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0" w:type="dxa"/>
          <w:right w:w="0" w:type="dxa"/>
        </w:tblCellMar>
        <w:tblLook w:val="0600" w:firstRow="0" w:lastRow="0" w:firstColumn="0" w:lastColumn="0" w:noHBand="1" w:noVBand="1"/>
      </w:tblPr>
      <w:tblGrid>
        <w:gridCol w:w="3733"/>
        <w:gridCol w:w="3637"/>
      </w:tblGrid>
      <w:tr w:rsidR="00505276" w14:paraId="1824A1DF" w14:textId="77777777" w:rsidTr="00505276">
        <w:tc>
          <w:tcPr>
            <w:tcW w:w="3733" w:type="dxa"/>
            <w:hideMark/>
          </w:tcPr>
          <w:p w14:paraId="151C3B52" w14:textId="77777777" w:rsidR="00505276" w:rsidRPr="00F91469" w:rsidRDefault="004B3FB3" w:rsidP="003A6733">
            <w:pPr>
              <w:spacing w:after="276" w:line="264" w:lineRule="auto"/>
              <w:rPr>
                <w:rFonts w:asciiTheme="majorHAnsi" w:hAnsiTheme="majorHAnsi" w:cstheme="majorHAnsi"/>
                <w:sz w:val="18"/>
                <w:szCs w:val="18"/>
              </w:rPr>
            </w:pPr>
            <w:sdt>
              <w:sdtPr>
                <w:rPr>
                  <w:rFonts w:asciiTheme="majorHAnsi" w:hAnsiTheme="majorHAnsi" w:cstheme="majorHAnsi"/>
                  <w:b/>
                  <w:sz w:val="18"/>
                  <w:szCs w:val="18"/>
                </w:rPr>
                <w:alias w:val="Fakultet/institution/centrumbildning"/>
                <w:id w:val="-1700384579"/>
                <w:placeholder>
                  <w:docPart w:val="C53B777A64EA41CBBD60D5237D803784"/>
                </w:placeholder>
                <w:dataBinding w:prefixMappings="xmlns:ns0='http://purl.org/dc/elements/1.1/' xmlns:ns1='http://schemas.openxmlformats.org/package/2006/metadata/core-properties' " w:xpath="/ns1:coreProperties[1]/ns1:category[1]" w:storeItemID="{6C3C8BC8-F283-45AE-878A-BAB7291924A1}"/>
                <w:text/>
              </w:sdtPr>
              <w:sdtEndPr/>
              <w:sdtContent>
                <w:r w:rsidR="00634245" w:rsidRPr="00F91469">
                  <w:rPr>
                    <w:rFonts w:asciiTheme="majorHAnsi" w:hAnsiTheme="majorHAnsi" w:cstheme="majorHAnsi"/>
                    <w:b/>
                    <w:sz w:val="18"/>
                    <w:szCs w:val="18"/>
                  </w:rPr>
                  <w:t xml:space="preserve">Fakulteten för </w:t>
                </w:r>
                <w:r w:rsidR="003A6733">
                  <w:rPr>
                    <w:rFonts w:asciiTheme="majorHAnsi" w:hAnsiTheme="majorHAnsi" w:cstheme="majorHAnsi"/>
                    <w:b/>
                    <w:sz w:val="18"/>
                    <w:szCs w:val="18"/>
                  </w:rPr>
                  <w:t>xxx</w:t>
                </w:r>
              </w:sdtContent>
            </w:sdt>
          </w:p>
        </w:tc>
        <w:tc>
          <w:tcPr>
            <w:tcW w:w="3637" w:type="dxa"/>
          </w:tcPr>
          <w:p w14:paraId="771C6A3D" w14:textId="77777777" w:rsidR="00505276" w:rsidRDefault="004B3FB3">
            <w:pPr>
              <w:spacing w:after="276" w:line="264" w:lineRule="auto"/>
              <w:ind w:left="378"/>
              <w:rPr>
                <w:rFonts w:asciiTheme="majorHAnsi" w:hAnsiTheme="majorHAnsi" w:cstheme="majorHAnsi"/>
              </w:rPr>
            </w:pPr>
            <w:sdt>
              <w:sdtPr>
                <w:rPr>
                  <w:rFonts w:asciiTheme="majorHAnsi" w:hAnsiTheme="majorHAnsi" w:cstheme="majorHAnsi"/>
                  <w:sz w:val="18"/>
                  <w:szCs w:val="18"/>
                </w:rPr>
                <w:alias w:val="Datum"/>
                <w:tag w:val="Datum"/>
                <w:id w:val="-1356182569"/>
                <w:placeholder>
                  <w:docPart w:val="D4E1DDC4D2114321811DC58778070E82"/>
                </w:placeholder>
                <w:showingPlcHdr/>
                <w:date>
                  <w:dateFormat w:val="yyyy-MM-dd"/>
                  <w:lid w:val="sv-SE"/>
                  <w:storeMappedDataAs w:val="dateTime"/>
                  <w:calendar w:val="gregorian"/>
                </w:date>
              </w:sdtPr>
              <w:sdtEndPr/>
              <w:sdtContent>
                <w:r w:rsidR="00865C07">
                  <w:rPr>
                    <w:rStyle w:val="PlaceholderText"/>
                    <w:rFonts w:cstheme="majorHAnsi"/>
                    <w:sz w:val="18"/>
                    <w:szCs w:val="18"/>
                  </w:rPr>
                  <w:t>[20YY</w:t>
                </w:r>
                <w:r w:rsidR="00E01AE2">
                  <w:rPr>
                    <w:rStyle w:val="PlaceholderText"/>
                    <w:rFonts w:cstheme="majorHAnsi"/>
                    <w:sz w:val="18"/>
                    <w:szCs w:val="18"/>
                  </w:rPr>
                  <w:t>-MM-DD]</w:t>
                </w:r>
              </w:sdtContent>
            </w:sdt>
          </w:p>
        </w:tc>
      </w:tr>
    </w:tbl>
    <w:sdt>
      <w:sdtPr>
        <w:rPr>
          <w:rFonts w:eastAsia="AR PL KaitiM GB" w:cstheme="majorHAnsi"/>
        </w:rPr>
        <w:alias w:val="Title"/>
        <w:id w:val="1879113209"/>
        <w:placeholder>
          <w:docPart w:val="73C115078D714C5D8EC254B7423A1868"/>
        </w:placeholder>
        <w:dataBinding w:prefixMappings="xmlns:ns0='http://purl.org/dc/elements/1.1/' xmlns:ns1='http://schemas.openxmlformats.org/package/2006/metadata/core-properties' " w:xpath="/ns1:coreProperties[1]/ns0:title[1]" w:storeItemID="{6C3C8BC8-F283-45AE-878A-BAB7291924A1}"/>
        <w:text/>
      </w:sdtPr>
      <w:sdtEndPr/>
      <w:sdtContent>
        <w:p w14:paraId="5062974A" w14:textId="50E59260" w:rsidR="00505276" w:rsidRPr="00F91469" w:rsidRDefault="00396DAF" w:rsidP="00505276">
          <w:pPr>
            <w:pStyle w:val="Title"/>
            <w:spacing w:after="276"/>
            <w:rPr>
              <w:rFonts w:cstheme="majorHAnsi"/>
            </w:rPr>
          </w:pPr>
          <w:r>
            <w:rPr>
              <w:rFonts w:eastAsia="AR PL KaitiM GB" w:cstheme="majorHAnsi"/>
            </w:rPr>
            <w:t xml:space="preserve">Överenskommelse om samarbete mellan </w:t>
          </w:r>
          <w:r w:rsidR="00CE5D5C">
            <w:rPr>
              <w:rFonts w:eastAsia="AR PL KaitiM GB" w:cstheme="majorHAnsi"/>
            </w:rPr>
            <w:t>XX och SLU, Institutionen för …, om doktorand</w:t>
          </w:r>
          <w:r w:rsidR="004B3FB3">
            <w:rPr>
              <w:rFonts w:eastAsia="AR PL KaitiM GB" w:cstheme="majorHAnsi"/>
            </w:rPr>
            <w:t xml:space="preserve"> med anställning utanför SLU</w:t>
          </w:r>
          <w:r>
            <w:rPr>
              <w:rFonts w:eastAsia="AR PL KaitiM GB" w:cstheme="majorHAnsi"/>
            </w:rPr>
            <w:t>.</w:t>
          </w:r>
        </w:p>
      </w:sdtContent>
    </w:sdt>
    <w:p w14:paraId="7152E352" w14:textId="052BB4D7" w:rsidR="00634245" w:rsidRPr="004B3FB3" w:rsidRDefault="003A6733" w:rsidP="00634245">
      <w:pPr>
        <w:rPr>
          <w:b/>
          <w:bCs/>
          <w:lang w:val="en-GB"/>
        </w:rPr>
      </w:pPr>
      <w:r w:rsidRPr="004B3FB3">
        <w:rPr>
          <w:rFonts w:eastAsia="AR PL KaitiM GB" w:cstheme="majorHAnsi"/>
          <w:b/>
          <w:lang w:val="en-GB"/>
        </w:rPr>
        <w:t>(Eng. Agreement on cooperation between research ins</w:t>
      </w:r>
      <w:r w:rsidR="00CE5D5C" w:rsidRPr="004B3FB3">
        <w:rPr>
          <w:rFonts w:eastAsia="AR PL KaitiM GB" w:cstheme="majorHAnsi"/>
          <w:b/>
          <w:lang w:val="en-GB"/>
        </w:rPr>
        <w:t>titute</w:t>
      </w:r>
      <w:r w:rsidR="00D82FC6" w:rsidRPr="004B3FB3">
        <w:rPr>
          <w:rFonts w:eastAsia="AR PL KaitiM GB" w:cstheme="majorHAnsi"/>
          <w:b/>
          <w:lang w:val="en-GB"/>
        </w:rPr>
        <w:t>/company/etc.</w:t>
      </w:r>
      <w:r w:rsidR="00CE5D5C" w:rsidRPr="004B3FB3">
        <w:rPr>
          <w:rFonts w:eastAsia="AR PL KaitiM GB" w:cstheme="majorHAnsi"/>
          <w:b/>
          <w:lang w:val="en-GB"/>
        </w:rPr>
        <w:t xml:space="preserve"> XX and SLU, Department …, unit …</w:t>
      </w:r>
      <w:r w:rsidRPr="004B3FB3">
        <w:rPr>
          <w:rFonts w:eastAsia="AR PL KaitiM GB" w:cstheme="majorHAnsi"/>
          <w:b/>
          <w:lang w:val="en-GB"/>
        </w:rPr>
        <w:t xml:space="preserve">, </w:t>
      </w:r>
      <w:r w:rsidR="004B3FB3" w:rsidRPr="004B3FB3">
        <w:rPr>
          <w:rFonts w:eastAsia="AR PL KaitiM GB" w:cstheme="majorHAnsi"/>
          <w:b/>
          <w:lang w:val="en-GB"/>
        </w:rPr>
        <w:t xml:space="preserve">for a doctoral student with employment outside of SLU </w:t>
      </w:r>
      <w:r w:rsidRPr="004B3FB3">
        <w:rPr>
          <w:rFonts w:eastAsia="AR PL KaitiM GB" w:cstheme="majorHAnsi"/>
          <w:b/>
          <w:lang w:val="en-GB"/>
        </w:rPr>
        <w:t>.)</w:t>
      </w:r>
    </w:p>
    <w:p w14:paraId="13E7C125" w14:textId="77777777" w:rsidR="003A6733" w:rsidRPr="004B3FB3" w:rsidRDefault="003A6733" w:rsidP="00634245">
      <w:pPr>
        <w:rPr>
          <w:b/>
          <w:bCs/>
          <w:lang w:val="en-GB"/>
        </w:rPr>
      </w:pPr>
      <w:bookmarkStart w:id="0" w:name="_GoBack"/>
      <w:bookmarkEnd w:id="0"/>
    </w:p>
    <w:p w14:paraId="3CE961C3" w14:textId="77777777" w:rsidR="00634245" w:rsidRPr="004B3FB3" w:rsidRDefault="00634245" w:rsidP="00634245">
      <w:pPr>
        <w:spacing w:after="0"/>
        <w:rPr>
          <w:i/>
        </w:rPr>
      </w:pPr>
      <w:r w:rsidRPr="004B3FB3">
        <w:rPr>
          <w:i/>
        </w:rPr>
        <w:t>HH= huvudhandledare</w:t>
      </w:r>
      <w:r w:rsidR="00727B1F" w:rsidRPr="004B3FB3">
        <w:rPr>
          <w:i/>
        </w:rPr>
        <w:t>, principal supervisor</w:t>
      </w:r>
    </w:p>
    <w:p w14:paraId="60584DF4" w14:textId="77777777" w:rsidR="00634245" w:rsidRPr="004B3FB3" w:rsidRDefault="00396DAF" w:rsidP="00634245">
      <w:pPr>
        <w:spacing w:after="0"/>
        <w:rPr>
          <w:i/>
        </w:rPr>
      </w:pPr>
      <w:r w:rsidRPr="004B3FB3">
        <w:rPr>
          <w:i/>
        </w:rPr>
        <w:t>BH</w:t>
      </w:r>
      <w:r w:rsidR="00634245" w:rsidRPr="004B3FB3">
        <w:rPr>
          <w:i/>
        </w:rPr>
        <w:t>=biträdande handledare</w:t>
      </w:r>
      <w:r w:rsidR="00727B1F" w:rsidRPr="004B3FB3">
        <w:rPr>
          <w:i/>
        </w:rPr>
        <w:t>, assistant supervisor</w:t>
      </w:r>
    </w:p>
    <w:p w14:paraId="36B37ADC" w14:textId="77777777" w:rsidR="00634245" w:rsidRPr="00F91469" w:rsidRDefault="00634245" w:rsidP="00727B1F">
      <w:pPr>
        <w:tabs>
          <w:tab w:val="left" w:pos="4860"/>
        </w:tabs>
        <w:spacing w:after="0"/>
        <w:rPr>
          <w:i/>
        </w:rPr>
      </w:pPr>
      <w:r w:rsidRPr="004B3FB3">
        <w:rPr>
          <w:i/>
        </w:rPr>
        <w:t>DD=doktorand</w:t>
      </w:r>
      <w:r w:rsidR="00727B1F" w:rsidRPr="004B3FB3">
        <w:rPr>
          <w:i/>
        </w:rPr>
        <w:t>, doctoral student</w:t>
      </w:r>
      <w:r w:rsidR="00727B1F">
        <w:rPr>
          <w:i/>
        </w:rPr>
        <w:tab/>
      </w:r>
    </w:p>
    <w:p w14:paraId="1E7D0F02" w14:textId="77777777" w:rsidR="0092276B" w:rsidRPr="00F91469" w:rsidRDefault="00634245" w:rsidP="00634245">
      <w:pPr>
        <w:pStyle w:val="Heading2"/>
      </w:pPr>
      <w:r w:rsidRPr="00F91469">
        <w:t xml:space="preserve">§ l Avtalets parter </w:t>
      </w:r>
    </w:p>
    <w:p w14:paraId="3EB58556" w14:textId="77777777" w:rsidR="00CE5D5C" w:rsidRDefault="00634245" w:rsidP="00634245">
      <w:r w:rsidRPr="00F91469">
        <w:t>Avtalspartema är Sveriges lantbruksuniversitet (SLU) organisationsnum</w:t>
      </w:r>
      <w:r w:rsidR="00A53AB2">
        <w:t>m</w:t>
      </w:r>
      <w:r w:rsidRPr="00F91469">
        <w:t>er, 202100-2817, I</w:t>
      </w:r>
      <w:r w:rsidR="00CE5D5C">
        <w:t xml:space="preserve">nst. för </w:t>
      </w:r>
      <w:r w:rsidR="00C7668C">
        <w:t>[…]</w:t>
      </w:r>
      <w:r w:rsidR="00A53AB2">
        <w:t>, [postadress]</w:t>
      </w:r>
      <w:r w:rsidRPr="00F91469">
        <w:t xml:space="preserve">, </w:t>
      </w:r>
    </w:p>
    <w:p w14:paraId="54C90444" w14:textId="77777777" w:rsidR="00C7668C" w:rsidRDefault="00C7668C" w:rsidP="00634245">
      <w:r>
        <w:t>och f</w:t>
      </w:r>
      <w:r w:rsidR="00634245" w:rsidRPr="00F91469">
        <w:t>orskningsinstitutet</w:t>
      </w:r>
      <w:r>
        <w:t>/företaget</w:t>
      </w:r>
      <w:r w:rsidR="00634245" w:rsidRPr="00F91469">
        <w:t xml:space="preserve"> XX, </w:t>
      </w:r>
      <w:r w:rsidR="00A53AB2">
        <w:t>[postadress]</w:t>
      </w:r>
      <w:r>
        <w:t xml:space="preserve">, </w:t>
      </w:r>
      <w:r w:rsidR="00634245" w:rsidRPr="00F91469">
        <w:t xml:space="preserve">nedan var och en kallad part och tillsammans parterna. </w:t>
      </w:r>
    </w:p>
    <w:p w14:paraId="3EB57E3E" w14:textId="77777777" w:rsidR="00C7668C" w:rsidRPr="00C7668C" w:rsidRDefault="00C7668C" w:rsidP="00634245">
      <w:pPr>
        <w:rPr>
          <w:i/>
        </w:rPr>
      </w:pPr>
      <w:r w:rsidRPr="00C7668C">
        <w:rPr>
          <w:i/>
        </w:rPr>
        <w:t xml:space="preserve">(Om båda parter är svenska myndigheter kallas avtalet överenskommelse.)  </w:t>
      </w:r>
    </w:p>
    <w:p w14:paraId="53B8ECAF" w14:textId="2B405B62" w:rsidR="00634245" w:rsidRDefault="00396DAF" w:rsidP="00634245">
      <w:r w:rsidRPr="00CD546A">
        <w:rPr>
          <w:highlight w:val="lightGray"/>
        </w:rPr>
        <w:t>BH</w:t>
      </w:r>
      <w:r w:rsidR="00634245" w:rsidRPr="00F91469">
        <w:t xml:space="preserve">, personnummer, är sedan datum/år anställd vid </w:t>
      </w:r>
      <w:r w:rsidR="00013FC0" w:rsidRPr="00CD546A">
        <w:rPr>
          <w:highlight w:val="lightGray"/>
        </w:rPr>
        <w:t>XX</w:t>
      </w:r>
      <w:r w:rsidR="00634245" w:rsidRPr="00F91469">
        <w:t xml:space="preserve">. Överenskommelsen mellan </w:t>
      </w:r>
      <w:r w:rsidR="00013FC0" w:rsidRPr="00CD546A">
        <w:rPr>
          <w:highlight w:val="lightGray"/>
        </w:rPr>
        <w:t>XX</w:t>
      </w:r>
      <w:r w:rsidR="00634245" w:rsidRPr="00F91469">
        <w:t xml:space="preserve"> och SLU innebär att </w:t>
      </w:r>
      <w:r w:rsidR="00634245" w:rsidRPr="00CD546A">
        <w:rPr>
          <w:highlight w:val="lightGray"/>
        </w:rPr>
        <w:t>DD</w:t>
      </w:r>
      <w:r w:rsidR="00634245" w:rsidRPr="00F91469">
        <w:t xml:space="preserve">, från och med </w:t>
      </w:r>
      <w:r w:rsidR="00013FC0">
        <w:t xml:space="preserve">antagning till forskarutbildningen </w:t>
      </w:r>
      <w:r w:rsidR="00634245" w:rsidRPr="00F91469">
        <w:t>och under en period motsvarande 2/4 år</w:t>
      </w:r>
      <w:r w:rsidR="003A6733">
        <w:t xml:space="preserve">s </w:t>
      </w:r>
      <w:r w:rsidR="00013FC0">
        <w:t>nettostudietid</w:t>
      </w:r>
      <w:r w:rsidR="00634245" w:rsidRPr="00F91469">
        <w:t>, kommer att vara inskriven som</w:t>
      </w:r>
      <w:r w:rsidR="00A53AB2">
        <w:t xml:space="preserve"> d</w:t>
      </w:r>
      <w:r w:rsidR="00C7668C">
        <w:t>oktorand vid</w:t>
      </w:r>
      <w:r w:rsidR="00634245" w:rsidRPr="00F91469">
        <w:t xml:space="preserve"> institutionen för </w:t>
      </w:r>
      <w:r w:rsidR="00A53AB2">
        <w:t>[…]</w:t>
      </w:r>
      <w:r w:rsidR="00634245" w:rsidRPr="00F91469">
        <w:t xml:space="preserve"> på SLU i </w:t>
      </w:r>
      <w:r w:rsidR="003A6733">
        <w:t>[ort]</w:t>
      </w:r>
      <w:r w:rsidR="00634245" w:rsidRPr="00F91469">
        <w:t xml:space="preserve">. Under samma period är </w:t>
      </w:r>
      <w:r w:rsidR="00B331E7" w:rsidRPr="00CD546A">
        <w:rPr>
          <w:highlight w:val="lightGray"/>
        </w:rPr>
        <w:t>DD</w:t>
      </w:r>
      <w:r w:rsidR="00634245" w:rsidRPr="00F91469">
        <w:t xml:space="preserve"> anställd av </w:t>
      </w:r>
      <w:r w:rsidR="00D82FC6" w:rsidRPr="00CD546A">
        <w:rPr>
          <w:highlight w:val="lightGray"/>
        </w:rPr>
        <w:t>XX</w:t>
      </w:r>
      <w:r w:rsidR="00634245" w:rsidRPr="00F91469">
        <w:t xml:space="preserve">. Denna period har </w:t>
      </w:r>
      <w:r w:rsidR="00B331E7" w:rsidRPr="00CD546A">
        <w:rPr>
          <w:highlight w:val="lightGray"/>
        </w:rPr>
        <w:t>DD</w:t>
      </w:r>
      <w:r w:rsidR="00B331E7" w:rsidRPr="00F91469">
        <w:t xml:space="preserve"> </w:t>
      </w:r>
      <w:r w:rsidR="00634245" w:rsidRPr="00F91469">
        <w:t>till förfogande för sina doktorandstudier, inkluderande forskningsarbete.</w:t>
      </w:r>
    </w:p>
    <w:p w14:paraId="785CDF72" w14:textId="77777777" w:rsidR="00CE5D5C" w:rsidRPr="00F91469" w:rsidRDefault="00CE5D5C" w:rsidP="00634245"/>
    <w:p w14:paraId="1DF50B82" w14:textId="77777777" w:rsidR="00814569" w:rsidRPr="00814569" w:rsidRDefault="00FF4994" w:rsidP="00634245">
      <w:pPr>
        <w:rPr>
          <w:b/>
          <w:lang w:val="en-US"/>
        </w:rPr>
      </w:pPr>
      <w:r w:rsidRPr="00814569">
        <w:rPr>
          <w:b/>
          <w:lang w:val="en-US"/>
        </w:rPr>
        <w:t xml:space="preserve">§l. Parties to the Agreement </w:t>
      </w:r>
    </w:p>
    <w:p w14:paraId="5CC72DB3" w14:textId="77777777" w:rsidR="00CE5D5C" w:rsidRDefault="00FF4994" w:rsidP="00CD546A">
      <w:pPr>
        <w:spacing w:line="240" w:lineRule="auto"/>
        <w:rPr>
          <w:lang w:val="en-US"/>
        </w:rPr>
      </w:pPr>
      <w:r w:rsidRPr="00FF4994">
        <w:rPr>
          <w:lang w:val="en-US"/>
        </w:rPr>
        <w:t>The parties to this agreement are the Swedish University of Agricultural Sciences (SLU) organisation number</w:t>
      </w:r>
      <w:r w:rsidR="00CE5D5C">
        <w:rPr>
          <w:lang w:val="en-US"/>
        </w:rPr>
        <w:t xml:space="preserve">, 202100-2817, Department of  </w:t>
      </w:r>
      <w:r w:rsidR="00C7668C">
        <w:rPr>
          <w:lang w:val="en-US"/>
        </w:rPr>
        <w:t>[</w:t>
      </w:r>
      <w:r w:rsidR="00CE5D5C">
        <w:rPr>
          <w:lang w:val="en-US"/>
        </w:rPr>
        <w:t>…</w:t>
      </w:r>
      <w:r w:rsidR="00C7668C">
        <w:rPr>
          <w:lang w:val="en-US"/>
        </w:rPr>
        <w:t>]</w:t>
      </w:r>
      <w:r w:rsidRPr="00FF4994">
        <w:rPr>
          <w:lang w:val="en-US"/>
        </w:rPr>
        <w:t xml:space="preserve">, </w:t>
      </w:r>
      <w:r w:rsidR="00B331E7">
        <w:rPr>
          <w:lang w:val="en-US"/>
        </w:rPr>
        <w:t>[mailing address]</w:t>
      </w:r>
      <w:r w:rsidRPr="00FF4994">
        <w:rPr>
          <w:lang w:val="en-US"/>
        </w:rPr>
        <w:t xml:space="preserve"> </w:t>
      </w:r>
    </w:p>
    <w:p w14:paraId="60312410" w14:textId="77777777" w:rsidR="00CE5D5C" w:rsidRDefault="00FF4994" w:rsidP="00CD546A">
      <w:pPr>
        <w:spacing w:line="240" w:lineRule="auto"/>
        <w:rPr>
          <w:lang w:val="en-US"/>
        </w:rPr>
      </w:pPr>
      <w:r w:rsidRPr="00FF4994">
        <w:rPr>
          <w:lang w:val="en-US"/>
        </w:rPr>
        <w:t xml:space="preserve">and </w:t>
      </w:r>
      <w:r w:rsidRPr="00CD546A">
        <w:rPr>
          <w:highlight w:val="lightGray"/>
          <w:lang w:val="en-US"/>
        </w:rPr>
        <w:t>XX</w:t>
      </w:r>
      <w:r w:rsidRPr="00FF4994">
        <w:rPr>
          <w:lang w:val="en-US"/>
        </w:rPr>
        <w:t xml:space="preserve">, </w:t>
      </w:r>
      <w:r w:rsidR="00B331E7">
        <w:rPr>
          <w:lang w:val="en-US"/>
        </w:rPr>
        <w:t>[mailing address]</w:t>
      </w:r>
      <w:r w:rsidRPr="00FF4994">
        <w:rPr>
          <w:lang w:val="en-US"/>
        </w:rPr>
        <w:t xml:space="preserve">, below each called party and together parties.  </w:t>
      </w:r>
    </w:p>
    <w:p w14:paraId="58415333" w14:textId="7F077112" w:rsidR="00B331E7" w:rsidRPr="00FF4994" w:rsidRDefault="00396DAF" w:rsidP="00634245">
      <w:pPr>
        <w:rPr>
          <w:lang w:val="en-US"/>
        </w:rPr>
      </w:pPr>
      <w:r w:rsidRPr="00CD546A">
        <w:rPr>
          <w:highlight w:val="lightGray"/>
          <w:lang w:val="en-US"/>
        </w:rPr>
        <w:t>BH</w:t>
      </w:r>
      <w:r w:rsidR="00B331E7">
        <w:rPr>
          <w:lang w:val="en-US"/>
        </w:rPr>
        <w:t xml:space="preserve"> (personnummer)</w:t>
      </w:r>
      <w:r w:rsidR="00FF4994" w:rsidRPr="00FF4994">
        <w:rPr>
          <w:lang w:val="en-US"/>
        </w:rPr>
        <w:t>, is since (date</w:t>
      </w:r>
      <w:r w:rsidR="00A53AB2">
        <w:rPr>
          <w:lang w:val="en-US"/>
        </w:rPr>
        <w:t xml:space="preserve"> </w:t>
      </w:r>
      <w:r w:rsidR="00FF4994" w:rsidRPr="00FF4994">
        <w:rPr>
          <w:lang w:val="en-US"/>
        </w:rPr>
        <w:t>xx) employed at</w:t>
      </w:r>
      <w:r w:rsidR="00FF4994" w:rsidRPr="00CD546A">
        <w:rPr>
          <w:highlight w:val="lightGray"/>
          <w:lang w:val="en-US"/>
        </w:rPr>
        <w:t xml:space="preserve"> </w:t>
      </w:r>
      <w:r w:rsidR="00013FC0" w:rsidRPr="00CD546A">
        <w:rPr>
          <w:highlight w:val="lightGray"/>
          <w:lang w:val="en-US"/>
        </w:rPr>
        <w:t>XX</w:t>
      </w:r>
      <w:r w:rsidR="00FF4994" w:rsidRPr="00FF4994">
        <w:rPr>
          <w:lang w:val="en-US"/>
        </w:rPr>
        <w:t xml:space="preserve">.  The agreement between </w:t>
      </w:r>
      <w:r w:rsidR="00013FC0" w:rsidRPr="00CD546A">
        <w:rPr>
          <w:highlight w:val="lightGray"/>
          <w:lang w:val="en-US"/>
        </w:rPr>
        <w:t>XX</w:t>
      </w:r>
      <w:r w:rsidR="00FF4994" w:rsidRPr="00FF4994">
        <w:rPr>
          <w:lang w:val="en-US"/>
        </w:rPr>
        <w:t xml:space="preserve"> and SLU implies that</w:t>
      </w:r>
      <w:r w:rsidR="00FF4994" w:rsidRPr="00CD546A">
        <w:rPr>
          <w:highlight w:val="lightGray"/>
          <w:lang w:val="en-US"/>
        </w:rPr>
        <w:t xml:space="preserve"> </w:t>
      </w:r>
      <w:r w:rsidR="00B331E7" w:rsidRPr="00CD546A">
        <w:rPr>
          <w:highlight w:val="lightGray"/>
          <w:lang w:val="en-GB"/>
        </w:rPr>
        <w:t>DD</w:t>
      </w:r>
      <w:r w:rsidR="00FF4994" w:rsidRPr="00FF4994">
        <w:rPr>
          <w:lang w:val="en-US"/>
        </w:rPr>
        <w:t xml:space="preserve">, from the day of </w:t>
      </w:r>
      <w:r w:rsidR="00013FC0">
        <w:rPr>
          <w:lang w:val="en-US"/>
        </w:rPr>
        <w:t xml:space="preserve">admission to doctoral education </w:t>
      </w:r>
      <w:r w:rsidR="00FF4994" w:rsidRPr="00FF4994">
        <w:rPr>
          <w:lang w:val="en-US"/>
        </w:rPr>
        <w:t>and for a period corresponding t</w:t>
      </w:r>
      <w:r w:rsidR="00C7668C">
        <w:rPr>
          <w:lang w:val="en-US"/>
        </w:rPr>
        <w:t xml:space="preserve">o 2/4 years full time studies, </w:t>
      </w:r>
      <w:r w:rsidR="00FF4994" w:rsidRPr="00FF4994">
        <w:rPr>
          <w:lang w:val="en-US"/>
        </w:rPr>
        <w:t xml:space="preserve">will be registered as a PhD student at </w:t>
      </w:r>
      <w:r w:rsidR="00C7668C">
        <w:rPr>
          <w:lang w:val="en-US"/>
        </w:rPr>
        <w:t>the</w:t>
      </w:r>
      <w:r w:rsidR="00CE5D5C">
        <w:rPr>
          <w:lang w:val="en-US"/>
        </w:rPr>
        <w:t xml:space="preserve"> department </w:t>
      </w:r>
      <w:r w:rsidR="00C7668C">
        <w:rPr>
          <w:lang w:val="en-US"/>
        </w:rPr>
        <w:t>of [</w:t>
      </w:r>
      <w:r w:rsidR="00CE5D5C">
        <w:rPr>
          <w:lang w:val="en-US"/>
        </w:rPr>
        <w:t>…</w:t>
      </w:r>
      <w:r w:rsidR="00C7668C">
        <w:rPr>
          <w:lang w:val="en-US"/>
        </w:rPr>
        <w:t>]</w:t>
      </w:r>
      <w:r w:rsidR="00FF4994" w:rsidRPr="00FF4994">
        <w:rPr>
          <w:lang w:val="en-US"/>
        </w:rPr>
        <w:t xml:space="preserve"> at SLU in </w:t>
      </w:r>
      <w:r w:rsidR="00A53AB2">
        <w:rPr>
          <w:lang w:val="en-US"/>
        </w:rPr>
        <w:t>[location]</w:t>
      </w:r>
      <w:r w:rsidR="00FF4994" w:rsidRPr="00FF4994">
        <w:rPr>
          <w:lang w:val="en-US"/>
        </w:rPr>
        <w:t xml:space="preserve">.  During the same period </w:t>
      </w:r>
      <w:r w:rsidR="00B331E7" w:rsidRPr="00CD546A">
        <w:rPr>
          <w:highlight w:val="lightGray"/>
          <w:lang w:val="en-GB"/>
        </w:rPr>
        <w:t>DD</w:t>
      </w:r>
      <w:r w:rsidR="00B331E7" w:rsidRPr="00FF4994">
        <w:rPr>
          <w:lang w:val="en-US"/>
        </w:rPr>
        <w:t xml:space="preserve"> </w:t>
      </w:r>
      <w:r w:rsidR="00FF4994" w:rsidRPr="00FF4994">
        <w:rPr>
          <w:lang w:val="en-US"/>
        </w:rPr>
        <w:lastRenderedPageBreak/>
        <w:t xml:space="preserve">is employed at the </w:t>
      </w:r>
      <w:r w:rsidR="00C7668C" w:rsidRPr="00CD546A">
        <w:rPr>
          <w:highlight w:val="lightGray"/>
          <w:lang w:val="en-US"/>
        </w:rPr>
        <w:t>XX</w:t>
      </w:r>
      <w:r w:rsidR="00FF4994" w:rsidRPr="00FF4994">
        <w:rPr>
          <w:lang w:val="en-US"/>
        </w:rPr>
        <w:t xml:space="preserve">.  This time period </w:t>
      </w:r>
      <w:r w:rsidR="00B331E7" w:rsidRPr="00CD546A">
        <w:rPr>
          <w:highlight w:val="lightGray"/>
          <w:lang w:val="en-GB"/>
        </w:rPr>
        <w:t>DD</w:t>
      </w:r>
      <w:r w:rsidR="00B331E7" w:rsidRPr="00FF4994">
        <w:rPr>
          <w:lang w:val="en-US"/>
        </w:rPr>
        <w:t xml:space="preserve"> </w:t>
      </w:r>
      <w:r w:rsidR="00FF4994" w:rsidRPr="00FF4994">
        <w:rPr>
          <w:lang w:val="en-US"/>
        </w:rPr>
        <w:t>can use for his/her PhD studies, including research.</w:t>
      </w:r>
    </w:p>
    <w:p w14:paraId="5D21C01D" w14:textId="77777777" w:rsidR="0092276B" w:rsidRPr="00F91469" w:rsidRDefault="00634245" w:rsidP="00634245">
      <w:pPr>
        <w:pStyle w:val="Heading2"/>
      </w:pPr>
      <w:r w:rsidRPr="00F91469">
        <w:t xml:space="preserve">§ 2 Bakgrund </w:t>
      </w:r>
    </w:p>
    <w:p w14:paraId="72D40AA6" w14:textId="77777777" w:rsidR="00634245" w:rsidRPr="00F91469" w:rsidRDefault="00CE5D5C" w:rsidP="00634245">
      <w:r>
        <w:t xml:space="preserve">[Kort bakgrund till avtalets uppkomst.] </w:t>
      </w:r>
      <w:r w:rsidR="00396DAF">
        <w:t xml:space="preserve">Från datum </w:t>
      </w:r>
      <w:r>
        <w:t xml:space="preserve">… </w:t>
      </w:r>
      <w:r w:rsidR="00396DAF">
        <w:t xml:space="preserve">har </w:t>
      </w:r>
      <w:r w:rsidR="00396DAF" w:rsidRPr="00CD546A">
        <w:rPr>
          <w:highlight w:val="lightGray"/>
        </w:rPr>
        <w:t>BH</w:t>
      </w:r>
      <w:r w:rsidR="00634245" w:rsidRPr="00F91469">
        <w:t xml:space="preserve"> arbetat med……etc.</w:t>
      </w:r>
    </w:p>
    <w:p w14:paraId="4BA974A5" w14:textId="77777777" w:rsidR="001E5B06" w:rsidRPr="00013FC0" w:rsidRDefault="00814569" w:rsidP="00634245">
      <w:pPr>
        <w:rPr>
          <w:b/>
          <w:lang w:val="en-GB"/>
        </w:rPr>
      </w:pPr>
      <w:r w:rsidRPr="00013FC0">
        <w:rPr>
          <w:b/>
          <w:lang w:val="en-GB"/>
        </w:rPr>
        <w:t xml:space="preserve">§ 2 </w:t>
      </w:r>
      <w:r w:rsidR="001E5B06" w:rsidRPr="00013FC0">
        <w:rPr>
          <w:b/>
          <w:lang w:val="en-GB"/>
        </w:rPr>
        <w:t>Background</w:t>
      </w:r>
    </w:p>
    <w:p w14:paraId="3EECBEF9" w14:textId="29412D30" w:rsidR="001E5B06" w:rsidRDefault="00292DD5" w:rsidP="00634245">
      <w:pPr>
        <w:rPr>
          <w:lang w:val="en-GB"/>
        </w:rPr>
      </w:pPr>
      <w:r>
        <w:rPr>
          <w:lang w:val="en-GB"/>
        </w:rPr>
        <w:t xml:space="preserve">[Short background to the agreement.] </w:t>
      </w:r>
      <w:r w:rsidR="001E5B06" w:rsidRPr="00CE5D5C">
        <w:rPr>
          <w:lang w:val="en-GB"/>
        </w:rPr>
        <w:t xml:space="preserve">From date </w:t>
      </w:r>
      <w:r w:rsidR="00CE5D5C" w:rsidRPr="00CE5D5C">
        <w:rPr>
          <w:lang w:val="en-GB"/>
        </w:rPr>
        <w:t>…</w:t>
      </w:r>
      <w:r w:rsidR="001E5B06" w:rsidRPr="00CE5D5C">
        <w:rPr>
          <w:lang w:val="en-GB"/>
        </w:rPr>
        <w:t xml:space="preserve"> </w:t>
      </w:r>
      <w:r w:rsidR="00396DAF" w:rsidRPr="00CD546A">
        <w:rPr>
          <w:highlight w:val="lightGray"/>
          <w:lang w:val="en-GB"/>
        </w:rPr>
        <w:t>BH</w:t>
      </w:r>
      <w:r w:rsidR="001E5B06" w:rsidRPr="00CE5D5C">
        <w:rPr>
          <w:lang w:val="en-GB"/>
        </w:rPr>
        <w:t xml:space="preserve"> has worked with …..etc.</w:t>
      </w:r>
    </w:p>
    <w:p w14:paraId="446F40E9" w14:textId="77777777" w:rsidR="00AE6382" w:rsidRPr="00CE5D5C" w:rsidRDefault="00AE6382" w:rsidP="00634245">
      <w:pPr>
        <w:rPr>
          <w:lang w:val="en-GB"/>
        </w:rPr>
      </w:pPr>
    </w:p>
    <w:p w14:paraId="1B6738EA" w14:textId="77777777" w:rsidR="0092276B" w:rsidRPr="00F91469" w:rsidRDefault="00EC3A66" w:rsidP="00634245">
      <w:pPr>
        <w:pStyle w:val="Heading2"/>
      </w:pPr>
      <w:r>
        <w:t>§ 3 Avtalets syfte</w:t>
      </w:r>
      <w:r w:rsidR="00634245" w:rsidRPr="00F91469">
        <w:t xml:space="preserve"> </w:t>
      </w:r>
    </w:p>
    <w:p w14:paraId="61FF3668" w14:textId="77777777" w:rsidR="00634245" w:rsidRPr="00F91469" w:rsidRDefault="00634245" w:rsidP="00634245">
      <w:r w:rsidRPr="00F91469">
        <w:t>Syftet med avtalet är att tydliggöra</w:t>
      </w:r>
      <w:r w:rsidR="001E5B06" w:rsidRPr="00F91469">
        <w:t xml:space="preserve"> </w:t>
      </w:r>
      <w:r w:rsidRPr="00F91469">
        <w:t xml:space="preserve">ansvarsfördelning mellan </w:t>
      </w:r>
      <w:r w:rsidR="009B7975" w:rsidRPr="00CD546A">
        <w:rPr>
          <w:highlight w:val="lightGray"/>
        </w:rPr>
        <w:t>XX</w:t>
      </w:r>
      <w:r w:rsidR="009B7975">
        <w:t xml:space="preserve"> och institutionen för </w:t>
      </w:r>
      <w:r w:rsidR="00C7668C">
        <w:t>[</w:t>
      </w:r>
      <w:r w:rsidR="009B7975">
        <w:t>…</w:t>
      </w:r>
      <w:r w:rsidR="00C7668C">
        <w:t>]</w:t>
      </w:r>
      <w:r w:rsidRPr="00F91469">
        <w:t xml:space="preserve"> och villkoren för </w:t>
      </w:r>
      <w:r w:rsidRPr="00CD546A">
        <w:rPr>
          <w:highlight w:val="lightGray"/>
        </w:rPr>
        <w:t>DD</w:t>
      </w:r>
      <w:r w:rsidRPr="00F91469">
        <w:t xml:space="preserve">s period som doktorand. </w:t>
      </w:r>
    </w:p>
    <w:p w14:paraId="16D725FA" w14:textId="77777777" w:rsidR="001E5B06" w:rsidRPr="00814569" w:rsidRDefault="00814569" w:rsidP="001E5B06">
      <w:pPr>
        <w:rPr>
          <w:b/>
          <w:lang w:val="en-US"/>
        </w:rPr>
      </w:pPr>
      <w:r w:rsidRPr="00814569">
        <w:rPr>
          <w:b/>
          <w:lang w:val="en-US"/>
        </w:rPr>
        <w:t xml:space="preserve">§ 3 </w:t>
      </w:r>
      <w:r w:rsidR="001E5B06" w:rsidRPr="00814569">
        <w:rPr>
          <w:b/>
          <w:lang w:val="en-US"/>
        </w:rPr>
        <w:t>Purpose of this Agreement</w:t>
      </w:r>
    </w:p>
    <w:p w14:paraId="56D89467" w14:textId="741C1AF9" w:rsidR="00634245" w:rsidRDefault="001E5B06" w:rsidP="00634245">
      <w:pPr>
        <w:rPr>
          <w:lang w:val="en-US"/>
        </w:rPr>
      </w:pPr>
      <w:r w:rsidRPr="001E5B06">
        <w:rPr>
          <w:lang w:val="en-US"/>
        </w:rPr>
        <w:t>The goal of this agreeme</w:t>
      </w:r>
      <w:r>
        <w:rPr>
          <w:lang w:val="en-US"/>
        </w:rPr>
        <w:t>nt is to clarify</w:t>
      </w:r>
      <w:r w:rsidRPr="001E5B06">
        <w:rPr>
          <w:lang w:val="en-US"/>
        </w:rPr>
        <w:t xml:space="preserve"> the</w:t>
      </w:r>
      <w:r w:rsidR="00013FC0">
        <w:rPr>
          <w:lang w:val="en-US"/>
        </w:rPr>
        <w:t xml:space="preserve"> division of</w:t>
      </w:r>
      <w:r w:rsidRPr="001E5B06">
        <w:rPr>
          <w:lang w:val="en-US"/>
        </w:rPr>
        <w:t xml:space="preserve"> responsibilities between</w:t>
      </w:r>
      <w:r w:rsidRPr="00CD546A">
        <w:rPr>
          <w:highlight w:val="lightGray"/>
          <w:lang w:val="en-US"/>
        </w:rPr>
        <w:t xml:space="preserve"> </w:t>
      </w:r>
      <w:r w:rsidR="009B7975" w:rsidRPr="00CD546A">
        <w:rPr>
          <w:highlight w:val="lightGray"/>
          <w:lang w:val="en-US"/>
        </w:rPr>
        <w:t xml:space="preserve">XX </w:t>
      </w:r>
      <w:r w:rsidRPr="001E5B06">
        <w:rPr>
          <w:lang w:val="en-US"/>
        </w:rPr>
        <w:t xml:space="preserve">and </w:t>
      </w:r>
      <w:r w:rsidR="009B7975">
        <w:rPr>
          <w:lang w:val="en-US"/>
        </w:rPr>
        <w:t xml:space="preserve">the </w:t>
      </w:r>
      <w:r w:rsidRPr="001E5B06">
        <w:rPr>
          <w:lang w:val="en-US"/>
        </w:rPr>
        <w:t>department</w:t>
      </w:r>
      <w:r w:rsidR="00B331E7">
        <w:rPr>
          <w:lang w:val="en-US"/>
        </w:rPr>
        <w:t xml:space="preserve"> </w:t>
      </w:r>
      <w:r w:rsidR="009B7975">
        <w:rPr>
          <w:lang w:val="en-US"/>
        </w:rPr>
        <w:t xml:space="preserve">of </w:t>
      </w:r>
      <w:r w:rsidR="00C7668C">
        <w:rPr>
          <w:lang w:val="en-US"/>
        </w:rPr>
        <w:t>[</w:t>
      </w:r>
      <w:r w:rsidR="009B7975">
        <w:rPr>
          <w:lang w:val="en-US"/>
        </w:rPr>
        <w:t>…</w:t>
      </w:r>
      <w:r w:rsidR="00C7668C">
        <w:rPr>
          <w:lang w:val="en-US"/>
        </w:rPr>
        <w:t>]</w:t>
      </w:r>
      <w:r w:rsidR="00B331E7">
        <w:rPr>
          <w:lang w:val="en-US"/>
        </w:rPr>
        <w:t xml:space="preserve"> and the c</w:t>
      </w:r>
      <w:r w:rsidR="00396DAF">
        <w:rPr>
          <w:lang w:val="en-US"/>
        </w:rPr>
        <w:t xml:space="preserve">onditions </w:t>
      </w:r>
      <w:r w:rsidR="00013FC0">
        <w:rPr>
          <w:lang w:val="en-US"/>
        </w:rPr>
        <w:t>for</w:t>
      </w:r>
      <w:r w:rsidR="00396DAF">
        <w:rPr>
          <w:lang w:val="en-US"/>
        </w:rPr>
        <w:t xml:space="preserve"> </w:t>
      </w:r>
      <w:r w:rsidR="00396DAF" w:rsidRPr="00CD546A">
        <w:rPr>
          <w:highlight w:val="lightGray"/>
          <w:lang w:val="en-US"/>
        </w:rPr>
        <w:t>DD</w:t>
      </w:r>
      <w:r w:rsidRPr="001E5B06">
        <w:rPr>
          <w:lang w:val="en-US"/>
        </w:rPr>
        <w:t xml:space="preserve">'s period as a </w:t>
      </w:r>
      <w:r w:rsidR="00C7668C">
        <w:rPr>
          <w:lang w:val="en-US"/>
        </w:rPr>
        <w:t>doctoral</w:t>
      </w:r>
      <w:r w:rsidRPr="001E5B06">
        <w:rPr>
          <w:lang w:val="en-US"/>
        </w:rPr>
        <w:t xml:space="preserve"> student.</w:t>
      </w:r>
    </w:p>
    <w:p w14:paraId="47820529" w14:textId="77777777" w:rsidR="00AE6382" w:rsidRPr="001E5B06" w:rsidRDefault="00AE6382" w:rsidP="00634245">
      <w:pPr>
        <w:rPr>
          <w:lang w:val="en-US"/>
        </w:rPr>
      </w:pPr>
    </w:p>
    <w:p w14:paraId="4DC2102E" w14:textId="77777777" w:rsidR="0092276B" w:rsidRPr="00F91469" w:rsidRDefault="00634245" w:rsidP="00634245">
      <w:pPr>
        <w:pStyle w:val="Heading2"/>
      </w:pPr>
      <w:r w:rsidRPr="00F91469">
        <w:t xml:space="preserve">§ 4 Organisation, rapportering, samordning och kontaktpersoner </w:t>
      </w:r>
    </w:p>
    <w:p w14:paraId="28F3899B" w14:textId="77777777" w:rsidR="00634245" w:rsidRPr="00F91469" w:rsidRDefault="00634245" w:rsidP="00634245">
      <w:r w:rsidRPr="00F91469">
        <w:t xml:space="preserve">Kontaktperson på institutionen är </w:t>
      </w:r>
      <w:r w:rsidRPr="00CD546A">
        <w:rPr>
          <w:highlight w:val="lightGray"/>
        </w:rPr>
        <w:t>HH</w:t>
      </w:r>
      <w:r w:rsidRPr="00F91469">
        <w:t xml:space="preserve"> och kontaktperson p</w:t>
      </w:r>
      <w:r w:rsidR="00396DAF">
        <w:t xml:space="preserve">å </w:t>
      </w:r>
      <w:r w:rsidR="009B7975" w:rsidRPr="00CD546A">
        <w:rPr>
          <w:highlight w:val="lightGray"/>
        </w:rPr>
        <w:t>XX</w:t>
      </w:r>
      <w:r w:rsidR="009B7975">
        <w:t xml:space="preserve"> är </w:t>
      </w:r>
      <w:r w:rsidR="00396DAF" w:rsidRPr="00CD546A">
        <w:rPr>
          <w:highlight w:val="lightGray"/>
        </w:rPr>
        <w:t>BH</w:t>
      </w:r>
      <w:r w:rsidR="00B331E7">
        <w:t xml:space="preserve">. </w:t>
      </w:r>
      <w:r w:rsidRPr="00F91469">
        <w:t xml:space="preserve">Samordningen mellan institutionen och </w:t>
      </w:r>
      <w:r w:rsidR="009B7975" w:rsidRPr="00CD546A">
        <w:rPr>
          <w:highlight w:val="lightGray"/>
        </w:rPr>
        <w:t>XX</w:t>
      </w:r>
      <w:r w:rsidR="009B7975">
        <w:t xml:space="preserve"> </w:t>
      </w:r>
      <w:r w:rsidRPr="00F91469">
        <w:t xml:space="preserve">sker genom regelbundna möten med hela forskargruppen, samt genom återkopplingar till </w:t>
      </w:r>
      <w:r w:rsidRPr="00CD546A">
        <w:rPr>
          <w:highlight w:val="lightGray"/>
        </w:rPr>
        <w:t>DD</w:t>
      </w:r>
      <w:r w:rsidR="00B331E7">
        <w:t>:</w:t>
      </w:r>
      <w:r w:rsidRPr="00F91469">
        <w:t xml:space="preserve">s </w:t>
      </w:r>
      <w:r w:rsidR="00B331E7">
        <w:t>individuella studieplan (ISP) och progressionen av projektet och utbildningen</w:t>
      </w:r>
      <w:r w:rsidRPr="00F91469">
        <w:t>.</w:t>
      </w:r>
    </w:p>
    <w:p w14:paraId="21F2D16F" w14:textId="77777777" w:rsidR="001E5B06" w:rsidRPr="00814569" w:rsidRDefault="00814569" w:rsidP="001E5B06">
      <w:pPr>
        <w:rPr>
          <w:b/>
          <w:lang w:val="en-US"/>
        </w:rPr>
      </w:pPr>
      <w:r w:rsidRPr="00814569">
        <w:rPr>
          <w:b/>
          <w:lang w:val="en-US"/>
        </w:rPr>
        <w:t xml:space="preserve">§ 4. </w:t>
      </w:r>
      <w:r w:rsidR="001E5B06" w:rsidRPr="00814569">
        <w:rPr>
          <w:b/>
          <w:lang w:val="en-US"/>
        </w:rPr>
        <w:t>Organization, reporting, coordination, and contact person</w:t>
      </w:r>
      <w:r>
        <w:rPr>
          <w:b/>
          <w:lang w:val="en-US"/>
        </w:rPr>
        <w:t>s</w:t>
      </w:r>
    </w:p>
    <w:p w14:paraId="7B5945CB" w14:textId="2CB293A5" w:rsidR="001E5B06" w:rsidRDefault="001E5B06" w:rsidP="00634245">
      <w:pPr>
        <w:rPr>
          <w:lang w:val="en-US"/>
        </w:rPr>
      </w:pPr>
      <w:r w:rsidRPr="001E5B06">
        <w:rPr>
          <w:lang w:val="en-US"/>
        </w:rPr>
        <w:t xml:space="preserve">The contact person at the department is </w:t>
      </w:r>
      <w:r w:rsidR="00B331E7" w:rsidRPr="00CD546A">
        <w:rPr>
          <w:highlight w:val="lightGray"/>
          <w:lang w:val="en-US"/>
        </w:rPr>
        <w:t>HH</w:t>
      </w:r>
      <w:r w:rsidRPr="001E5B06">
        <w:rPr>
          <w:lang w:val="en-US"/>
        </w:rPr>
        <w:t xml:space="preserve"> and the contact person at </w:t>
      </w:r>
      <w:r w:rsidR="009B7975" w:rsidRPr="00CD546A">
        <w:rPr>
          <w:highlight w:val="lightGray"/>
          <w:lang w:val="en-US"/>
        </w:rPr>
        <w:t>XX</w:t>
      </w:r>
      <w:r w:rsidRPr="001E5B06">
        <w:rPr>
          <w:lang w:val="en-US"/>
        </w:rPr>
        <w:t xml:space="preserve"> is </w:t>
      </w:r>
      <w:r w:rsidR="00396DAF" w:rsidRPr="00CD546A">
        <w:rPr>
          <w:highlight w:val="lightGray"/>
          <w:lang w:val="en-US"/>
        </w:rPr>
        <w:t>BH</w:t>
      </w:r>
      <w:r w:rsidR="00B331E7">
        <w:rPr>
          <w:lang w:val="en-US"/>
        </w:rPr>
        <w:t>.</w:t>
      </w:r>
      <w:r w:rsidRPr="001E5B06">
        <w:rPr>
          <w:lang w:val="en-US"/>
        </w:rPr>
        <w:t xml:space="preserve"> Coordination between the Department and </w:t>
      </w:r>
      <w:r w:rsidR="009B7975" w:rsidRPr="00CD546A">
        <w:rPr>
          <w:highlight w:val="lightGray"/>
          <w:lang w:val="en-US"/>
        </w:rPr>
        <w:t>XX</w:t>
      </w:r>
      <w:r w:rsidRPr="001E5B06">
        <w:rPr>
          <w:lang w:val="en-US"/>
        </w:rPr>
        <w:t xml:space="preserve"> takes place through regular meetings with the entire research team, as well as through feedb</w:t>
      </w:r>
      <w:r w:rsidR="00B331E7">
        <w:rPr>
          <w:lang w:val="en-US"/>
        </w:rPr>
        <w:t xml:space="preserve">ack regarding the individual study plan (ISP) and the progress of </w:t>
      </w:r>
      <w:r w:rsidR="00B331E7" w:rsidRPr="00CD546A">
        <w:rPr>
          <w:highlight w:val="lightGray"/>
          <w:lang w:val="en-US"/>
        </w:rPr>
        <w:t>DD</w:t>
      </w:r>
      <w:r w:rsidRPr="001E5B06">
        <w:rPr>
          <w:lang w:val="en-US"/>
        </w:rPr>
        <w:t>'s project</w:t>
      </w:r>
      <w:r w:rsidR="00B331E7">
        <w:rPr>
          <w:lang w:val="en-US"/>
        </w:rPr>
        <w:t xml:space="preserve"> and education</w:t>
      </w:r>
      <w:r w:rsidRPr="001E5B06">
        <w:rPr>
          <w:lang w:val="en-US"/>
        </w:rPr>
        <w:t>.</w:t>
      </w:r>
    </w:p>
    <w:p w14:paraId="59D6D996" w14:textId="77777777" w:rsidR="00AE6382" w:rsidRPr="001E5B06" w:rsidRDefault="00AE6382" w:rsidP="00634245">
      <w:pPr>
        <w:rPr>
          <w:lang w:val="en-US"/>
        </w:rPr>
      </w:pPr>
    </w:p>
    <w:p w14:paraId="2AD77EF9" w14:textId="77777777" w:rsidR="0092276B" w:rsidRPr="00F91469" w:rsidRDefault="00634245" w:rsidP="00634245">
      <w:pPr>
        <w:pStyle w:val="Heading2"/>
      </w:pPr>
      <w:r w:rsidRPr="00F91469">
        <w:t xml:space="preserve">§ 5 Avtalets giltighetstid </w:t>
      </w:r>
    </w:p>
    <w:p w14:paraId="282EE49C" w14:textId="3429E600" w:rsidR="00634245" w:rsidRPr="00F91469" w:rsidRDefault="00634245" w:rsidP="00634245">
      <w:r w:rsidRPr="00F91469">
        <w:t xml:space="preserve">Avtalet </w:t>
      </w:r>
      <w:r w:rsidR="00013FC0">
        <w:t xml:space="preserve">ska gälla från att doktoranden antas till utbildning på forskarnivå </w:t>
      </w:r>
      <w:r w:rsidRPr="00F91469">
        <w:t>på SLU till och med licentiatexamen/doktorsexamen, dock längst i två/fyra år</w:t>
      </w:r>
      <w:r w:rsidR="00013FC0">
        <w:t>s nettostudietid</w:t>
      </w:r>
      <w:r w:rsidRPr="00F91469">
        <w:t xml:space="preserve"> från antagningstidpunkten. Om förlängning till doktorandexamen ska komma till stånd krävs</w:t>
      </w:r>
      <w:r w:rsidR="001E5B06" w:rsidRPr="00F91469">
        <w:t xml:space="preserve"> </w:t>
      </w:r>
      <w:r w:rsidRPr="00F91469">
        <w:t>ett nytt avtal</w:t>
      </w:r>
      <w:r w:rsidR="00B331E7">
        <w:t xml:space="preserve"> (</w:t>
      </w:r>
      <w:r w:rsidR="00B331E7" w:rsidRPr="00C86188">
        <w:rPr>
          <w:i/>
        </w:rPr>
        <w:t>om avtalet gäller utbildning mot licentiatexamen</w:t>
      </w:r>
      <w:r w:rsidR="00B331E7">
        <w:t>)</w:t>
      </w:r>
      <w:r w:rsidRPr="00F91469">
        <w:t xml:space="preserve">. </w:t>
      </w:r>
    </w:p>
    <w:p w14:paraId="2A04F975" w14:textId="77777777" w:rsidR="001E5B06" w:rsidRPr="00814569" w:rsidRDefault="00814569" w:rsidP="001E5B06">
      <w:pPr>
        <w:rPr>
          <w:b/>
          <w:lang w:val="en-US"/>
        </w:rPr>
      </w:pPr>
      <w:r w:rsidRPr="00814569">
        <w:rPr>
          <w:b/>
          <w:lang w:val="en-US"/>
        </w:rPr>
        <w:t xml:space="preserve">§ 5 </w:t>
      </w:r>
      <w:r w:rsidR="001E5B06" w:rsidRPr="00814569">
        <w:rPr>
          <w:b/>
          <w:lang w:val="en-US"/>
        </w:rPr>
        <w:t>Duration</w:t>
      </w:r>
      <w:r w:rsidRPr="00814569">
        <w:rPr>
          <w:b/>
          <w:lang w:val="en-US"/>
        </w:rPr>
        <w:t xml:space="preserve"> of the agreement</w:t>
      </w:r>
    </w:p>
    <w:p w14:paraId="1BE2CD9B" w14:textId="17291C55" w:rsidR="001E5B06" w:rsidRPr="001E5B06" w:rsidRDefault="001E5B06" w:rsidP="00634245">
      <w:pPr>
        <w:rPr>
          <w:lang w:val="en-US"/>
        </w:rPr>
      </w:pPr>
      <w:r w:rsidRPr="001E5B06">
        <w:rPr>
          <w:lang w:val="en-US"/>
        </w:rPr>
        <w:lastRenderedPageBreak/>
        <w:t xml:space="preserve">The agreement shall be valid from the </w:t>
      </w:r>
      <w:r w:rsidR="00013FC0">
        <w:rPr>
          <w:lang w:val="en-US"/>
        </w:rPr>
        <w:t>date when the doctoral student</w:t>
      </w:r>
      <w:r w:rsidRPr="001E5B06">
        <w:rPr>
          <w:lang w:val="en-US"/>
        </w:rPr>
        <w:t xml:space="preserve"> is </w:t>
      </w:r>
      <w:r w:rsidR="00013FC0">
        <w:rPr>
          <w:lang w:val="en-US"/>
        </w:rPr>
        <w:t>admitted to doctoral education</w:t>
      </w:r>
      <w:r w:rsidRPr="001E5B06">
        <w:rPr>
          <w:lang w:val="en-US"/>
        </w:rPr>
        <w:t xml:space="preserve"> at SLU until a licentiate degree / doctorate degree is awarded, but no later than two / four years</w:t>
      </w:r>
      <w:r w:rsidR="00013FC0">
        <w:rPr>
          <w:lang w:val="en-US"/>
        </w:rPr>
        <w:t xml:space="preserve"> net study time</w:t>
      </w:r>
      <w:r w:rsidRPr="001E5B06">
        <w:rPr>
          <w:lang w:val="en-US"/>
        </w:rPr>
        <w:t xml:space="preserve"> from the time of admission. If an extension is necessary to complete the doctoral exam, this will require a new contract</w:t>
      </w:r>
      <w:r w:rsidR="00C86188">
        <w:rPr>
          <w:lang w:val="en-US"/>
        </w:rPr>
        <w:t xml:space="preserve"> </w:t>
      </w:r>
      <w:r w:rsidR="00C86188" w:rsidRPr="00C86188">
        <w:rPr>
          <w:i/>
          <w:lang w:val="en-US"/>
        </w:rPr>
        <w:t>(if the first admission is towards a licentiate degree)</w:t>
      </w:r>
      <w:r w:rsidRPr="00C86188">
        <w:rPr>
          <w:i/>
          <w:lang w:val="en-US"/>
        </w:rPr>
        <w:t>.</w:t>
      </w:r>
    </w:p>
    <w:p w14:paraId="66F66D73" w14:textId="77777777" w:rsidR="0092276B" w:rsidRPr="00F91469" w:rsidRDefault="00634245" w:rsidP="00634245">
      <w:pPr>
        <w:pStyle w:val="Heading2"/>
      </w:pPr>
      <w:r w:rsidRPr="00F91469">
        <w:t xml:space="preserve">§ 6 Parternas åtaganden </w:t>
      </w:r>
    </w:p>
    <w:p w14:paraId="16D1D32F" w14:textId="77909FB4" w:rsidR="009B7975" w:rsidRDefault="00634245" w:rsidP="009B7975">
      <w:pPr>
        <w:spacing w:after="0" w:line="240" w:lineRule="auto"/>
        <w:ind w:right="615"/>
      </w:pPr>
      <w:r w:rsidRPr="00F91469">
        <w:t xml:space="preserve">Vid institutionen är </w:t>
      </w:r>
      <w:r w:rsidRPr="00CD546A">
        <w:rPr>
          <w:highlight w:val="lightGray"/>
        </w:rPr>
        <w:t>HH</w:t>
      </w:r>
      <w:r w:rsidRPr="00F91469">
        <w:t xml:space="preserve"> huvudhandledare för </w:t>
      </w:r>
      <w:r w:rsidRPr="00CD546A">
        <w:rPr>
          <w:highlight w:val="lightGray"/>
        </w:rPr>
        <w:t>DD</w:t>
      </w:r>
      <w:r w:rsidRPr="00F91469">
        <w:t xml:space="preserve"> och har ansvaret</w:t>
      </w:r>
      <w:r w:rsidR="00A53AB2">
        <w:t xml:space="preserve"> </w:t>
      </w:r>
      <w:r w:rsidRPr="00F91469">
        <w:t xml:space="preserve">för att arbetet följer de regler som gäller vid institutionen och </w:t>
      </w:r>
      <w:r w:rsidR="00D6090D">
        <w:t>[…]</w:t>
      </w:r>
      <w:r w:rsidRPr="00F91469">
        <w:t>-fakulteten</w:t>
      </w:r>
      <w:r w:rsidR="00396DAF">
        <w:t xml:space="preserve">. Vid </w:t>
      </w:r>
      <w:r w:rsidR="009B7975" w:rsidRPr="00CD546A">
        <w:rPr>
          <w:highlight w:val="lightGray"/>
        </w:rPr>
        <w:t>XX</w:t>
      </w:r>
      <w:r w:rsidR="00013FC0" w:rsidRPr="00CD546A">
        <w:rPr>
          <w:highlight w:val="lightGray"/>
        </w:rPr>
        <w:t xml:space="preserve"> </w:t>
      </w:r>
      <w:r w:rsidR="00013FC0">
        <w:t>kan</w:t>
      </w:r>
      <w:r w:rsidR="00396DAF">
        <w:t xml:space="preserve"> </w:t>
      </w:r>
      <w:r w:rsidR="00396DAF" w:rsidRPr="00CD546A">
        <w:rPr>
          <w:highlight w:val="lightGray"/>
        </w:rPr>
        <w:t>BH</w:t>
      </w:r>
      <w:r w:rsidRPr="00CD546A">
        <w:rPr>
          <w:highlight w:val="lightGray"/>
        </w:rPr>
        <w:t xml:space="preserve"> </w:t>
      </w:r>
      <w:r w:rsidR="00013FC0">
        <w:t xml:space="preserve">vara </w:t>
      </w:r>
      <w:r w:rsidRPr="00F91469">
        <w:t xml:space="preserve">biträdande handledare och ansvarig chef för </w:t>
      </w:r>
      <w:r w:rsidRPr="00CD546A">
        <w:rPr>
          <w:highlight w:val="lightGray"/>
        </w:rPr>
        <w:t>DD</w:t>
      </w:r>
      <w:r w:rsidRPr="00F91469">
        <w:t xml:space="preserve">. Både </w:t>
      </w:r>
      <w:r w:rsidR="009B7975" w:rsidRPr="00CD546A">
        <w:rPr>
          <w:highlight w:val="lightGray"/>
        </w:rPr>
        <w:t>XX</w:t>
      </w:r>
      <w:r w:rsidRPr="00F91469">
        <w:t xml:space="preserve"> och in</w:t>
      </w:r>
      <w:r w:rsidR="00A211B0">
        <w:t>s</w:t>
      </w:r>
      <w:r w:rsidRPr="00F91469">
        <w:t>t</w:t>
      </w:r>
      <w:r w:rsidR="00A211B0">
        <w:t>ituti</w:t>
      </w:r>
      <w:r w:rsidRPr="00F91469">
        <w:t>on</w:t>
      </w:r>
      <w:r w:rsidR="00D6090D">
        <w:t>en ska stå för utbildningen enligt den</w:t>
      </w:r>
      <w:r w:rsidRPr="00F91469">
        <w:t xml:space="preserve"> individuella studieplanen</w:t>
      </w:r>
      <w:r w:rsidR="00D6090D">
        <w:t xml:space="preserve"> (ISP)</w:t>
      </w:r>
      <w:r w:rsidRPr="00F91469">
        <w:t xml:space="preserve">. </w:t>
      </w:r>
      <w:r w:rsidR="00A211B0">
        <w:t>Doktoranden</w:t>
      </w:r>
      <w:r w:rsidR="00013FC0">
        <w:t xml:space="preserve"> ska erbjudas</w:t>
      </w:r>
      <w:r w:rsidRPr="00F91469">
        <w:t xml:space="preserve"> </w:t>
      </w:r>
      <w:r w:rsidR="00A53AB2" w:rsidRPr="00F91469">
        <w:t>sammanlagt</w:t>
      </w:r>
      <w:r w:rsidRPr="00F91469">
        <w:t xml:space="preserve"> två/fyra års </w:t>
      </w:r>
      <w:r w:rsidR="00013FC0">
        <w:t>nettostudietid</w:t>
      </w:r>
      <w:r w:rsidR="00D6090D">
        <w:t xml:space="preserve"> </w:t>
      </w:r>
      <w:r w:rsidRPr="00F91469">
        <w:t>för sin planerade</w:t>
      </w:r>
      <w:r w:rsidR="00A211B0">
        <w:t xml:space="preserve"> licentiatexamen/doktorsexamen. </w:t>
      </w:r>
      <w:r w:rsidR="00A211B0" w:rsidRPr="00A211B0">
        <w:t xml:space="preserve">Under utbildningen erbjuds </w:t>
      </w:r>
      <w:r w:rsidR="00A211B0" w:rsidRPr="00CD546A">
        <w:rPr>
          <w:highlight w:val="lightGray"/>
        </w:rPr>
        <w:t xml:space="preserve">DD </w:t>
      </w:r>
      <w:r w:rsidR="00A211B0" w:rsidRPr="00A211B0">
        <w:t>handledning enligt gällande bestämmelser.</w:t>
      </w:r>
      <w:r w:rsidR="009B7975">
        <w:t xml:space="preserve"> </w:t>
      </w:r>
      <w:r w:rsidRPr="00F91469">
        <w:t xml:space="preserve">Institutionen och </w:t>
      </w:r>
      <w:r w:rsidR="009B7975" w:rsidRPr="00CD546A">
        <w:rPr>
          <w:highlight w:val="lightGray"/>
        </w:rPr>
        <w:t>XX</w:t>
      </w:r>
      <w:r w:rsidRPr="00F91469">
        <w:t xml:space="preserve"> ska löpande hålla kont</w:t>
      </w:r>
      <w:r w:rsidR="00A53AB2">
        <w:t>akten</w:t>
      </w:r>
      <w:r w:rsidRPr="00F91469">
        <w:t xml:space="preserve"> för att följa hur doktorandarbetet fortskrider.</w:t>
      </w:r>
      <w:r w:rsidR="009B7975">
        <w:br/>
      </w:r>
    </w:p>
    <w:p w14:paraId="0A9F75F6" w14:textId="270774EC" w:rsidR="00A211B0" w:rsidRDefault="00A211B0" w:rsidP="009B7975">
      <w:r w:rsidRPr="00CD546A">
        <w:rPr>
          <w:highlight w:val="lightGray"/>
        </w:rPr>
        <w:t>DD</w:t>
      </w:r>
      <w:r>
        <w:t xml:space="preserve"> är under sin tid som doktorand anställd till 100 % hos </w:t>
      </w:r>
      <w:r w:rsidR="00D82FC6" w:rsidRPr="00CD546A">
        <w:rPr>
          <w:highlight w:val="lightGray"/>
        </w:rPr>
        <w:t>XX</w:t>
      </w:r>
      <w:r w:rsidR="009B7975" w:rsidRPr="00CD546A">
        <w:rPr>
          <w:highlight w:val="lightGray"/>
        </w:rPr>
        <w:t xml:space="preserve">, </w:t>
      </w:r>
      <w:r w:rsidR="009B7975">
        <w:t xml:space="preserve">och ska under perioden </w:t>
      </w:r>
      <w:r>
        <w:t>ges möjlighet att ägna sig åt forskarutbildningen under mins</w:t>
      </w:r>
      <w:r w:rsidR="009B7975">
        <w:t>t</w:t>
      </w:r>
      <w:r>
        <w:t xml:space="preserve"> 50 %</w:t>
      </w:r>
      <w:r w:rsidR="009B7975">
        <w:t xml:space="preserve"> av heltidstjänstgöring. </w:t>
      </w:r>
      <w:r w:rsidR="009B7975" w:rsidRPr="00CD546A">
        <w:rPr>
          <w:highlight w:val="lightGray"/>
        </w:rPr>
        <w:t>DD</w:t>
      </w:r>
      <w:r w:rsidR="009B7975">
        <w:t xml:space="preserve"> åtar sig </w:t>
      </w:r>
      <w:r>
        <w:t xml:space="preserve">i övrigt </w:t>
      </w:r>
      <w:r w:rsidR="009B7975">
        <w:t xml:space="preserve">att </w:t>
      </w:r>
      <w:r>
        <w:t xml:space="preserve">uppfylla de krav som anges i den individuella studieplanen. </w:t>
      </w:r>
    </w:p>
    <w:p w14:paraId="227D2793" w14:textId="77777777" w:rsidR="00A211B0" w:rsidRDefault="00A211B0" w:rsidP="009B7975">
      <w:pPr>
        <w:spacing w:after="0" w:line="240" w:lineRule="auto"/>
        <w:ind w:right="615"/>
      </w:pPr>
      <w:r w:rsidRPr="00A211B0">
        <w:t>Doktoranden ska ha en lön inom ramen för anställningen, även då denna är förlagd 100</w:t>
      </w:r>
      <w:r>
        <w:t xml:space="preserve"> </w:t>
      </w:r>
      <w:r w:rsidRPr="00A211B0">
        <w:t xml:space="preserve">% hos </w:t>
      </w:r>
      <w:r w:rsidR="00586E03" w:rsidRPr="00CD546A">
        <w:rPr>
          <w:highlight w:val="lightGray"/>
        </w:rPr>
        <w:t>XX</w:t>
      </w:r>
      <w:r>
        <w:t>,</w:t>
      </w:r>
      <w:r w:rsidRPr="00A211B0">
        <w:t xml:space="preserve"> som ska uppgå till minst samma nivå som specificeras i </w:t>
      </w:r>
      <w:r>
        <w:t>SLU:s lönestege</w:t>
      </w:r>
      <w:r w:rsidRPr="00A211B0">
        <w:t xml:space="preserve"> för doktorander.</w:t>
      </w:r>
    </w:p>
    <w:p w14:paraId="3663F7A3" w14:textId="77777777" w:rsidR="00A211B0" w:rsidRDefault="00A211B0" w:rsidP="00A211B0">
      <w:pPr>
        <w:spacing w:after="0" w:line="240" w:lineRule="auto"/>
        <w:ind w:right="615"/>
        <w:jc w:val="both"/>
        <w:rPr>
          <w:rFonts w:ascii="Times New Roman" w:eastAsia="Times New Roman" w:hAnsi="Times New Roman" w:cs="Times New Roman"/>
          <w:sz w:val="24"/>
          <w:szCs w:val="24"/>
          <w:lang w:eastAsia="sv-SE"/>
        </w:rPr>
      </w:pPr>
    </w:p>
    <w:p w14:paraId="341FFBC3" w14:textId="77777777" w:rsidR="00A211B0" w:rsidRPr="00F91469" w:rsidRDefault="00A211B0" w:rsidP="00634245"/>
    <w:p w14:paraId="4A0A2F9F" w14:textId="3E8F2B7E" w:rsidR="001E5B06" w:rsidRDefault="00A211B0" w:rsidP="00634245">
      <w:pPr>
        <w:rPr>
          <w:lang w:val="en-US"/>
        </w:rPr>
      </w:pPr>
      <w:r>
        <w:rPr>
          <w:b/>
          <w:lang w:val="en-US"/>
        </w:rPr>
        <w:t xml:space="preserve">§ 6 </w:t>
      </w:r>
      <w:r w:rsidR="00D6090D" w:rsidRPr="00814569">
        <w:rPr>
          <w:b/>
          <w:lang w:val="en-US"/>
        </w:rPr>
        <w:t xml:space="preserve">Responsibilities </w:t>
      </w:r>
      <w:r>
        <w:rPr>
          <w:b/>
          <w:lang w:val="en-US"/>
        </w:rPr>
        <w:t>of the parties</w:t>
      </w:r>
      <w:r w:rsidR="001E5B06" w:rsidRPr="001E5B06">
        <w:rPr>
          <w:lang w:val="en-US"/>
        </w:rPr>
        <w:br/>
        <w:t xml:space="preserve">At the </w:t>
      </w:r>
      <w:r w:rsidR="00D6090D">
        <w:rPr>
          <w:lang w:val="en-US"/>
        </w:rPr>
        <w:t>department</w:t>
      </w:r>
      <w:r w:rsidR="00D6090D" w:rsidRPr="00CD546A">
        <w:rPr>
          <w:highlight w:val="lightGray"/>
          <w:lang w:val="en-US"/>
        </w:rPr>
        <w:t xml:space="preserve"> HH </w:t>
      </w:r>
      <w:r w:rsidR="001E5B06" w:rsidRPr="001E5B06">
        <w:rPr>
          <w:lang w:val="en-US"/>
        </w:rPr>
        <w:t xml:space="preserve">is the </w:t>
      </w:r>
      <w:r w:rsidR="00D6090D">
        <w:rPr>
          <w:lang w:val="en-US"/>
        </w:rPr>
        <w:t>principal</w:t>
      </w:r>
      <w:r w:rsidR="001E5B06" w:rsidRPr="001E5B06">
        <w:rPr>
          <w:lang w:val="en-US"/>
        </w:rPr>
        <w:t xml:space="preserve"> supervisor for </w:t>
      </w:r>
      <w:r w:rsidR="00D6090D" w:rsidRPr="00CD546A">
        <w:rPr>
          <w:highlight w:val="lightGray"/>
          <w:lang w:val="en-US"/>
        </w:rPr>
        <w:t>DD</w:t>
      </w:r>
      <w:r w:rsidR="001E5B06" w:rsidRPr="001E5B06">
        <w:rPr>
          <w:lang w:val="en-US"/>
        </w:rPr>
        <w:t xml:space="preserve"> and has responsibility that the work complies with the regulations in effect at the department and the</w:t>
      </w:r>
      <w:r w:rsidR="00D6090D">
        <w:rPr>
          <w:lang w:val="en-US"/>
        </w:rPr>
        <w:t xml:space="preserve"> […] F</w:t>
      </w:r>
      <w:r w:rsidR="001E5B06" w:rsidRPr="001E5B06">
        <w:rPr>
          <w:lang w:val="en-US"/>
        </w:rPr>
        <w:t xml:space="preserve">aculty. At </w:t>
      </w:r>
      <w:r w:rsidR="009B7975" w:rsidRPr="00CD546A">
        <w:rPr>
          <w:highlight w:val="lightGray"/>
          <w:lang w:val="en-US"/>
        </w:rPr>
        <w:t>XX</w:t>
      </w:r>
      <w:r w:rsidR="001E5B06" w:rsidRPr="00CD546A">
        <w:rPr>
          <w:highlight w:val="lightGray"/>
          <w:lang w:val="en-US"/>
        </w:rPr>
        <w:t xml:space="preserve"> </w:t>
      </w:r>
      <w:r w:rsidR="00396DAF" w:rsidRPr="00CD546A">
        <w:rPr>
          <w:highlight w:val="lightGray"/>
          <w:lang w:val="en-US"/>
        </w:rPr>
        <w:t>BH</w:t>
      </w:r>
      <w:r w:rsidR="00D6090D" w:rsidRPr="00CD546A">
        <w:rPr>
          <w:highlight w:val="lightGray"/>
          <w:lang w:val="en-US"/>
        </w:rPr>
        <w:t xml:space="preserve"> </w:t>
      </w:r>
      <w:r w:rsidR="00013FC0">
        <w:rPr>
          <w:lang w:val="en-US"/>
        </w:rPr>
        <w:t>could be</w:t>
      </w:r>
      <w:r w:rsidR="001E5B06" w:rsidRPr="001E5B06">
        <w:rPr>
          <w:lang w:val="en-US"/>
        </w:rPr>
        <w:t xml:space="preserve"> </w:t>
      </w:r>
      <w:r w:rsidR="00D6090D">
        <w:rPr>
          <w:lang w:val="en-US"/>
        </w:rPr>
        <w:t>the</w:t>
      </w:r>
      <w:r w:rsidR="001E5B06" w:rsidRPr="001E5B06">
        <w:rPr>
          <w:lang w:val="en-US"/>
        </w:rPr>
        <w:t xml:space="preserve"> assista</w:t>
      </w:r>
      <w:r w:rsidR="00396DAF">
        <w:rPr>
          <w:lang w:val="en-US"/>
        </w:rPr>
        <w:t xml:space="preserve">nt supervisor and manager for </w:t>
      </w:r>
      <w:r w:rsidR="00396DAF" w:rsidRPr="00CD546A">
        <w:rPr>
          <w:highlight w:val="lightGray"/>
          <w:lang w:val="en-US"/>
        </w:rPr>
        <w:t>DD</w:t>
      </w:r>
      <w:r w:rsidR="001E5B06" w:rsidRPr="001E5B06">
        <w:rPr>
          <w:lang w:val="en-US"/>
        </w:rPr>
        <w:t xml:space="preserve">. Both </w:t>
      </w:r>
      <w:r w:rsidR="009B7975" w:rsidRPr="00CD546A">
        <w:rPr>
          <w:highlight w:val="lightGray"/>
          <w:lang w:val="en-US"/>
        </w:rPr>
        <w:t>XX</w:t>
      </w:r>
      <w:r w:rsidR="009B7975">
        <w:rPr>
          <w:lang w:val="en-US"/>
        </w:rPr>
        <w:t xml:space="preserve"> </w:t>
      </w:r>
      <w:r w:rsidR="001E5B06" w:rsidRPr="001E5B06">
        <w:rPr>
          <w:lang w:val="en-US"/>
        </w:rPr>
        <w:t>and the department are responsible for training and education according to the individual study plan</w:t>
      </w:r>
      <w:r w:rsidR="00D6090D">
        <w:rPr>
          <w:lang w:val="en-US"/>
        </w:rPr>
        <w:t xml:space="preserve"> (ISP)</w:t>
      </w:r>
      <w:r w:rsidR="001E5B06" w:rsidRPr="001E5B06">
        <w:rPr>
          <w:lang w:val="en-US"/>
        </w:rPr>
        <w:t xml:space="preserve">. The student will </w:t>
      </w:r>
      <w:r w:rsidR="00013FC0">
        <w:rPr>
          <w:lang w:val="en-US"/>
        </w:rPr>
        <w:t xml:space="preserve">be offered </w:t>
      </w:r>
      <w:r w:rsidR="001E5B06" w:rsidRPr="001E5B06">
        <w:rPr>
          <w:lang w:val="en-US"/>
        </w:rPr>
        <w:t xml:space="preserve">two / four years </w:t>
      </w:r>
      <w:r w:rsidR="00013FC0">
        <w:rPr>
          <w:lang w:val="en-US"/>
        </w:rPr>
        <w:t>net study time</w:t>
      </w:r>
      <w:r w:rsidR="001E5B06" w:rsidRPr="001E5B06">
        <w:rPr>
          <w:lang w:val="en-US"/>
        </w:rPr>
        <w:t xml:space="preserve"> for his/her planned Licentiate / </w:t>
      </w:r>
      <w:r w:rsidR="00D6090D">
        <w:rPr>
          <w:lang w:val="en-US"/>
        </w:rPr>
        <w:t>Doctoral degree</w:t>
      </w:r>
      <w:r w:rsidR="001E5B06" w:rsidRPr="001E5B06">
        <w:rPr>
          <w:lang w:val="en-US"/>
        </w:rPr>
        <w:t xml:space="preserve">. </w:t>
      </w:r>
      <w:r w:rsidR="009B7975">
        <w:rPr>
          <w:lang w:val="en-US"/>
        </w:rPr>
        <w:t xml:space="preserve">During this period </w:t>
      </w:r>
      <w:r w:rsidR="009B7975" w:rsidRPr="00CD546A">
        <w:rPr>
          <w:highlight w:val="lightGray"/>
          <w:lang w:val="en-US"/>
        </w:rPr>
        <w:t xml:space="preserve">DD </w:t>
      </w:r>
      <w:r w:rsidR="009B7975" w:rsidRPr="009B7975">
        <w:rPr>
          <w:lang w:val="en-US"/>
        </w:rPr>
        <w:t xml:space="preserve">is offered supervision according to the applicable regulations. </w:t>
      </w:r>
      <w:r w:rsidR="001E5B06" w:rsidRPr="001E5B06">
        <w:rPr>
          <w:lang w:val="en-US"/>
        </w:rPr>
        <w:t xml:space="preserve">The department and </w:t>
      </w:r>
      <w:r w:rsidR="00C7668C" w:rsidRPr="00CD546A">
        <w:rPr>
          <w:highlight w:val="lightGray"/>
          <w:lang w:val="en-US"/>
        </w:rPr>
        <w:t>XX</w:t>
      </w:r>
      <w:r w:rsidR="001E5B06" w:rsidRPr="001E5B06">
        <w:rPr>
          <w:lang w:val="en-US"/>
        </w:rPr>
        <w:t xml:space="preserve"> will continuously maintain contact in order to monitor how the doctoral </w:t>
      </w:r>
      <w:r w:rsidR="00C7668C">
        <w:rPr>
          <w:lang w:val="en-US"/>
        </w:rPr>
        <w:t>education</w:t>
      </w:r>
      <w:r w:rsidR="001E5B06" w:rsidRPr="001E5B06">
        <w:rPr>
          <w:lang w:val="en-US"/>
        </w:rPr>
        <w:t xml:space="preserve"> is progressing.</w:t>
      </w:r>
    </w:p>
    <w:p w14:paraId="03D1C10E" w14:textId="77777777" w:rsidR="009B7975" w:rsidRPr="009B7975" w:rsidRDefault="009B7975" w:rsidP="009B7975">
      <w:pPr>
        <w:rPr>
          <w:lang w:val="en-US"/>
        </w:rPr>
      </w:pPr>
      <w:r w:rsidRPr="00CD546A">
        <w:rPr>
          <w:highlight w:val="lightGray"/>
          <w:lang w:val="en-US"/>
        </w:rPr>
        <w:t>DD</w:t>
      </w:r>
      <w:r w:rsidRPr="009B7975">
        <w:rPr>
          <w:lang w:val="en-US"/>
        </w:rPr>
        <w:t xml:space="preserve"> is during his/her time as a </w:t>
      </w:r>
      <w:r>
        <w:rPr>
          <w:lang w:val="en-US"/>
        </w:rPr>
        <w:t>doctoral student 100 % employed by</w:t>
      </w:r>
      <w:r w:rsidRPr="00CD546A">
        <w:rPr>
          <w:highlight w:val="lightGray"/>
          <w:lang w:val="en-US"/>
        </w:rPr>
        <w:t xml:space="preserve"> XX</w:t>
      </w:r>
      <w:r>
        <w:rPr>
          <w:lang w:val="en-US"/>
        </w:rPr>
        <w:t xml:space="preserve">, and </w:t>
      </w:r>
      <w:r w:rsidRPr="009B7975">
        <w:rPr>
          <w:lang w:val="en-US"/>
        </w:rPr>
        <w:t>should be given at least 50% of a full-time appointment to pur</w:t>
      </w:r>
      <w:r>
        <w:rPr>
          <w:lang w:val="en-US"/>
        </w:rPr>
        <w:t xml:space="preserve">sue his/her studies. In addition, </w:t>
      </w:r>
      <w:r w:rsidRPr="00CD546A">
        <w:rPr>
          <w:highlight w:val="lightGray"/>
          <w:lang w:val="en-US"/>
        </w:rPr>
        <w:t>DD</w:t>
      </w:r>
      <w:r>
        <w:rPr>
          <w:lang w:val="en-US"/>
        </w:rPr>
        <w:t xml:space="preserve"> commits </w:t>
      </w:r>
      <w:r w:rsidRPr="009B7975">
        <w:rPr>
          <w:lang w:val="en-US"/>
        </w:rPr>
        <w:t>to meeting the requirements specified in the individual study plan.</w:t>
      </w:r>
    </w:p>
    <w:p w14:paraId="20E7E4D8" w14:textId="77777777" w:rsidR="009B7975" w:rsidRPr="001E5B06" w:rsidRDefault="009B7975" w:rsidP="009B7975">
      <w:pPr>
        <w:rPr>
          <w:lang w:val="en-US"/>
        </w:rPr>
      </w:pPr>
      <w:r w:rsidRPr="009B7975">
        <w:rPr>
          <w:lang w:val="en-US"/>
        </w:rPr>
        <w:t xml:space="preserve">The Doctoral student shall have a salary that amounts to at least the same level as specified in </w:t>
      </w:r>
      <w:r>
        <w:rPr>
          <w:lang w:val="en-US"/>
        </w:rPr>
        <w:t>SLU’s doctoral student salary agreement</w:t>
      </w:r>
      <w:r w:rsidR="00586E03">
        <w:rPr>
          <w:lang w:val="en-US"/>
        </w:rPr>
        <w:t xml:space="preserve">, also if the position is fully funded by </w:t>
      </w:r>
      <w:r w:rsidR="00586E03" w:rsidRPr="00CD546A">
        <w:rPr>
          <w:highlight w:val="lightGray"/>
          <w:lang w:val="en-US"/>
        </w:rPr>
        <w:t>XX</w:t>
      </w:r>
      <w:r w:rsidRPr="00CD546A">
        <w:rPr>
          <w:highlight w:val="lightGray"/>
          <w:lang w:val="en-US"/>
        </w:rPr>
        <w:t xml:space="preserve">. </w:t>
      </w:r>
    </w:p>
    <w:p w14:paraId="7B42F321" w14:textId="77777777" w:rsidR="001128A4" w:rsidRPr="00F91469" w:rsidRDefault="00634245" w:rsidP="00634245">
      <w:pPr>
        <w:pStyle w:val="Heading2"/>
      </w:pPr>
      <w:r w:rsidRPr="00F91469">
        <w:lastRenderedPageBreak/>
        <w:t xml:space="preserve">§ 7 Ersättning </w:t>
      </w:r>
    </w:p>
    <w:p w14:paraId="52762FD3" w14:textId="152A4714" w:rsidR="00634245" w:rsidRDefault="00634245" w:rsidP="00634245">
      <w:r w:rsidRPr="00F91469">
        <w:t xml:space="preserve">Genom överenskommelsen kommer </w:t>
      </w:r>
      <w:r w:rsidRPr="00CD546A">
        <w:rPr>
          <w:highlight w:val="lightGray"/>
        </w:rPr>
        <w:t>DD</w:t>
      </w:r>
      <w:r w:rsidR="00D6090D" w:rsidRPr="00CD546A">
        <w:rPr>
          <w:highlight w:val="lightGray"/>
        </w:rPr>
        <w:t>:</w:t>
      </w:r>
      <w:r w:rsidRPr="00F91469">
        <w:t>s lön under doktorandarbetet att</w:t>
      </w:r>
      <w:r w:rsidR="00C7668C">
        <w:t xml:space="preserve"> täckas av externa medel från […]</w:t>
      </w:r>
      <w:r w:rsidRPr="00F91469">
        <w:t xml:space="preserve">. Lönen utbetalas från </w:t>
      </w:r>
      <w:r w:rsidR="00586E03" w:rsidRPr="00CD546A">
        <w:rPr>
          <w:highlight w:val="lightGray"/>
        </w:rPr>
        <w:t>XX</w:t>
      </w:r>
      <w:r w:rsidRPr="00CD546A">
        <w:rPr>
          <w:highlight w:val="lightGray"/>
        </w:rPr>
        <w:t xml:space="preserve"> </w:t>
      </w:r>
      <w:r w:rsidRPr="00F91469">
        <w:t xml:space="preserve">enligt lagd projektbudget. Eftersom det är viktigt att doktoranden får tillräcklig närvaro i forskningsmiljön på SLU, ska institutionen </w:t>
      </w:r>
      <w:r w:rsidR="00013FC0">
        <w:t xml:space="preserve">erbjuda doktoranden tillgång till </w:t>
      </w:r>
      <w:r w:rsidRPr="00F91469">
        <w:t xml:space="preserve">arbetsplats, dator och övrig kontorsservice (inkl. telefon) </w:t>
      </w:r>
      <w:r w:rsidR="00013FC0">
        <w:t>samt i så fall stå för de overheadkostnader</w:t>
      </w:r>
      <w:r w:rsidR="00013FC0" w:rsidRPr="00F91469">
        <w:t xml:space="preserve"> </w:t>
      </w:r>
      <w:r w:rsidRPr="00F91469">
        <w:t xml:space="preserve">som följer av att </w:t>
      </w:r>
      <w:r w:rsidR="00D6090D">
        <w:t>delta i forskningsmiljön</w:t>
      </w:r>
      <w:r w:rsidRPr="00F91469">
        <w:t xml:space="preserve"> på institutionen. Motsvarande</w:t>
      </w:r>
      <w:r w:rsidR="00D6090D">
        <w:t xml:space="preserve"> </w:t>
      </w:r>
      <w:r w:rsidRPr="00F91469">
        <w:t xml:space="preserve">overheadkostnader på </w:t>
      </w:r>
      <w:r w:rsidR="00013FC0" w:rsidRPr="00CD546A">
        <w:rPr>
          <w:highlight w:val="lightGray"/>
        </w:rPr>
        <w:t>XX</w:t>
      </w:r>
      <w:r w:rsidRPr="00F91469">
        <w:t xml:space="preserve">, samt </w:t>
      </w:r>
      <w:r w:rsidR="00D6090D" w:rsidRPr="00CD546A">
        <w:rPr>
          <w:highlight w:val="lightGray"/>
        </w:rPr>
        <w:t>DD</w:t>
      </w:r>
      <w:r w:rsidR="00D6090D">
        <w:t>:</w:t>
      </w:r>
      <w:r w:rsidRPr="00F91469">
        <w:t xml:space="preserve">s övriga </w:t>
      </w:r>
      <w:r w:rsidR="00D6090D">
        <w:t>omkostnader för forskarutbildningen</w:t>
      </w:r>
      <w:r w:rsidRPr="00F91469">
        <w:t xml:space="preserve"> i form av resor, konferensav</w:t>
      </w:r>
      <w:r w:rsidR="00C7668C">
        <w:t xml:space="preserve">gifter, litteratur mm täcks av […]. </w:t>
      </w:r>
    </w:p>
    <w:p w14:paraId="13805FC6" w14:textId="77777777" w:rsidR="00AE6382" w:rsidRPr="00F91469" w:rsidRDefault="00AE6382" w:rsidP="00634245"/>
    <w:p w14:paraId="1B158ECA" w14:textId="3160899D" w:rsidR="00634245" w:rsidRPr="001E5B06" w:rsidRDefault="00A211B0" w:rsidP="00634245">
      <w:pPr>
        <w:rPr>
          <w:lang w:val="en-US"/>
        </w:rPr>
      </w:pPr>
      <w:r>
        <w:rPr>
          <w:b/>
          <w:lang w:val="en-US"/>
        </w:rPr>
        <w:t xml:space="preserve">§ 7 </w:t>
      </w:r>
      <w:r w:rsidR="001E5B06" w:rsidRPr="00814569">
        <w:rPr>
          <w:b/>
          <w:lang w:val="en-US"/>
        </w:rPr>
        <w:t>Financial Arrange</w:t>
      </w:r>
      <w:r w:rsidR="00D6090D" w:rsidRPr="00814569">
        <w:rPr>
          <w:b/>
          <w:lang w:val="en-US"/>
        </w:rPr>
        <w:t>ments</w:t>
      </w:r>
      <w:r w:rsidR="00D6090D">
        <w:rPr>
          <w:lang w:val="en-US"/>
        </w:rPr>
        <w:t xml:space="preserve"> </w:t>
      </w:r>
      <w:r w:rsidR="00D6090D">
        <w:rPr>
          <w:lang w:val="en-US"/>
        </w:rPr>
        <w:br/>
        <w:t xml:space="preserve">Through the agreement, </w:t>
      </w:r>
      <w:r w:rsidR="00D6090D" w:rsidRPr="00CD546A">
        <w:rPr>
          <w:highlight w:val="lightGray"/>
          <w:lang w:val="en-US"/>
        </w:rPr>
        <w:t>DD</w:t>
      </w:r>
      <w:r w:rsidR="001E5B06" w:rsidRPr="001E5B06">
        <w:rPr>
          <w:lang w:val="en-US"/>
        </w:rPr>
        <w:t>'s salary during his/her doctoral work will be cove</w:t>
      </w:r>
      <w:r w:rsidR="00C7668C">
        <w:rPr>
          <w:lang w:val="en-US"/>
        </w:rPr>
        <w:t>red by external funding from [</w:t>
      </w:r>
      <w:r w:rsidR="001E5B06" w:rsidRPr="001E5B06">
        <w:rPr>
          <w:lang w:val="en-US"/>
        </w:rPr>
        <w:t>...</w:t>
      </w:r>
      <w:r w:rsidR="00C7668C">
        <w:rPr>
          <w:lang w:val="en-US"/>
        </w:rPr>
        <w:t>]</w:t>
      </w:r>
      <w:r w:rsidR="001E5B06" w:rsidRPr="001E5B06">
        <w:rPr>
          <w:lang w:val="en-US"/>
        </w:rPr>
        <w:t>.</w:t>
      </w:r>
      <w:r w:rsidR="00586E03">
        <w:rPr>
          <w:lang w:val="en-US"/>
        </w:rPr>
        <w:t xml:space="preserve"> The salary will be paid from </w:t>
      </w:r>
      <w:r w:rsidR="00586E03" w:rsidRPr="00CD546A">
        <w:rPr>
          <w:highlight w:val="lightGray"/>
          <w:lang w:val="en-US"/>
        </w:rPr>
        <w:t>XX</w:t>
      </w:r>
      <w:r w:rsidR="001E5B06" w:rsidRPr="001E5B06">
        <w:rPr>
          <w:lang w:val="en-US"/>
        </w:rPr>
        <w:t xml:space="preserve"> according to the total project budget. Since it is important that the doctoral student receives sufficient exposure to the research environment at SLU, the department </w:t>
      </w:r>
      <w:r w:rsidR="00013FC0">
        <w:rPr>
          <w:lang w:val="en-US"/>
        </w:rPr>
        <w:t xml:space="preserve">should offer </w:t>
      </w:r>
      <w:r w:rsidR="001E5B06" w:rsidRPr="001E5B06">
        <w:rPr>
          <w:lang w:val="en-US"/>
        </w:rPr>
        <w:t>office space, computer and other office services (including telephone)</w:t>
      </w:r>
      <w:r w:rsidR="00013FC0">
        <w:rPr>
          <w:lang w:val="en-US"/>
        </w:rPr>
        <w:t>,</w:t>
      </w:r>
      <w:r w:rsidR="001E5B06" w:rsidRPr="001E5B06">
        <w:rPr>
          <w:lang w:val="en-US"/>
        </w:rPr>
        <w:t xml:space="preserve"> </w:t>
      </w:r>
      <w:r w:rsidR="00013FC0">
        <w:rPr>
          <w:lang w:val="en-US"/>
        </w:rPr>
        <w:t>and in that case bear the overhead costs</w:t>
      </w:r>
      <w:r w:rsidR="00013FC0" w:rsidRPr="001E5B06">
        <w:rPr>
          <w:lang w:val="en-US"/>
        </w:rPr>
        <w:t xml:space="preserve"> </w:t>
      </w:r>
      <w:r w:rsidR="001E5B06" w:rsidRPr="001E5B06">
        <w:rPr>
          <w:lang w:val="en-US"/>
        </w:rPr>
        <w:t xml:space="preserve">resulting from the </w:t>
      </w:r>
      <w:r w:rsidR="00D6090D">
        <w:rPr>
          <w:lang w:val="en-US"/>
        </w:rPr>
        <w:t>doctoral</w:t>
      </w:r>
      <w:r w:rsidR="001E5B06" w:rsidRPr="001E5B06">
        <w:rPr>
          <w:lang w:val="en-US"/>
        </w:rPr>
        <w:t xml:space="preserve"> student </w:t>
      </w:r>
      <w:r w:rsidR="00D6090D">
        <w:rPr>
          <w:lang w:val="en-US"/>
        </w:rPr>
        <w:t>participating in the research environment</w:t>
      </w:r>
      <w:r w:rsidR="001E5B06" w:rsidRPr="001E5B06">
        <w:rPr>
          <w:lang w:val="en-US"/>
        </w:rPr>
        <w:t xml:space="preserve"> at the department. Corresponding overhead costs at the </w:t>
      </w:r>
      <w:r w:rsidR="00013FC0" w:rsidRPr="00CD546A">
        <w:rPr>
          <w:highlight w:val="lightGray"/>
          <w:lang w:val="en-US"/>
        </w:rPr>
        <w:t>XX</w:t>
      </w:r>
      <w:r w:rsidR="00D6090D">
        <w:rPr>
          <w:lang w:val="en-US"/>
        </w:rPr>
        <w:t xml:space="preserve">, and </w:t>
      </w:r>
      <w:r w:rsidR="00D6090D" w:rsidRPr="00CD546A">
        <w:rPr>
          <w:highlight w:val="lightGray"/>
          <w:lang w:val="en-US"/>
        </w:rPr>
        <w:t>DD</w:t>
      </w:r>
      <w:r w:rsidR="001E5B06" w:rsidRPr="001E5B06">
        <w:rPr>
          <w:lang w:val="en-US"/>
        </w:rPr>
        <w:t xml:space="preserve">'s other expenses for </w:t>
      </w:r>
      <w:r w:rsidR="00D6090D">
        <w:rPr>
          <w:lang w:val="en-US"/>
        </w:rPr>
        <w:t xml:space="preserve">the doctoral education </w:t>
      </w:r>
      <w:r w:rsidR="001E5B06" w:rsidRPr="001E5B06">
        <w:rPr>
          <w:lang w:val="en-US"/>
        </w:rPr>
        <w:t>in the form of travel, conference fees, li</w:t>
      </w:r>
      <w:r w:rsidR="00C7668C">
        <w:rPr>
          <w:lang w:val="en-US"/>
        </w:rPr>
        <w:t>terature, etc. are covered by [</w:t>
      </w:r>
      <w:r w:rsidR="001E5B06" w:rsidRPr="001E5B06">
        <w:rPr>
          <w:lang w:val="en-US"/>
        </w:rPr>
        <w:t>...</w:t>
      </w:r>
      <w:r w:rsidR="00C7668C">
        <w:rPr>
          <w:lang w:val="en-US"/>
        </w:rPr>
        <w:t>]</w:t>
      </w:r>
      <w:r w:rsidR="001E5B06" w:rsidRPr="001E5B06">
        <w:rPr>
          <w:lang w:val="en-US"/>
        </w:rPr>
        <w:t>.</w:t>
      </w:r>
    </w:p>
    <w:p w14:paraId="2513ACC2" w14:textId="77777777" w:rsidR="00B338AB" w:rsidRDefault="00B338AB" w:rsidP="00634245">
      <w:pPr>
        <w:pStyle w:val="Heading2"/>
      </w:pPr>
      <w:r>
        <w:t>§ 8. Reglering av immaterialrätter</w:t>
      </w:r>
    </w:p>
    <w:p w14:paraId="7ED74BFD" w14:textId="383DE7D9" w:rsidR="00814569" w:rsidRDefault="00814569" w:rsidP="00814569">
      <w:r>
        <w:t xml:space="preserve">Vem ska ha rätt till resultatet av samarbetet? Som huvudregel gäller att SLU inte äger resultatet av den forskning som bedrivs vid universitetet utan resultaten tillhör SLU:s anställda forskare. </w:t>
      </w:r>
    </w:p>
    <w:p w14:paraId="248B2DFC" w14:textId="77777777" w:rsidR="00EC3A66" w:rsidRPr="008B2E9D" w:rsidRDefault="00EC3A66" w:rsidP="00EC3A66">
      <w:r w:rsidRPr="008B2E9D">
        <w:t>Äganderätten till resultat eller delar av resultat, som den forskarstuderande genererar inom ramen för detta avtal tillkommer</w:t>
      </w:r>
      <w:r w:rsidRPr="00CD546A">
        <w:rPr>
          <w:highlight w:val="lightGray"/>
        </w:rPr>
        <w:t xml:space="preserve"> XX </w:t>
      </w:r>
      <w:r w:rsidRPr="008B2E9D">
        <w:t xml:space="preserve">om inget annat har avtalats. Resultat som kan vara patenterbara ska omedelbart anmälas till </w:t>
      </w:r>
      <w:r w:rsidRPr="00CD546A">
        <w:rPr>
          <w:highlight w:val="lightGray"/>
        </w:rPr>
        <w:t>XX.</w:t>
      </w:r>
    </w:p>
    <w:p w14:paraId="0A6FE6CE" w14:textId="77777777" w:rsidR="00EC3A66" w:rsidRDefault="00EC3A66" w:rsidP="00EC3A66">
      <w:r w:rsidRPr="008B2E9D">
        <w:t>Parterna är medvetna om att medverkan i forskningsprojekt ofta regleras genom särskilt forskningsfinansieringsavtal där ägande- och nyttjanderättsfrågor kan regleras. Parterna är överens om att villkor som anges i sådana avtal ska gälla mellan parterna framför villkor i detta avtal.</w:t>
      </w:r>
    </w:p>
    <w:p w14:paraId="01F6208A" w14:textId="77777777" w:rsidR="00B338AB" w:rsidRDefault="00B338AB" w:rsidP="00814569"/>
    <w:p w14:paraId="5A4B0E58" w14:textId="77777777" w:rsidR="00292DD5" w:rsidRPr="00013FC0" w:rsidRDefault="00292DD5" w:rsidP="00814569">
      <w:pPr>
        <w:rPr>
          <w:b/>
          <w:lang w:val="en-GB"/>
        </w:rPr>
      </w:pPr>
      <w:r w:rsidRPr="00013FC0">
        <w:rPr>
          <w:b/>
          <w:lang w:val="en-GB"/>
        </w:rPr>
        <w:t>§ 8. Intellectual property rights</w:t>
      </w:r>
    </w:p>
    <w:p w14:paraId="0C72395D" w14:textId="77777777" w:rsidR="00C10A51" w:rsidRPr="008B2E9D" w:rsidRDefault="00C10A51" w:rsidP="00C10A51">
      <w:pPr>
        <w:spacing w:before="100" w:beforeAutospacing="1" w:after="100" w:afterAutospacing="1"/>
        <w:rPr>
          <w:color w:val="000000"/>
          <w:lang w:val="en-US"/>
        </w:rPr>
      </w:pPr>
      <w:r w:rsidRPr="008B2E9D">
        <w:rPr>
          <w:color w:val="000000"/>
          <w:bdr w:val="nil"/>
          <w:lang w:val="en-US"/>
        </w:rPr>
        <w:t xml:space="preserve">The rights of ownership to results or parts of results that the research student generates within the framework of this contract are owned by </w:t>
      </w:r>
      <w:r w:rsidRPr="00CD546A">
        <w:rPr>
          <w:color w:val="000000"/>
          <w:highlight w:val="lightGray"/>
          <w:bdr w:val="nil"/>
          <w:lang w:val="en-US"/>
        </w:rPr>
        <w:t xml:space="preserve">XX, </w:t>
      </w:r>
      <w:r w:rsidRPr="008B2E9D">
        <w:rPr>
          <w:color w:val="000000"/>
          <w:bdr w:val="nil"/>
          <w:lang w:val="en-US"/>
        </w:rPr>
        <w:t xml:space="preserve">unless otherwise agreed. </w:t>
      </w:r>
      <w:r w:rsidRPr="00CD546A">
        <w:rPr>
          <w:color w:val="000000"/>
          <w:highlight w:val="lightGray"/>
          <w:bdr w:val="nil"/>
          <w:lang w:val="en-US"/>
        </w:rPr>
        <w:t>XX</w:t>
      </w:r>
      <w:r w:rsidRPr="008B2E9D">
        <w:rPr>
          <w:color w:val="000000"/>
          <w:bdr w:val="nil"/>
          <w:lang w:val="en-US"/>
        </w:rPr>
        <w:t xml:space="preserve"> must be immediately informed of results that may be suitable for patent protection.</w:t>
      </w:r>
    </w:p>
    <w:p w14:paraId="150F64C7" w14:textId="77777777" w:rsidR="00C10A51" w:rsidRPr="00346D22" w:rsidRDefault="00C10A51" w:rsidP="00C10A51">
      <w:pPr>
        <w:spacing w:before="100" w:beforeAutospacing="1" w:after="100" w:afterAutospacing="1"/>
        <w:rPr>
          <w:lang w:val="en-US"/>
        </w:rPr>
      </w:pPr>
      <w:r w:rsidRPr="008B2E9D">
        <w:rPr>
          <w:bdr w:val="nil"/>
          <w:lang w:val="en-US"/>
        </w:rPr>
        <w:t xml:space="preserve">The parties are aware that participation in research projects is often regulated through special contracts related to research funding, in which issue of the rights of ownership and use may be regulated. The parties agree that conditions specified in </w:t>
      </w:r>
      <w:r w:rsidRPr="008B2E9D">
        <w:rPr>
          <w:bdr w:val="nil"/>
          <w:lang w:val="en-US"/>
        </w:rPr>
        <w:lastRenderedPageBreak/>
        <w:t xml:space="preserve">such contracts are to be valid and to take preference over the conditions of this contract. </w:t>
      </w:r>
    </w:p>
    <w:p w14:paraId="0A99DE6B" w14:textId="77777777" w:rsidR="00292DD5" w:rsidRPr="00C10A51" w:rsidRDefault="00292DD5" w:rsidP="00814569">
      <w:pPr>
        <w:rPr>
          <w:lang w:val="en-US"/>
        </w:rPr>
      </w:pPr>
    </w:p>
    <w:p w14:paraId="4BF66438" w14:textId="77777777" w:rsidR="00814569" w:rsidRDefault="00814569" w:rsidP="00634245">
      <w:pPr>
        <w:pStyle w:val="Heading2"/>
      </w:pPr>
      <w:r>
        <w:t>§ 9. Publicering</w:t>
      </w:r>
    </w:p>
    <w:p w14:paraId="466F9EC5" w14:textId="69C252AB" w:rsidR="00814569" w:rsidRDefault="00586E03" w:rsidP="00814569">
      <w:r w:rsidRPr="00CD546A">
        <w:rPr>
          <w:i/>
        </w:rPr>
        <w:t>[</w:t>
      </w:r>
      <w:r w:rsidR="00814569" w:rsidRPr="00CD546A">
        <w:rPr>
          <w:i/>
        </w:rPr>
        <w:t>Se till att publicering inte kan stoppas i mer än 90 dagar.</w:t>
      </w:r>
      <w:r w:rsidR="008B2E9D" w:rsidRPr="00CD546A">
        <w:rPr>
          <w:i/>
        </w:rPr>
        <w:t xml:space="preserve"> Kontakta SLU:s jurister </w:t>
      </w:r>
      <w:r w:rsidR="00C022AD" w:rsidRPr="00CD546A">
        <w:rPr>
          <w:i/>
        </w:rPr>
        <w:t>för rådgivning ifall den externa parten vill begränsa rätten till publicering.</w:t>
      </w:r>
      <w:r w:rsidRPr="00CD546A">
        <w:rPr>
          <w:i/>
        </w:rPr>
        <w:t>]</w:t>
      </w:r>
      <w:r>
        <w:t xml:space="preserve"> </w:t>
      </w:r>
      <w:r w:rsidRPr="00CD546A">
        <w:rPr>
          <w:highlight w:val="lightGray"/>
        </w:rPr>
        <w:t>XX</w:t>
      </w:r>
      <w:r>
        <w:t xml:space="preserve"> är införstådd med att projektet ska utmynna i en licentiatuppsats/doktorsavhandling som examineras vid SLU och publiceras. Utöver detta är en viktig del i doktorandens utbildning att publicera sina forskningsresultat i vetenskapliga artiklar, vid symposium, och liknande. </w:t>
      </w:r>
    </w:p>
    <w:p w14:paraId="432AD105" w14:textId="77777777" w:rsidR="00814569" w:rsidRPr="00586E03" w:rsidRDefault="00CE5D5C" w:rsidP="00814569">
      <w:pPr>
        <w:rPr>
          <w:b/>
          <w:lang w:val="en-GB"/>
        </w:rPr>
      </w:pPr>
      <w:r w:rsidRPr="00586E03">
        <w:rPr>
          <w:b/>
          <w:lang w:val="en-GB"/>
        </w:rPr>
        <w:t xml:space="preserve">§ 9. </w:t>
      </w:r>
      <w:r w:rsidR="00586E03" w:rsidRPr="00586E03">
        <w:rPr>
          <w:b/>
          <w:lang w:val="en-GB"/>
        </w:rPr>
        <w:t>Dissemination</w:t>
      </w:r>
      <w:r w:rsidRPr="00586E03">
        <w:rPr>
          <w:b/>
          <w:lang w:val="en-GB"/>
        </w:rPr>
        <w:t xml:space="preserve"> </w:t>
      </w:r>
    </w:p>
    <w:p w14:paraId="5CA18468" w14:textId="5499E4AA" w:rsidR="00586E03" w:rsidRPr="00586E03" w:rsidRDefault="00586E03" w:rsidP="00814569">
      <w:pPr>
        <w:rPr>
          <w:lang w:val="en-GB"/>
        </w:rPr>
      </w:pPr>
      <w:r w:rsidRPr="00CD546A">
        <w:rPr>
          <w:i/>
          <w:lang w:val="en-GB"/>
        </w:rPr>
        <w:t>[SLU’s legal counsels recommend ensuring that publication can never be postponed for more than 90 days.</w:t>
      </w:r>
      <w:r w:rsidR="00C022AD" w:rsidRPr="00CD546A">
        <w:rPr>
          <w:i/>
          <w:lang w:val="en-GB"/>
        </w:rPr>
        <w:t xml:space="preserve"> You are recommended to contact SLU’s legal counsels for advice if the external party wants to restrict the right to publication.</w:t>
      </w:r>
      <w:r w:rsidRPr="00CD546A">
        <w:rPr>
          <w:i/>
          <w:lang w:val="en-GB"/>
        </w:rPr>
        <w:t>]</w:t>
      </w:r>
      <w:r>
        <w:rPr>
          <w:lang w:val="en-GB"/>
        </w:rPr>
        <w:t xml:space="preserve"> </w:t>
      </w:r>
      <w:r w:rsidRPr="00CD546A">
        <w:rPr>
          <w:highlight w:val="lightGray"/>
          <w:lang w:val="en-GB"/>
        </w:rPr>
        <w:t xml:space="preserve">XX </w:t>
      </w:r>
      <w:r w:rsidRPr="00586E03">
        <w:rPr>
          <w:lang w:val="en-GB"/>
        </w:rPr>
        <w:t>acknowledges that the project will result in a publication of licentiate thes</w:t>
      </w:r>
      <w:r>
        <w:rPr>
          <w:lang w:val="en-GB"/>
        </w:rPr>
        <w:t>is/dissertation examined at SLU</w:t>
      </w:r>
      <w:r w:rsidRPr="00586E03">
        <w:rPr>
          <w:lang w:val="en-GB"/>
        </w:rPr>
        <w:t>. In add</w:t>
      </w:r>
      <w:r w:rsidR="00C7668C">
        <w:rPr>
          <w:lang w:val="en-GB"/>
        </w:rPr>
        <w:t>ition an important part of the d</w:t>
      </w:r>
      <w:r w:rsidRPr="00586E03">
        <w:rPr>
          <w:lang w:val="en-GB"/>
        </w:rPr>
        <w:t xml:space="preserve">octoral student's </w:t>
      </w:r>
      <w:r>
        <w:rPr>
          <w:lang w:val="en-GB"/>
        </w:rPr>
        <w:t>education</w:t>
      </w:r>
      <w:r w:rsidRPr="00586E03">
        <w:rPr>
          <w:lang w:val="en-GB"/>
        </w:rPr>
        <w:t xml:space="preserve"> cons</w:t>
      </w:r>
      <w:r>
        <w:rPr>
          <w:lang w:val="en-GB"/>
        </w:rPr>
        <w:t>ists of the publication of the</w:t>
      </w:r>
      <w:r w:rsidRPr="00586E03">
        <w:rPr>
          <w:lang w:val="en-GB"/>
        </w:rPr>
        <w:t xml:space="preserve"> research results in scientific papers, symposiums, or similarly.</w:t>
      </w:r>
    </w:p>
    <w:p w14:paraId="3B617095" w14:textId="77777777" w:rsidR="00814569" w:rsidRDefault="00814569" w:rsidP="00634245">
      <w:pPr>
        <w:pStyle w:val="Heading2"/>
      </w:pPr>
      <w:r>
        <w:t xml:space="preserve">§ 10. Sekretess, handlingars offentlighet och arkivering </w:t>
      </w:r>
    </w:p>
    <w:p w14:paraId="2428E610" w14:textId="77777777" w:rsidR="00814569" w:rsidRDefault="00814569" w:rsidP="00814569">
      <w:r>
        <w:t>SLU är en myndighet och måste därför följa reglerna om allmänna handlingars offentlighet. SLU kan inte sekretessbelägga handlingar i vidare utsträckning än vad som medges i offentlighets- och sekretesslagen för dokument som är inkomna, up</w:t>
      </w:r>
      <w:r w:rsidR="00C10A51">
        <w:t>prättade och förvarade vid SLU.</w:t>
      </w:r>
    </w:p>
    <w:p w14:paraId="500EB6CC" w14:textId="77777777" w:rsidR="000555DB" w:rsidRDefault="000555DB" w:rsidP="00814569"/>
    <w:p w14:paraId="5F8798C8" w14:textId="77777777" w:rsidR="00CE5D5C" w:rsidRPr="000555DB" w:rsidRDefault="00CE5D5C" w:rsidP="00814569">
      <w:pPr>
        <w:rPr>
          <w:b/>
          <w:lang w:val="en-GB"/>
        </w:rPr>
      </w:pPr>
      <w:r w:rsidRPr="000555DB">
        <w:rPr>
          <w:b/>
          <w:lang w:val="en-GB"/>
        </w:rPr>
        <w:t xml:space="preserve">§ 10. </w:t>
      </w:r>
      <w:r w:rsidR="000555DB" w:rsidRPr="000555DB">
        <w:rPr>
          <w:b/>
          <w:lang w:val="en-GB"/>
        </w:rPr>
        <w:t>Confidentiality, public access of records and archiving</w:t>
      </w:r>
    </w:p>
    <w:p w14:paraId="6FFD2757" w14:textId="77777777" w:rsidR="00586E03" w:rsidRPr="000555DB" w:rsidRDefault="00586E03" w:rsidP="00586E03">
      <w:pPr>
        <w:rPr>
          <w:lang w:val="en-GB"/>
        </w:rPr>
      </w:pPr>
      <w:r>
        <w:rPr>
          <w:lang w:val="en-GB"/>
        </w:rPr>
        <w:t>As</w:t>
      </w:r>
      <w:r w:rsidRPr="00586E03">
        <w:rPr>
          <w:lang w:val="en-GB"/>
        </w:rPr>
        <w:t xml:space="preserve"> an authority </w:t>
      </w:r>
      <w:r>
        <w:rPr>
          <w:lang w:val="en-GB"/>
        </w:rPr>
        <w:t>SLU</w:t>
      </w:r>
      <w:r w:rsidRPr="00586E03">
        <w:rPr>
          <w:lang w:val="en-GB"/>
        </w:rPr>
        <w:t xml:space="preserve"> must comply with the rules on the</w:t>
      </w:r>
      <w:r w:rsidR="000555DB">
        <w:rPr>
          <w:lang w:val="en-GB"/>
        </w:rPr>
        <w:t xml:space="preserve"> public access of public records</w:t>
      </w:r>
      <w:r w:rsidRPr="00586E03">
        <w:rPr>
          <w:lang w:val="en-GB"/>
        </w:rPr>
        <w:t xml:space="preserve">. SLU cannot classify documents as confidential to a greater extent than is allowed </w:t>
      </w:r>
      <w:r w:rsidRPr="000555DB">
        <w:rPr>
          <w:lang w:val="en-GB"/>
        </w:rPr>
        <w:t xml:space="preserve">in the </w:t>
      </w:r>
      <w:r w:rsidR="000555DB" w:rsidRPr="000555DB">
        <w:rPr>
          <w:lang w:val="en-GB"/>
        </w:rPr>
        <w:t>he Public Access to Information and Secrecy Act (OSL)</w:t>
      </w:r>
      <w:r w:rsidRPr="000555DB">
        <w:rPr>
          <w:lang w:val="en-GB"/>
        </w:rPr>
        <w:t xml:space="preserve"> for </w:t>
      </w:r>
      <w:r w:rsidR="000555DB" w:rsidRPr="000555DB">
        <w:rPr>
          <w:lang w:val="en-GB"/>
        </w:rPr>
        <w:t>records</w:t>
      </w:r>
      <w:r w:rsidRPr="00586E03">
        <w:rPr>
          <w:lang w:val="en-GB"/>
        </w:rPr>
        <w:t xml:space="preserve"> received, drawn up and stored at SLU. </w:t>
      </w:r>
    </w:p>
    <w:p w14:paraId="5DDB2A04" w14:textId="77777777" w:rsidR="001128A4" w:rsidRPr="00C10A51" w:rsidRDefault="00CE5D5C" w:rsidP="00634245">
      <w:pPr>
        <w:pStyle w:val="Heading2"/>
      </w:pPr>
      <w:r w:rsidRPr="00C10A51">
        <w:t>§ 11.</w:t>
      </w:r>
      <w:r w:rsidR="00634245" w:rsidRPr="00C10A51">
        <w:t xml:space="preserve"> </w:t>
      </w:r>
      <w:r w:rsidR="00C10A51" w:rsidRPr="00C10A51">
        <w:t>Avtalstid och förtida upphörande</w:t>
      </w:r>
      <w:r w:rsidR="00634245" w:rsidRPr="00C10A51">
        <w:t xml:space="preserve"> </w:t>
      </w:r>
    </w:p>
    <w:p w14:paraId="3BE7CD92" w14:textId="77777777" w:rsidR="00C10A51" w:rsidRDefault="00C10A51" w:rsidP="00C10A51">
      <w:pPr>
        <w:spacing w:before="100" w:beforeAutospacing="1" w:after="100" w:afterAutospacing="1"/>
        <w:rPr>
          <w:color w:val="000000"/>
        </w:rPr>
      </w:pPr>
      <w:r>
        <w:rPr>
          <w:color w:val="000000"/>
        </w:rPr>
        <w:t xml:space="preserve">Avtalet gäller från och med den </w:t>
      </w:r>
      <w:r>
        <w:rPr>
          <w:color w:val="000000"/>
          <w:highlight w:val="yellow"/>
        </w:rPr>
        <w:t>1 januari 202</w:t>
      </w:r>
      <w:r>
        <w:rPr>
          <w:color w:val="000000"/>
        </w:rPr>
        <w:t>X och till och med dess att forskarutbildningen har avslutats.</w:t>
      </w:r>
    </w:p>
    <w:p w14:paraId="46C62604" w14:textId="77777777" w:rsidR="00C10A51" w:rsidRDefault="00C10A51" w:rsidP="00C10A51">
      <w:pPr>
        <w:spacing w:before="100" w:beforeAutospacing="1" w:after="100" w:afterAutospacing="1"/>
        <w:rPr>
          <w:color w:val="000000"/>
        </w:rPr>
      </w:pPr>
      <w:r>
        <w:rPr>
          <w:color w:val="000000"/>
        </w:rPr>
        <w:t xml:space="preserve">Om den forskarstuderande i väsentlig utsträckning åsidosätter sina åtaganden enligt den individuella studieplanen, och därmed inte bedöms kunna slutföra sina studier ens med skälig fördröjning, kan rätten till handledning och övriga resurser komma att dras in i enlighet med bestämmelser i högskoleförordningen, dock inte utan </w:t>
      </w:r>
      <w:r>
        <w:rPr>
          <w:color w:val="000000"/>
        </w:rPr>
        <w:lastRenderedPageBreak/>
        <w:t xml:space="preserve">samråd med </w:t>
      </w:r>
      <w:r w:rsidRPr="00CD546A">
        <w:rPr>
          <w:color w:val="000000"/>
          <w:highlight w:val="lightGray"/>
        </w:rPr>
        <w:t>XX</w:t>
      </w:r>
      <w:r>
        <w:rPr>
          <w:color w:val="000000"/>
        </w:rPr>
        <w:t>. I händelse av att handledning och resurser dras in enligt ovan har parterna rätt att med omedelbar verkan säga upp avtalet.</w:t>
      </w:r>
    </w:p>
    <w:p w14:paraId="3AAD4856" w14:textId="77777777" w:rsidR="00C10A51" w:rsidRDefault="00C10A51" w:rsidP="00C10A51">
      <w:pPr>
        <w:spacing w:before="100" w:beforeAutospacing="1" w:after="100" w:afterAutospacing="1"/>
        <w:rPr>
          <w:color w:val="000000"/>
        </w:rPr>
      </w:pPr>
      <w:r>
        <w:rPr>
          <w:color w:val="000000"/>
        </w:rPr>
        <w:t>Om den forskarstuderande är varaktigt förhindrad att genomföra vad som avtalats enligt detta avtal, till exempel på grund av sjukdom eller förändrade personliga förhållanden, ska parterna i samråd överlägga om hur avtalet ska tillämpas.</w:t>
      </w:r>
    </w:p>
    <w:p w14:paraId="24BCDFC3" w14:textId="77777777" w:rsidR="00C10A51" w:rsidRDefault="00C10A51" w:rsidP="00C10A51">
      <w:pPr>
        <w:spacing w:before="100" w:beforeAutospacing="1" w:after="100" w:afterAutospacing="1"/>
        <w:rPr>
          <w:color w:val="000000"/>
        </w:rPr>
      </w:pPr>
      <w:r>
        <w:rPr>
          <w:color w:val="000000"/>
        </w:rPr>
        <w:t xml:space="preserve">För det fall den forskarstuderande själv väljer att avsluta sin anställning under avtalstiden upphör detta avtal automatiskt att gälla samma datum som anställningen upphör. </w:t>
      </w:r>
    </w:p>
    <w:p w14:paraId="7CE1117B" w14:textId="77777777" w:rsidR="00634245" w:rsidRPr="00F91469" w:rsidRDefault="000555DB" w:rsidP="001E5B06">
      <w:pPr>
        <w:tabs>
          <w:tab w:val="left" w:pos="5625"/>
        </w:tabs>
      </w:pPr>
      <w:r>
        <w:br/>
      </w:r>
      <w:r w:rsidR="001E5B06" w:rsidRPr="00F91469">
        <w:tab/>
      </w:r>
    </w:p>
    <w:p w14:paraId="61688D20" w14:textId="77777777" w:rsidR="00C10A51" w:rsidRPr="00346D22" w:rsidRDefault="00CE5D5C" w:rsidP="00C10A51">
      <w:pPr>
        <w:spacing w:before="100" w:beforeAutospacing="1" w:after="100" w:afterAutospacing="1"/>
        <w:rPr>
          <w:color w:val="000000"/>
          <w:lang w:val="en-US"/>
        </w:rPr>
      </w:pPr>
      <w:r w:rsidRPr="00CE5D5C">
        <w:rPr>
          <w:b/>
          <w:lang w:val="en-GB"/>
        </w:rPr>
        <w:t xml:space="preserve">§ 11. </w:t>
      </w:r>
      <w:r w:rsidR="001E5B06" w:rsidRPr="00CE5D5C">
        <w:rPr>
          <w:b/>
          <w:lang w:val="en-GB"/>
        </w:rPr>
        <w:t>Termination of the Agreement</w:t>
      </w:r>
      <w:r w:rsidR="001E5B06" w:rsidRPr="00CE5D5C">
        <w:rPr>
          <w:lang w:val="en-GB"/>
        </w:rPr>
        <w:t xml:space="preserve"> </w:t>
      </w:r>
      <w:r w:rsidR="001E5B06" w:rsidRPr="00CE5D5C">
        <w:rPr>
          <w:lang w:val="en-GB"/>
        </w:rPr>
        <w:br/>
      </w:r>
      <w:r w:rsidR="00C10A51">
        <w:rPr>
          <w:color w:val="000000"/>
          <w:bdr w:val="nil"/>
          <w:lang w:val="en-US"/>
        </w:rPr>
        <w:t xml:space="preserve">The contract will come into effect on </w:t>
      </w:r>
      <w:r w:rsidR="00C10A51">
        <w:rPr>
          <w:color w:val="000000"/>
          <w:highlight w:val="yellow"/>
          <w:bdr w:val="nil"/>
          <w:lang w:val="en-US"/>
        </w:rPr>
        <w:t>1 January 202</w:t>
      </w:r>
      <w:r w:rsidR="00C10A51" w:rsidRPr="00C10A51">
        <w:rPr>
          <w:color w:val="000000"/>
          <w:highlight w:val="yellow"/>
          <w:bdr w:val="nil"/>
          <w:lang w:val="en-US"/>
        </w:rPr>
        <w:t>X</w:t>
      </w:r>
      <w:r w:rsidR="00C10A51">
        <w:rPr>
          <w:color w:val="000000"/>
          <w:bdr w:val="nil"/>
          <w:lang w:val="en-US"/>
        </w:rPr>
        <w:t xml:space="preserve"> and will remain in force until the research education has concluded.</w:t>
      </w:r>
    </w:p>
    <w:p w14:paraId="02FADEC5" w14:textId="77777777" w:rsidR="00C10A51" w:rsidRPr="00346D22" w:rsidRDefault="00C10A51" w:rsidP="00C10A51">
      <w:pPr>
        <w:spacing w:before="100" w:beforeAutospacing="1" w:after="100" w:afterAutospacing="1"/>
        <w:rPr>
          <w:color w:val="000000"/>
          <w:lang w:val="en-US"/>
        </w:rPr>
      </w:pPr>
      <w:r>
        <w:rPr>
          <w:color w:val="000000"/>
          <w:bdr w:val="nil"/>
          <w:lang w:val="en-US"/>
        </w:rPr>
        <w:t xml:space="preserve">If the research student neglects their undertakings according to the individual study plan to a significant extent, and if it for this reason is assessed that it will not be possible for them to complete the studies, not even with a reasonable delay, the right to supervision and other resources may be withdrawn as specified by the legal provisions of the Higher Education Ordinance. This may not, however, occur without consultation with </w:t>
      </w:r>
      <w:r w:rsidRPr="00CD546A">
        <w:rPr>
          <w:color w:val="000000"/>
          <w:highlight w:val="lightGray"/>
          <w:bdr w:val="nil"/>
          <w:lang w:val="en-US"/>
        </w:rPr>
        <w:t>XX</w:t>
      </w:r>
      <w:r>
        <w:rPr>
          <w:color w:val="000000"/>
          <w:bdr w:val="nil"/>
          <w:lang w:val="en-US"/>
        </w:rPr>
        <w:t>. In the event that supervision and resources are withdrawn as described above, the parties have the right to terminate the contract with immediate effect.</w:t>
      </w:r>
    </w:p>
    <w:p w14:paraId="6D40CC62" w14:textId="77777777" w:rsidR="00C10A51" w:rsidRPr="00346D22" w:rsidRDefault="00C10A51" w:rsidP="00C10A51">
      <w:pPr>
        <w:spacing w:before="100" w:beforeAutospacing="1" w:after="100" w:afterAutospacing="1"/>
        <w:rPr>
          <w:color w:val="000000"/>
          <w:lang w:val="en-US"/>
        </w:rPr>
      </w:pPr>
      <w:r>
        <w:rPr>
          <w:color w:val="000000"/>
          <w:bdr w:val="nil"/>
          <w:lang w:val="en-US"/>
        </w:rPr>
        <w:t>If the research student is prevented from carrying out that which is specified in this contract for a considerable period, for example as a consequence of sickness or a change in personal circumstances, the parties will determine in consultation how the contract is to be applied.</w:t>
      </w:r>
    </w:p>
    <w:p w14:paraId="69EDBADF" w14:textId="77777777" w:rsidR="00C10A51" w:rsidRPr="00346D22" w:rsidRDefault="00C10A51" w:rsidP="00C10A51">
      <w:pPr>
        <w:spacing w:before="100" w:beforeAutospacing="1" w:after="100" w:afterAutospacing="1"/>
        <w:rPr>
          <w:color w:val="000000"/>
          <w:lang w:val="en-US"/>
        </w:rPr>
      </w:pPr>
      <w:r>
        <w:rPr>
          <w:color w:val="000000"/>
          <w:bdr w:val="nil"/>
          <w:lang w:val="en-US"/>
        </w:rPr>
        <w:t xml:space="preserve">In the event that the research student decides to terminate employment during the period of the contract, the contract will automatically cease to apply on the date that employment ceased. </w:t>
      </w:r>
    </w:p>
    <w:p w14:paraId="6026E3BD" w14:textId="77777777" w:rsidR="001E5B06" w:rsidRPr="001E5B06" w:rsidRDefault="001E5B06" w:rsidP="001E5B06">
      <w:pPr>
        <w:spacing w:after="0"/>
        <w:rPr>
          <w:lang w:val="en-US"/>
        </w:rPr>
      </w:pPr>
    </w:p>
    <w:p w14:paraId="4EFBA49F" w14:textId="77777777" w:rsidR="001128A4" w:rsidRPr="00F91469" w:rsidRDefault="00CE5D5C" w:rsidP="00634245">
      <w:pPr>
        <w:pStyle w:val="Heading2"/>
      </w:pPr>
      <w:r>
        <w:t>§ 12.</w:t>
      </w:r>
      <w:r w:rsidR="00634245" w:rsidRPr="00F91469">
        <w:t xml:space="preserve"> Tvistelösning och lagval </w:t>
      </w:r>
    </w:p>
    <w:p w14:paraId="26E7553C" w14:textId="01FB5FA5" w:rsidR="00814569" w:rsidRDefault="00814569" w:rsidP="00814569">
      <w:r>
        <w:t xml:space="preserve">Tvist i anledning av avtalet, som inte kan lösas genom förhandling mellan parterna, ska inte hänskjutas till domstol utan ska avgöras genom förenklat skiljeförfarande vid Stockholms Handelskammares Skiljedomsinstitut, se www.sccinstitute.se/. Skiljeförfarandet ska äga rum i Stockholm med </w:t>
      </w:r>
      <w:r w:rsidR="00D82FC6">
        <w:t xml:space="preserve">tillämpning av svensk lag. Skiljeförfarandet ska hållas på engelska om nödvändigt. </w:t>
      </w:r>
    </w:p>
    <w:p w14:paraId="13BDA0BD" w14:textId="77777777" w:rsidR="00814569" w:rsidRPr="00814569" w:rsidRDefault="00CE5D5C" w:rsidP="00814569">
      <w:pPr>
        <w:rPr>
          <w:lang w:val="en-GB"/>
        </w:rPr>
      </w:pPr>
      <w:r>
        <w:rPr>
          <w:b/>
          <w:lang w:val="en-US"/>
        </w:rPr>
        <w:t xml:space="preserve">§ 12. </w:t>
      </w:r>
      <w:r w:rsidR="001E5B06" w:rsidRPr="00814569">
        <w:rPr>
          <w:b/>
          <w:lang w:val="en-US"/>
        </w:rPr>
        <w:t xml:space="preserve">Dispute resolution and conflict of laws </w:t>
      </w:r>
      <w:r w:rsidR="001E5B06" w:rsidRPr="00814569">
        <w:rPr>
          <w:b/>
          <w:lang w:val="en-US"/>
        </w:rPr>
        <w:br/>
      </w:r>
      <w:r w:rsidR="00814569" w:rsidRPr="00814569">
        <w:rPr>
          <w:lang w:val="en-US"/>
        </w:rPr>
        <w:t xml:space="preserve">Conflicts between the parties shall be solved in negotiations. If the conflict can not </w:t>
      </w:r>
      <w:r w:rsidR="00814569" w:rsidRPr="00814569">
        <w:rPr>
          <w:lang w:val="en-US"/>
        </w:rPr>
        <w:lastRenderedPageBreak/>
        <w:t xml:space="preserve">be solved by the parties themselves, the conflict shall be solved by arbitration in Stockholm by the Arbitration Institute of the Stockholm Chamber of Commerce, www.sccinstitute.se . Applicable law shall be the laws of Sweden. </w:t>
      </w:r>
      <w:r w:rsidR="00814569" w:rsidRPr="00814569">
        <w:rPr>
          <w:lang w:val="en-GB"/>
        </w:rPr>
        <w:t>The arbitration shall be held in the English language.</w:t>
      </w:r>
    </w:p>
    <w:p w14:paraId="6CCC2024" w14:textId="77777777" w:rsidR="00C7668C" w:rsidRDefault="00C7668C">
      <w:pPr>
        <w:spacing w:after="200" w:line="276" w:lineRule="auto"/>
        <w:rPr>
          <w:rFonts w:asciiTheme="majorHAnsi" w:eastAsiaTheme="majorEastAsia" w:hAnsiTheme="majorHAnsi" w:cstheme="majorBidi"/>
          <w:bCs/>
          <w:color w:val="000000" w:themeColor="accent1"/>
          <w:sz w:val="24"/>
          <w:szCs w:val="26"/>
          <w:lang w:val="en-GB"/>
        </w:rPr>
      </w:pPr>
      <w:r>
        <w:rPr>
          <w:lang w:val="en-GB"/>
        </w:rPr>
        <w:br w:type="page"/>
      </w:r>
    </w:p>
    <w:p w14:paraId="6DF9E8BB" w14:textId="77777777" w:rsidR="001734AA" w:rsidRPr="00EC3A66" w:rsidRDefault="00CE5D5C" w:rsidP="00814569">
      <w:pPr>
        <w:pStyle w:val="Heading2"/>
      </w:pPr>
      <w:r w:rsidRPr="00EC3A66">
        <w:lastRenderedPageBreak/>
        <w:t>§ 13</w:t>
      </w:r>
      <w:r w:rsidR="00634245" w:rsidRPr="00EC3A66">
        <w:t xml:space="preserve"> </w:t>
      </w:r>
      <w:r w:rsidR="00814569" w:rsidRPr="00EC3A66">
        <w:t>Underskrifter</w:t>
      </w:r>
    </w:p>
    <w:p w14:paraId="27623E41" w14:textId="77777777" w:rsidR="00814569" w:rsidRDefault="00814569" w:rsidP="00634245"/>
    <w:p w14:paraId="7EFB01E0" w14:textId="5870C22F" w:rsidR="00634245" w:rsidRPr="00F91469" w:rsidRDefault="00634245" w:rsidP="00634245">
      <w:r w:rsidRPr="00F91469">
        <w:t>Detta avtal har upprättats i två exemplar av vilka parterna tagit vars ett</w:t>
      </w:r>
      <w:r w:rsidR="00C022AD">
        <w:t xml:space="preserve"> (behövs inte vid digital signering)</w:t>
      </w:r>
      <w:r w:rsidRPr="00F91469">
        <w:t>.</w:t>
      </w:r>
      <w:r w:rsidR="00C022AD">
        <w:br/>
      </w:r>
    </w:p>
    <w:p w14:paraId="7E83EC67" w14:textId="0DDCE3D0" w:rsidR="00634245" w:rsidRPr="00625CF5" w:rsidRDefault="00CE5D5C" w:rsidP="00634245">
      <w:pPr>
        <w:rPr>
          <w:lang w:val="en"/>
        </w:rPr>
      </w:pPr>
      <w:r w:rsidRPr="00CE5D5C">
        <w:rPr>
          <w:b/>
          <w:lang w:val="en"/>
        </w:rPr>
        <w:t>§ 13 Signatures</w:t>
      </w:r>
      <w:r w:rsidR="00625CF5">
        <w:rPr>
          <w:lang w:val="en"/>
        </w:rPr>
        <w:br/>
      </w:r>
      <w:r>
        <w:rPr>
          <w:rStyle w:val="hps"/>
          <w:lang w:val="en"/>
        </w:rPr>
        <w:br/>
      </w:r>
      <w:r w:rsidR="00625CF5">
        <w:rPr>
          <w:rStyle w:val="hps"/>
          <w:lang w:val="en"/>
        </w:rPr>
        <w:t>This Agreement</w:t>
      </w:r>
      <w:r w:rsidR="00625CF5">
        <w:rPr>
          <w:lang w:val="en"/>
        </w:rPr>
        <w:t xml:space="preserve"> </w:t>
      </w:r>
      <w:r w:rsidR="00625CF5">
        <w:rPr>
          <w:rStyle w:val="hps"/>
          <w:lang w:val="en"/>
        </w:rPr>
        <w:t>has been prepared in</w:t>
      </w:r>
      <w:r w:rsidR="00625CF5">
        <w:rPr>
          <w:lang w:val="en"/>
        </w:rPr>
        <w:t xml:space="preserve"> </w:t>
      </w:r>
      <w:r w:rsidR="00625CF5">
        <w:rPr>
          <w:rStyle w:val="hps"/>
          <w:lang w:val="en"/>
        </w:rPr>
        <w:t>two</w:t>
      </w:r>
      <w:r w:rsidR="00625CF5">
        <w:rPr>
          <w:lang w:val="en"/>
        </w:rPr>
        <w:t xml:space="preserve"> </w:t>
      </w:r>
      <w:r w:rsidR="00625CF5">
        <w:rPr>
          <w:rStyle w:val="hps"/>
          <w:lang w:val="en"/>
        </w:rPr>
        <w:t>copies, of which</w:t>
      </w:r>
      <w:r w:rsidR="00625CF5">
        <w:rPr>
          <w:lang w:val="en"/>
        </w:rPr>
        <w:t xml:space="preserve"> </w:t>
      </w:r>
      <w:r w:rsidR="00625CF5">
        <w:rPr>
          <w:rStyle w:val="hps"/>
          <w:lang w:val="en"/>
        </w:rPr>
        <w:t>the parties have</w:t>
      </w:r>
      <w:r w:rsidR="00625CF5">
        <w:rPr>
          <w:lang w:val="en"/>
        </w:rPr>
        <w:t xml:space="preserve"> </w:t>
      </w:r>
      <w:r w:rsidR="00625CF5">
        <w:rPr>
          <w:rStyle w:val="hps"/>
          <w:lang w:val="en"/>
        </w:rPr>
        <w:t>the</w:t>
      </w:r>
      <w:r w:rsidR="00625CF5">
        <w:rPr>
          <w:lang w:val="en"/>
        </w:rPr>
        <w:t xml:space="preserve"> </w:t>
      </w:r>
      <w:r w:rsidR="00625CF5">
        <w:rPr>
          <w:rStyle w:val="hps"/>
          <w:lang w:val="en"/>
        </w:rPr>
        <w:t>one</w:t>
      </w:r>
      <w:r w:rsidR="00C022AD">
        <w:rPr>
          <w:rStyle w:val="hps"/>
          <w:lang w:val="en"/>
        </w:rPr>
        <w:t xml:space="preserve"> (not necessary if electronic signatures are used)</w:t>
      </w:r>
      <w:r w:rsidR="00625CF5">
        <w:rPr>
          <w:lang w:val="en"/>
        </w:rPr>
        <w:t>.</w:t>
      </w:r>
      <w:r w:rsidR="00AC57D2">
        <w:rPr>
          <w:lang w:val="en"/>
        </w:rPr>
        <w:br/>
      </w:r>
    </w:p>
    <w:p w14:paraId="26111957" w14:textId="77777777" w:rsidR="00F7565D" w:rsidRPr="00F91469" w:rsidRDefault="00634245" w:rsidP="00F7565D">
      <w:pPr>
        <w:tabs>
          <w:tab w:val="left" w:pos="5103"/>
        </w:tabs>
        <w:spacing w:after="0"/>
        <w:rPr>
          <w:b/>
        </w:rPr>
      </w:pPr>
      <w:r w:rsidRPr="00F91469">
        <w:rPr>
          <w:b/>
        </w:rPr>
        <w:t>För Sveriges lantbruksuniversitet</w:t>
      </w:r>
      <w:r w:rsidR="00F7565D" w:rsidRPr="00F91469">
        <w:rPr>
          <w:b/>
        </w:rPr>
        <w:t>/</w:t>
      </w:r>
      <w:r w:rsidR="00F7565D" w:rsidRPr="00F91469">
        <w:rPr>
          <w:b/>
        </w:rPr>
        <w:tab/>
        <w:t xml:space="preserve"> För X/For X</w:t>
      </w:r>
    </w:p>
    <w:p w14:paraId="7905E410" w14:textId="77777777" w:rsidR="00F7565D" w:rsidRDefault="00F7565D" w:rsidP="00F7565D">
      <w:pPr>
        <w:spacing w:after="0"/>
        <w:rPr>
          <w:b/>
          <w:lang w:val="en-US"/>
        </w:rPr>
      </w:pPr>
      <w:r w:rsidRPr="00F7565D">
        <w:rPr>
          <w:b/>
          <w:lang w:val="en-US"/>
        </w:rPr>
        <w:t xml:space="preserve">For Swedish University of </w:t>
      </w:r>
    </w:p>
    <w:p w14:paraId="720B2243" w14:textId="77777777" w:rsidR="00634245" w:rsidRPr="00F7565D" w:rsidRDefault="00F7565D" w:rsidP="00634245">
      <w:pPr>
        <w:rPr>
          <w:b/>
          <w:lang w:val="en-US"/>
        </w:rPr>
      </w:pPr>
      <w:r w:rsidRPr="00F7565D">
        <w:rPr>
          <w:b/>
          <w:lang w:val="en-US"/>
        </w:rPr>
        <w:t>Agricultural Sciences</w:t>
      </w:r>
      <w:r w:rsidR="00634245" w:rsidRPr="00F7565D">
        <w:rPr>
          <w:b/>
          <w:lang w:val="en-US"/>
        </w:rPr>
        <w:tab/>
      </w:r>
      <w:r w:rsidR="00634245" w:rsidRPr="00F7565D">
        <w:rPr>
          <w:b/>
          <w:lang w:val="en-US"/>
        </w:rPr>
        <w:tab/>
      </w:r>
    </w:p>
    <w:p w14:paraId="302E4646" w14:textId="77777777" w:rsidR="00F7565D" w:rsidRPr="00DB6C39" w:rsidRDefault="00F7565D" w:rsidP="00634245">
      <w:pPr>
        <w:rPr>
          <w:lang w:val="en-US"/>
        </w:rPr>
      </w:pPr>
    </w:p>
    <w:p w14:paraId="7A4AAE7D" w14:textId="77777777" w:rsidR="00634245" w:rsidRPr="00F7565D" w:rsidRDefault="00634245" w:rsidP="00634245">
      <w:pPr>
        <w:rPr>
          <w:lang w:val="en-US"/>
        </w:rPr>
      </w:pPr>
      <w:r w:rsidRPr="00F7565D">
        <w:rPr>
          <w:lang w:val="en-US"/>
        </w:rPr>
        <w:t>Ort, datum</w:t>
      </w:r>
      <w:r w:rsidR="00F7565D" w:rsidRPr="00F7565D">
        <w:rPr>
          <w:lang w:val="en-US"/>
        </w:rPr>
        <w:t>/Place, date</w:t>
      </w:r>
      <w:r w:rsidRPr="00F7565D">
        <w:rPr>
          <w:lang w:val="en-US"/>
        </w:rPr>
        <w:tab/>
      </w:r>
      <w:r w:rsidRPr="00F7565D">
        <w:rPr>
          <w:lang w:val="en-US"/>
        </w:rPr>
        <w:tab/>
        <w:t xml:space="preserve">          </w:t>
      </w:r>
      <w:r w:rsidR="00F7565D" w:rsidRPr="00F7565D">
        <w:rPr>
          <w:lang w:val="en-US"/>
        </w:rPr>
        <w:t xml:space="preserve">            Ort, datum/Place, date</w:t>
      </w:r>
      <w:r w:rsidRPr="00F7565D">
        <w:rPr>
          <w:lang w:val="en-US"/>
        </w:rPr>
        <w:t xml:space="preserve"> </w:t>
      </w:r>
    </w:p>
    <w:p w14:paraId="1E14E10E" w14:textId="77777777" w:rsidR="00634245" w:rsidRPr="00F7565D" w:rsidRDefault="00634245" w:rsidP="00634245">
      <w:pPr>
        <w:rPr>
          <w:lang w:val="en-US"/>
        </w:rPr>
      </w:pPr>
    </w:p>
    <w:p w14:paraId="220AA271" w14:textId="77777777" w:rsidR="00F7565D" w:rsidRDefault="00F7565D" w:rsidP="00634245">
      <w:pPr>
        <w:rPr>
          <w:lang w:val="en-US"/>
        </w:rPr>
      </w:pPr>
    </w:p>
    <w:p w14:paraId="0D06800D" w14:textId="77777777" w:rsidR="00F7565D" w:rsidRDefault="00F7565D" w:rsidP="00634245">
      <w:pPr>
        <w:rPr>
          <w:lang w:val="en-US"/>
        </w:rPr>
      </w:pPr>
    </w:p>
    <w:p w14:paraId="4D6B32A3" w14:textId="77777777" w:rsidR="00634245" w:rsidRPr="00F7565D" w:rsidRDefault="00634245" w:rsidP="00634245">
      <w:pPr>
        <w:rPr>
          <w:lang w:val="en-US"/>
        </w:rPr>
      </w:pPr>
      <w:r w:rsidRPr="00F7565D">
        <w:rPr>
          <w:lang w:val="en-US"/>
        </w:rPr>
        <w:t>Namn</w:t>
      </w:r>
      <w:r w:rsidR="00F7565D" w:rsidRPr="00F7565D">
        <w:rPr>
          <w:lang w:val="en-US"/>
        </w:rPr>
        <w:t>/Name</w:t>
      </w:r>
      <w:r w:rsidRPr="00F7565D">
        <w:rPr>
          <w:lang w:val="en-US"/>
        </w:rPr>
        <w:tab/>
      </w:r>
      <w:r w:rsidRPr="00F7565D">
        <w:rPr>
          <w:lang w:val="en-US"/>
        </w:rPr>
        <w:tab/>
      </w:r>
      <w:r w:rsidRPr="00F7565D">
        <w:rPr>
          <w:lang w:val="en-US"/>
        </w:rPr>
        <w:tab/>
        <w:t>Namn</w:t>
      </w:r>
      <w:r w:rsidR="00F7565D" w:rsidRPr="00F7565D">
        <w:rPr>
          <w:lang w:val="en-US"/>
        </w:rPr>
        <w:t>/Name</w:t>
      </w:r>
      <w:r w:rsidR="00F7565D" w:rsidRPr="00F7565D">
        <w:rPr>
          <w:lang w:val="en-US"/>
        </w:rPr>
        <w:br/>
        <w:t>Prefekt/Head of Dept</w:t>
      </w:r>
      <w:r w:rsidRPr="00F7565D">
        <w:rPr>
          <w:lang w:val="en-US"/>
        </w:rPr>
        <w:t xml:space="preserve">                                </w:t>
      </w:r>
      <w:r w:rsidR="00F7565D">
        <w:rPr>
          <w:lang w:val="en-US"/>
        </w:rPr>
        <w:t xml:space="preserve">     </w:t>
      </w:r>
      <w:r w:rsidRPr="00F7565D">
        <w:rPr>
          <w:lang w:val="en-US"/>
        </w:rPr>
        <w:t>Gruppchef</w:t>
      </w:r>
      <w:r w:rsidR="00F7565D">
        <w:rPr>
          <w:lang w:val="en-US"/>
        </w:rPr>
        <w:t>/</w:t>
      </w:r>
      <w:r w:rsidR="00AC57D2">
        <w:rPr>
          <w:lang w:val="en-US"/>
        </w:rPr>
        <w:t>Manager</w:t>
      </w:r>
    </w:p>
    <w:p w14:paraId="24826EBC" w14:textId="77777777" w:rsidR="00634245" w:rsidRPr="00F7565D" w:rsidRDefault="00634245" w:rsidP="00634245">
      <w:pPr>
        <w:rPr>
          <w:lang w:val="en-US"/>
        </w:rPr>
      </w:pPr>
    </w:p>
    <w:p w14:paraId="3ADEDBC4" w14:textId="77777777" w:rsidR="00634245" w:rsidRPr="00F7565D" w:rsidRDefault="00634245" w:rsidP="00634245">
      <w:pPr>
        <w:rPr>
          <w:lang w:val="en-US"/>
        </w:rPr>
      </w:pPr>
      <w:r w:rsidRPr="00F7565D">
        <w:rPr>
          <w:lang w:val="en-US"/>
        </w:rPr>
        <w:t>Avtalet godkänns:</w:t>
      </w:r>
      <w:r w:rsidR="00F7565D" w:rsidRPr="00F7565D">
        <w:rPr>
          <w:lang w:val="en-US"/>
        </w:rPr>
        <w:t>/The agreement is approved:</w:t>
      </w:r>
    </w:p>
    <w:p w14:paraId="12A1D442" w14:textId="77777777" w:rsidR="00634245" w:rsidRPr="00F7565D" w:rsidRDefault="00AC57D2" w:rsidP="00634245">
      <w:pPr>
        <w:rPr>
          <w:lang w:val="en-US"/>
        </w:rPr>
      </w:pPr>
      <w:r>
        <w:rPr>
          <w:lang w:val="en-US"/>
        </w:rPr>
        <w:br/>
      </w:r>
    </w:p>
    <w:p w14:paraId="6558AA96" w14:textId="77777777" w:rsidR="004343E5" w:rsidRDefault="00F7565D" w:rsidP="004343E5">
      <w:r w:rsidRPr="00F7565D">
        <w:t>Namn/Name</w:t>
      </w:r>
      <w:r w:rsidR="00634245">
        <w:tab/>
      </w:r>
      <w:r w:rsidR="00634245">
        <w:tab/>
      </w:r>
      <w:r w:rsidR="00634245">
        <w:tab/>
      </w:r>
      <w:r w:rsidRPr="00F7565D">
        <w:t>Namn/Name</w:t>
      </w:r>
      <w:r w:rsidR="00634245" w:rsidRPr="00634245">
        <w:br/>
        <w:t>Huvudhandledare</w:t>
      </w:r>
      <w:r>
        <w:t xml:space="preserve">/ </w:t>
      </w:r>
      <w:r w:rsidR="00AC57D2">
        <w:t>Principal</w:t>
      </w:r>
      <w:r>
        <w:t xml:space="preserve"> supervisor</w:t>
      </w:r>
      <w:r w:rsidR="00634245" w:rsidRPr="00634245">
        <w:tab/>
        <w:t>Doktorand</w:t>
      </w:r>
      <w:r w:rsidR="00A202F1">
        <w:t xml:space="preserve">/ Doctoral </w:t>
      </w:r>
      <w:r>
        <w:t>student</w:t>
      </w:r>
    </w:p>
    <w:sectPr w:rsidR="004343E5" w:rsidSect="001406CC">
      <w:headerReference w:type="even" r:id="rId9"/>
      <w:headerReference w:type="default" r:id="rId10"/>
      <w:footerReference w:type="default" r:id="rId11"/>
      <w:headerReference w:type="first" r:id="rId12"/>
      <w:footerReference w:type="first" r:id="rId13"/>
      <w:pgSz w:w="11906" w:h="16838" w:code="9"/>
      <w:pgMar w:top="1701" w:right="2268" w:bottom="1814" w:left="226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93AB5" w14:textId="77777777" w:rsidR="003039AD" w:rsidRDefault="003039AD" w:rsidP="00B65B3A">
      <w:pPr>
        <w:spacing w:after="0" w:line="240" w:lineRule="auto"/>
      </w:pPr>
      <w:r>
        <w:separator/>
      </w:r>
    </w:p>
    <w:p w14:paraId="406E3148" w14:textId="77777777" w:rsidR="003039AD" w:rsidRDefault="003039AD"/>
  </w:endnote>
  <w:endnote w:type="continuationSeparator" w:id="0">
    <w:p w14:paraId="7592ADF6" w14:textId="77777777" w:rsidR="003039AD" w:rsidRDefault="003039AD" w:rsidP="00B65B3A">
      <w:pPr>
        <w:spacing w:after="0" w:line="240" w:lineRule="auto"/>
      </w:pPr>
      <w:r>
        <w:continuationSeparator/>
      </w:r>
    </w:p>
    <w:p w14:paraId="17289F58" w14:textId="77777777" w:rsidR="003039AD" w:rsidRDefault="00303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 PL KaitiM GB">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7312E" w14:textId="3AD6F906" w:rsidR="00C56D4E" w:rsidRPr="009A7227" w:rsidRDefault="00C56D4E" w:rsidP="00522519">
    <w:pPr>
      <w:pStyle w:val="Footer"/>
      <w:jc w:val="center"/>
    </w:pPr>
    <w:r w:rsidRPr="00F67052">
      <w:fldChar w:fldCharType="begin"/>
    </w:r>
    <w:r w:rsidRPr="00F67052">
      <w:instrText xml:space="preserve"> PAGE   \* MERGEFORMAT </w:instrText>
    </w:r>
    <w:r w:rsidRPr="00F67052">
      <w:fldChar w:fldCharType="separate"/>
    </w:r>
    <w:r w:rsidR="004B3FB3">
      <w:rPr>
        <w:noProof/>
      </w:rPr>
      <w:t>3</w:t>
    </w:r>
    <w:r w:rsidRPr="00F67052">
      <w:fldChar w:fldCharType="end"/>
    </w:r>
    <w:r w:rsidRPr="00F67052">
      <w:t>(</w:t>
    </w:r>
    <w:r w:rsidR="004B3FB3">
      <w:fldChar w:fldCharType="begin"/>
    </w:r>
    <w:r w:rsidR="004B3FB3">
      <w:instrText xml:space="preserve"> NUMPAGES   \* MERGEFORMAT </w:instrText>
    </w:r>
    <w:r w:rsidR="004B3FB3">
      <w:fldChar w:fldCharType="separate"/>
    </w:r>
    <w:r w:rsidR="004B3FB3">
      <w:rPr>
        <w:noProof/>
      </w:rPr>
      <w:t>8</w:t>
    </w:r>
    <w:r w:rsidR="004B3FB3">
      <w:rPr>
        <w:noProof/>
      </w:rPr>
      <w:fldChar w:fldCharType="end"/>
    </w:r>
    <w:r w:rsidRPr="00F67052">
      <w:t>)</w:t>
    </w:r>
  </w:p>
  <w:p w14:paraId="26369D4F" w14:textId="77777777" w:rsidR="007B14B8" w:rsidRDefault="007B14B8" w:rsidP="00C56D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Sidfottabell"/>
      <w:tblW w:w="7371" w:type="dxa"/>
      <w:tblLayout w:type="fixed"/>
      <w:tblLook w:val="0620" w:firstRow="1" w:lastRow="0" w:firstColumn="0" w:lastColumn="0" w:noHBand="1" w:noVBand="1"/>
    </w:tblPr>
    <w:tblGrid>
      <w:gridCol w:w="4111"/>
      <w:gridCol w:w="3260"/>
    </w:tblGrid>
    <w:tr w:rsidR="00865C07" w14:paraId="2A7D39E6" w14:textId="77777777" w:rsidTr="0077745B">
      <w:trPr>
        <w:cnfStyle w:val="100000000000" w:firstRow="1" w:lastRow="0" w:firstColumn="0" w:lastColumn="0" w:oddVBand="0" w:evenVBand="0" w:oddHBand="0" w:evenHBand="0" w:firstRowFirstColumn="0" w:firstRowLastColumn="0" w:lastRowFirstColumn="0" w:lastRowLastColumn="0"/>
      </w:trPr>
      <w:tc>
        <w:tcPr>
          <w:tcW w:w="4111" w:type="dxa"/>
        </w:tcPr>
        <w:p w14:paraId="79D8A35D" w14:textId="77777777" w:rsidR="00865C07" w:rsidRPr="0077745B" w:rsidRDefault="00865C07" w:rsidP="00522519">
          <w:pPr>
            <w:pStyle w:val="Footer"/>
            <w:spacing w:before="80"/>
          </w:pPr>
          <w:r w:rsidRPr="0077745B">
            <w:t>SLU, Box 7070, SE-750 07 Uppsala, Sweden</w:t>
          </w:r>
        </w:p>
      </w:tc>
      <w:tc>
        <w:tcPr>
          <w:tcW w:w="3260" w:type="dxa"/>
        </w:tcPr>
        <w:p w14:paraId="07001DA0" w14:textId="77777777" w:rsidR="00865C07" w:rsidRPr="006170AD" w:rsidRDefault="00865C07" w:rsidP="00522519">
          <w:pPr>
            <w:pStyle w:val="Footer"/>
            <w:spacing w:before="80"/>
          </w:pPr>
          <w:r w:rsidRPr="006170AD">
            <w:t>tel: +46 (0)18-67 10 00</w:t>
          </w:r>
        </w:p>
      </w:tc>
    </w:tr>
    <w:tr w:rsidR="00865C07" w14:paraId="47536588" w14:textId="77777777" w:rsidTr="0077745B">
      <w:tc>
        <w:tcPr>
          <w:tcW w:w="4111" w:type="dxa"/>
        </w:tcPr>
        <w:p w14:paraId="2122FDEE" w14:textId="77777777" w:rsidR="00865C07" w:rsidRPr="006170AD" w:rsidRDefault="00865C07" w:rsidP="00522519">
          <w:pPr>
            <w:pStyle w:val="Footer"/>
          </w:pPr>
          <w:r w:rsidRPr="006170AD">
            <w:t>VAT nr SE202100-281701</w:t>
          </w:r>
        </w:p>
      </w:tc>
      <w:tc>
        <w:tcPr>
          <w:tcW w:w="3260" w:type="dxa"/>
        </w:tcPr>
        <w:p w14:paraId="567450FA" w14:textId="77777777" w:rsidR="00865C07" w:rsidRPr="006170AD" w:rsidRDefault="00865C07" w:rsidP="00522519">
          <w:pPr>
            <w:pStyle w:val="Footer"/>
          </w:pPr>
          <w:r w:rsidRPr="006170AD">
            <w:t>info@slu.se</w:t>
          </w:r>
        </w:p>
      </w:tc>
    </w:tr>
    <w:tr w:rsidR="00865C07" w14:paraId="4BFD8415" w14:textId="77777777" w:rsidTr="0077745B">
      <w:tc>
        <w:tcPr>
          <w:tcW w:w="4111" w:type="dxa"/>
        </w:tcPr>
        <w:p w14:paraId="656ADCA9" w14:textId="77777777" w:rsidR="00865C07" w:rsidRDefault="00865C07" w:rsidP="00522519">
          <w:pPr>
            <w:pStyle w:val="Footer"/>
          </w:pPr>
          <w:r w:rsidRPr="006170AD">
            <w:t>www.slu.se</w:t>
          </w:r>
        </w:p>
      </w:tc>
      <w:tc>
        <w:tcPr>
          <w:tcW w:w="3260" w:type="dxa"/>
        </w:tcPr>
        <w:p w14:paraId="4FA01975" w14:textId="77777777" w:rsidR="00865C07" w:rsidRDefault="00865C07" w:rsidP="00522519">
          <w:pPr>
            <w:pStyle w:val="Footer"/>
          </w:pPr>
        </w:p>
      </w:tc>
    </w:tr>
  </w:tbl>
  <w:p w14:paraId="57C0E6A7" w14:textId="77777777" w:rsidR="007B14B8" w:rsidRPr="00F616DB" w:rsidRDefault="007B14B8" w:rsidP="00526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2229A" w14:textId="77777777" w:rsidR="003039AD" w:rsidRDefault="003039AD" w:rsidP="00B65B3A">
      <w:pPr>
        <w:spacing w:after="0" w:line="240" w:lineRule="auto"/>
      </w:pPr>
      <w:r>
        <w:separator/>
      </w:r>
    </w:p>
  </w:footnote>
  <w:footnote w:type="continuationSeparator" w:id="0">
    <w:p w14:paraId="71902EA5" w14:textId="77777777" w:rsidR="003039AD" w:rsidRDefault="003039AD"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25546" w14:textId="77777777" w:rsidR="007B14B8" w:rsidRDefault="007B14B8" w:rsidP="00B65B3A">
    <w:pPr>
      <w:pStyle w:val="Header"/>
      <w:spacing w:before="240" w:after="276"/>
    </w:pPr>
  </w:p>
  <w:p w14:paraId="5ACE277C" w14:textId="77777777" w:rsidR="007B14B8" w:rsidRDefault="007B14B8" w:rsidP="00B65B3A">
    <w:pPr>
      <w:spacing w:after="276"/>
    </w:pPr>
  </w:p>
  <w:p w14:paraId="31CD9DB5" w14:textId="77777777" w:rsidR="007B14B8" w:rsidRDefault="007B14B8"/>
  <w:p w14:paraId="3828048B" w14:textId="77777777" w:rsidR="007B14B8" w:rsidRDefault="007B14B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78F61" w14:textId="31DFB3A4" w:rsidR="007B14B8" w:rsidRPr="003A6733" w:rsidRDefault="004B3FB3" w:rsidP="00C56D4E">
    <w:pPr>
      <w:pStyle w:val="Header-info"/>
      <w:jc w:val="center"/>
    </w:pPr>
    <w:sdt>
      <w:sdtPr>
        <w:alias w:val="Titel"/>
        <w:tag w:val=""/>
        <w:id w:val="-830364306"/>
        <w:dataBinding w:prefixMappings="xmlns:ns0='http://purl.org/dc/elements/1.1/' xmlns:ns1='http://schemas.openxmlformats.org/package/2006/metadata/core-properties' " w:xpath="/ns1:coreProperties[1]/ns0:title[1]" w:storeItemID="{6C3C8BC8-F283-45AE-878A-BAB7291924A1}"/>
        <w:text/>
      </w:sdtPr>
      <w:sdtEndPr/>
      <w:sdtContent>
        <w:r>
          <w:t>Överenskommelse om samarbete mellan XX och SLU, Institutionen för …, om doktorand med anställning utanför SLU.</w:t>
        </w:r>
      </w:sdtContent>
    </w:sdt>
  </w:p>
  <w:p w14:paraId="4A042DEA" w14:textId="77777777" w:rsidR="00C56D4E" w:rsidRPr="003A6733" w:rsidRDefault="00C56D4E" w:rsidP="00C56D4E">
    <w:pPr>
      <w:pStyle w:val="Header-inf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23FAC" w14:textId="77777777" w:rsidR="007B14B8" w:rsidRDefault="007B14B8" w:rsidP="00B30794">
    <w:pPr>
      <w:pStyle w:val="Header-info"/>
      <w:spacing w:after="734"/>
    </w:pPr>
    <w:r>
      <w:rPr>
        <w:noProof/>
        <w:lang w:eastAsia="sv-SE"/>
      </w:rPr>
      <mc:AlternateContent>
        <mc:Choice Requires="wps">
          <w:drawing>
            <wp:anchor distT="0" distB="0" distL="114300" distR="114300" simplePos="0" relativeHeight="251664384" behindDoc="0" locked="0" layoutInCell="1" allowOverlap="1" wp14:anchorId="63162A45" wp14:editId="64607F91">
              <wp:simplePos x="0" y="0"/>
              <wp:positionH relativeFrom="page">
                <wp:posOffset>5400675</wp:posOffset>
              </wp:positionH>
              <wp:positionV relativeFrom="line">
                <wp:align>top</wp:align>
              </wp:positionV>
              <wp:extent cx="2160000" cy="720000"/>
              <wp:effectExtent l="0" t="0" r="0" b="4445"/>
              <wp:wrapNone/>
              <wp:docPr id="1" name="Textruta 1"/>
              <wp:cNvGraphicFramePr/>
              <a:graphic xmlns:a="http://schemas.openxmlformats.org/drawingml/2006/main">
                <a:graphicData uri="http://schemas.microsoft.com/office/word/2010/wordprocessingShape">
                  <wps:wsp>
                    <wps:cNvSpPr txBox="1"/>
                    <wps:spPr>
                      <a:xfrm>
                        <a:off x="0" y="0"/>
                        <a:ext cx="2160000" cy="720000"/>
                      </a:xfrm>
                      <a:prstGeom prst="rect">
                        <a:avLst/>
                      </a:prstGeom>
                      <a:solidFill>
                        <a:schemeClr val="bg1"/>
                      </a:solidFill>
                      <a:ln w="6350">
                        <a:noFill/>
                      </a:ln>
                      <a:effectLst/>
                    </wps:spPr>
                    <wps:txbx>
                      <w:txbxContent>
                        <w:p w14:paraId="686DAC66" w14:textId="706CCB4E" w:rsidR="007B14B8" w:rsidRPr="00865C07" w:rsidRDefault="007B14B8" w:rsidP="007B14B8">
                          <w:pPr>
                            <w:pStyle w:val="Header-info"/>
                            <w:ind w:right="851"/>
                            <w:jc w:val="right"/>
                            <w:rPr>
                              <w:lang w:val="en-US"/>
                            </w:rPr>
                          </w:pPr>
                          <w:r w:rsidRPr="009E1A60">
                            <w:fldChar w:fldCharType="begin"/>
                          </w:r>
                          <w:r w:rsidRPr="00865C07">
                            <w:rPr>
                              <w:lang w:val="en-US"/>
                            </w:rPr>
                            <w:instrText xml:space="preserve"> PAGE   \* MERGEFORMAT </w:instrText>
                          </w:r>
                          <w:r w:rsidRPr="009E1A60">
                            <w:fldChar w:fldCharType="separate"/>
                          </w:r>
                          <w:r w:rsidR="004B3FB3">
                            <w:rPr>
                              <w:noProof/>
                              <w:lang w:val="en-US"/>
                            </w:rPr>
                            <w:t>1</w:t>
                          </w:r>
                          <w:r w:rsidRPr="009E1A60">
                            <w:fldChar w:fldCharType="end"/>
                          </w:r>
                          <w:r w:rsidRPr="00865C07">
                            <w:rPr>
                              <w:lang w:val="en-US"/>
                            </w:rPr>
                            <w:t>(</w:t>
                          </w:r>
                          <w:r w:rsidR="0002287F">
                            <w:fldChar w:fldCharType="begin"/>
                          </w:r>
                          <w:r w:rsidR="0002287F" w:rsidRPr="00865C07">
                            <w:rPr>
                              <w:lang w:val="en-US"/>
                            </w:rPr>
                            <w:instrText xml:space="preserve"> NUMPAGES   \* MERGEFORMAT </w:instrText>
                          </w:r>
                          <w:r w:rsidR="0002287F">
                            <w:fldChar w:fldCharType="separate"/>
                          </w:r>
                          <w:r w:rsidR="004B3FB3">
                            <w:rPr>
                              <w:noProof/>
                              <w:lang w:val="en-US"/>
                            </w:rPr>
                            <w:t>8</w:t>
                          </w:r>
                          <w:r w:rsidR="0002287F">
                            <w:rPr>
                              <w:noProof/>
                            </w:rPr>
                            <w:fldChar w:fldCharType="end"/>
                          </w:r>
                          <w:r w:rsidRPr="00865C07">
                            <w:rPr>
                              <w:lang w:val="en-US"/>
                            </w:rPr>
                            <w:t>)</w:t>
                          </w:r>
                        </w:p>
                        <w:p w14:paraId="527BA377" w14:textId="77777777" w:rsidR="007B14B8" w:rsidRPr="00865C07" w:rsidRDefault="007B14B8" w:rsidP="007B14B8">
                          <w:pPr>
                            <w:pStyle w:val="Header-info"/>
                            <w:ind w:right="851"/>
                            <w:jc w:val="right"/>
                            <w:rPr>
                              <w:lang w:val="en-US"/>
                            </w:rPr>
                          </w:pPr>
                        </w:p>
                        <w:p w14:paraId="6C3AE0F9" w14:textId="77777777" w:rsidR="007B14B8" w:rsidRPr="00865C07" w:rsidRDefault="004B3FB3" w:rsidP="007B14B8">
                          <w:pPr>
                            <w:pStyle w:val="Header-info"/>
                            <w:ind w:right="851"/>
                            <w:jc w:val="right"/>
                            <w:rPr>
                              <w:noProof/>
                              <w:lang w:val="en-US"/>
                            </w:rPr>
                          </w:pPr>
                          <w:sdt>
                            <w:sdtPr>
                              <w:rPr>
                                <w:noProof/>
                              </w:rPr>
                              <w:alias w:val="Ämne"/>
                              <w:tag w:val=""/>
                              <w:id w:val="106709760"/>
                              <w:placeholder>
                                <w:docPart w:val="9F7D142821F64A5AB6C70C4E910A9461"/>
                              </w:placeholder>
                              <w:dataBinding w:prefixMappings="xmlns:ns0='http://purl.org/dc/elements/1.1/' xmlns:ns1='http://schemas.openxmlformats.org/package/2006/metadata/core-properties' " w:xpath="/ns1:coreProperties[1]/ns0:subject[1]" w:storeItemID="{6C3C8BC8-F283-45AE-878A-BAB7291924A1}"/>
                              <w:text/>
                            </w:sdtPr>
                            <w:sdtEndPr/>
                            <w:sdtContent>
                              <w:r w:rsidR="00865C07" w:rsidRPr="00865C07">
                                <w:rPr>
                                  <w:noProof/>
                                  <w:lang w:val="en-US"/>
                                </w:rPr>
                                <w:t>DNR: Double</w:t>
                              </w:r>
                              <w:r w:rsidR="008E710C">
                                <w:rPr>
                                  <w:noProof/>
                                  <w:lang w:val="en-US"/>
                                </w:rPr>
                                <w:t xml:space="preserve"> </w:t>
                              </w:r>
                              <w:r w:rsidR="00865C07" w:rsidRPr="00865C07">
                                <w:rPr>
                                  <w:noProof/>
                                  <w:lang w:val="en-US"/>
                                </w:rPr>
                                <w:t>click here to enter diary number</w:t>
                              </w:r>
                            </w:sdtContent>
                          </w:sdt>
                        </w:p>
                        <w:p w14:paraId="29D59B02" w14:textId="77777777" w:rsidR="007B14B8" w:rsidRPr="00B14659" w:rsidRDefault="004B3FB3" w:rsidP="007B14B8">
                          <w:pPr>
                            <w:pStyle w:val="Header-info"/>
                            <w:ind w:right="851"/>
                            <w:jc w:val="right"/>
                            <w:rPr>
                              <w:noProof/>
                            </w:rPr>
                          </w:pPr>
                          <w:sdt>
                            <w:sdtPr>
                              <w:rPr>
                                <w:noProof/>
                              </w:rPr>
                              <w:alias w:val="Status"/>
                              <w:tag w:val=""/>
                              <w:id w:val="-1666155607"/>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865C07" w:rsidRPr="00EA38CF">
                                <w:rPr>
                                  <w:noProof/>
                                  <w:vanish/>
                                  <w:color w:val="808080" w:themeColor="background1" w:themeShade="80"/>
                                </w:rPr>
                                <w:t>[Exp. den 20ÅÅ-MM-DD/Initialer]</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rightMargin">
                <wp14:pctWidth>0</wp14:pctWidth>
              </wp14:sizeRelH>
              <wp14:sizeRelV relativeFrom="margin">
                <wp14:pctHeight>0</wp14:pctHeight>
              </wp14:sizeRelV>
            </wp:anchor>
          </w:drawing>
        </mc:Choice>
        <mc:Fallback>
          <w:pict>
            <v:shapetype w14:anchorId="63162A45" id="_x0000_t202" coordsize="21600,21600" o:spt="202" path="m,l,21600r21600,l21600,xe">
              <v:stroke joinstyle="miter"/>
              <v:path gradientshapeok="t" o:connecttype="rect"/>
            </v:shapetype>
            <v:shape id="Textruta 1" o:spid="_x0000_s1026" type="#_x0000_t202" style="position:absolute;margin-left:425.25pt;margin-top:0;width:170.1pt;height:56.7pt;z-index:251664384;visibility:visible;mso-wrap-style:square;mso-width-percent:0;mso-height-percent:0;mso-wrap-distance-left:9pt;mso-wrap-distance-top:0;mso-wrap-distance-right:9pt;mso-wrap-distance-bottom:0;mso-position-horizontal:absolute;mso-position-horizontal-relative:page;mso-position-vertical:top;mso-position-vertical-relative:line;mso-width-percent:0;mso-height-percent:0;mso-width-relative:right-margin-area;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" fillcolor="white [3212]" stroked="f" strokeweight=".5pt">
              <v:textbox inset="0,0,0,0">
                <w:txbxContent>
                  <w:p w14:paraId="686DAC66" w14:textId="706CCB4E" w:rsidR="007B14B8" w:rsidRPr="00865C07" w:rsidRDefault="007B14B8" w:rsidP="007B14B8">
                    <w:pPr>
                      <w:pStyle w:val="Header-info"/>
                      <w:ind w:right="851"/>
                      <w:jc w:val="right"/>
                      <w:rPr>
                        <w:lang w:val="en-US"/>
                      </w:rPr>
                    </w:pPr>
                    <w:r w:rsidRPr="009E1A60">
                      <w:fldChar w:fldCharType="begin"/>
                    </w:r>
                    <w:r w:rsidRPr="00865C07">
                      <w:rPr>
                        <w:lang w:val="en-US"/>
                      </w:rPr>
                      <w:instrText xml:space="preserve"> PAGE   \* MERGEFORMAT </w:instrText>
                    </w:r>
                    <w:r w:rsidRPr="009E1A60">
                      <w:fldChar w:fldCharType="separate"/>
                    </w:r>
                    <w:r w:rsidR="004B3FB3">
                      <w:rPr>
                        <w:noProof/>
                        <w:lang w:val="en-US"/>
                      </w:rPr>
                      <w:t>1</w:t>
                    </w:r>
                    <w:r w:rsidRPr="009E1A60">
                      <w:fldChar w:fldCharType="end"/>
                    </w:r>
                    <w:r w:rsidRPr="00865C07">
                      <w:rPr>
                        <w:lang w:val="en-US"/>
                      </w:rPr>
                      <w:t>(</w:t>
                    </w:r>
                    <w:r w:rsidR="0002287F">
                      <w:fldChar w:fldCharType="begin"/>
                    </w:r>
                    <w:r w:rsidR="0002287F" w:rsidRPr="00865C07">
                      <w:rPr>
                        <w:lang w:val="en-US"/>
                      </w:rPr>
                      <w:instrText xml:space="preserve"> NUMPAGES   \* MERGEFORMAT </w:instrText>
                    </w:r>
                    <w:r w:rsidR="0002287F">
                      <w:fldChar w:fldCharType="separate"/>
                    </w:r>
                    <w:r w:rsidR="004B3FB3">
                      <w:rPr>
                        <w:noProof/>
                        <w:lang w:val="en-US"/>
                      </w:rPr>
                      <w:t>8</w:t>
                    </w:r>
                    <w:r w:rsidR="0002287F">
                      <w:rPr>
                        <w:noProof/>
                      </w:rPr>
                      <w:fldChar w:fldCharType="end"/>
                    </w:r>
                    <w:r w:rsidRPr="00865C07">
                      <w:rPr>
                        <w:lang w:val="en-US"/>
                      </w:rPr>
                      <w:t>)</w:t>
                    </w:r>
                  </w:p>
                  <w:p w14:paraId="527BA377" w14:textId="77777777" w:rsidR="007B14B8" w:rsidRPr="00865C07" w:rsidRDefault="007B14B8" w:rsidP="007B14B8">
                    <w:pPr>
                      <w:pStyle w:val="Header-info"/>
                      <w:ind w:right="851"/>
                      <w:jc w:val="right"/>
                      <w:rPr>
                        <w:lang w:val="en-US"/>
                      </w:rPr>
                    </w:pPr>
                  </w:p>
                  <w:p w14:paraId="6C3AE0F9" w14:textId="77777777" w:rsidR="007B14B8" w:rsidRPr="00865C07" w:rsidRDefault="004B3FB3" w:rsidP="007B14B8">
                    <w:pPr>
                      <w:pStyle w:val="Header-info"/>
                      <w:ind w:right="851"/>
                      <w:jc w:val="right"/>
                      <w:rPr>
                        <w:noProof/>
                        <w:lang w:val="en-US"/>
                      </w:rPr>
                    </w:pPr>
                    <w:sdt>
                      <w:sdtPr>
                        <w:rPr>
                          <w:noProof/>
                        </w:rPr>
                        <w:alias w:val="Ämne"/>
                        <w:tag w:val=""/>
                        <w:id w:val="106709760"/>
                        <w:placeholder>
                          <w:docPart w:val="9F7D142821F64A5AB6C70C4E910A9461"/>
                        </w:placeholder>
                        <w:dataBinding w:prefixMappings="xmlns:ns0='http://purl.org/dc/elements/1.1/' xmlns:ns1='http://schemas.openxmlformats.org/package/2006/metadata/core-properties' " w:xpath="/ns1:coreProperties[1]/ns0:subject[1]" w:storeItemID="{6C3C8BC8-F283-45AE-878A-BAB7291924A1}"/>
                        <w:text/>
                      </w:sdtPr>
                      <w:sdtEndPr/>
                      <w:sdtContent>
                        <w:r w:rsidR="00865C07" w:rsidRPr="00865C07">
                          <w:rPr>
                            <w:noProof/>
                            <w:lang w:val="en-US"/>
                          </w:rPr>
                          <w:t>DNR: Double</w:t>
                        </w:r>
                        <w:r w:rsidR="008E710C">
                          <w:rPr>
                            <w:noProof/>
                            <w:lang w:val="en-US"/>
                          </w:rPr>
                          <w:t xml:space="preserve"> </w:t>
                        </w:r>
                        <w:r w:rsidR="00865C07" w:rsidRPr="00865C07">
                          <w:rPr>
                            <w:noProof/>
                            <w:lang w:val="en-US"/>
                          </w:rPr>
                          <w:t>click here to enter diary number</w:t>
                        </w:r>
                      </w:sdtContent>
                    </w:sdt>
                  </w:p>
                  <w:p w14:paraId="29D59B02" w14:textId="77777777" w:rsidR="007B14B8" w:rsidRPr="00B14659" w:rsidRDefault="004B3FB3" w:rsidP="007B14B8">
                    <w:pPr>
                      <w:pStyle w:val="Header-info"/>
                      <w:ind w:right="851"/>
                      <w:jc w:val="right"/>
                      <w:rPr>
                        <w:noProof/>
                      </w:rPr>
                    </w:pPr>
                    <w:sdt>
                      <w:sdtPr>
                        <w:rPr>
                          <w:noProof/>
                        </w:rPr>
                        <w:alias w:val="Status"/>
                        <w:tag w:val=""/>
                        <w:id w:val="-1666155607"/>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865C07" w:rsidRPr="00EA38CF">
                          <w:rPr>
                            <w:noProof/>
                            <w:vanish/>
                            <w:color w:val="808080" w:themeColor="background1" w:themeShade="80"/>
                          </w:rPr>
                          <w:t>[Exp. den 20ÅÅ-MM-DD/Initialer]</w:t>
                        </w:r>
                      </w:sdtContent>
                    </w:sdt>
                  </w:p>
                </w:txbxContent>
              </v:textbox>
              <w10:wrap anchorx="page" anchory="line"/>
            </v:shape>
          </w:pict>
        </mc:Fallback>
      </mc:AlternateContent>
    </w:r>
    <w:r>
      <w:rPr>
        <w:noProof/>
        <w:lang w:eastAsia="sv-SE"/>
      </w:rPr>
      <w:drawing>
        <wp:anchor distT="0" distB="0" distL="114300" distR="114300" simplePos="0" relativeHeight="251663360" behindDoc="1" locked="0" layoutInCell="1" allowOverlap="1" wp14:anchorId="650ACA18" wp14:editId="69F7F48D">
          <wp:simplePos x="0" y="0"/>
          <wp:positionH relativeFrom="column">
            <wp:posOffset>-1187261</wp:posOffset>
          </wp:positionH>
          <wp:positionV relativeFrom="paragraph">
            <wp:posOffset>-226695</wp:posOffset>
          </wp:positionV>
          <wp:extent cx="3881160" cy="1730880"/>
          <wp:effectExtent l="0" t="0" r="0" b="0"/>
          <wp:wrapNone/>
          <wp:docPr id="2" name="Bildobjekt 2" descr="\\Univbibl-pgsfs\data\Produktion\Arbeten\Övriga arbeten\Dokumentmallar\SLU 2011\Manus-SLU\Original-SLU\2012-03-23\Nya Mallar till Wolmar\image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ibl-pgsfs\data\Produktion\Arbeten\Övriga arbeten\Dokumentmallar\SLU 2011\Manus-SLU\Original-SLU\2012-03-23\Nya Mallar till Wolmar\imag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1160" cy="17308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61215D68" w14:textId="77777777" w:rsidR="007B14B8" w:rsidRPr="00B30794" w:rsidRDefault="007B14B8" w:rsidP="00B30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3B83634"/>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A027E0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245"/>
    <w:rsid w:val="00013FC0"/>
    <w:rsid w:val="0002287F"/>
    <w:rsid w:val="000555DB"/>
    <w:rsid w:val="001406CC"/>
    <w:rsid w:val="001A1F63"/>
    <w:rsid w:val="001E5B06"/>
    <w:rsid w:val="002169D8"/>
    <w:rsid w:val="00292DD5"/>
    <w:rsid w:val="003039AD"/>
    <w:rsid w:val="00316A97"/>
    <w:rsid w:val="00354521"/>
    <w:rsid w:val="00373994"/>
    <w:rsid w:val="00383274"/>
    <w:rsid w:val="00396DAF"/>
    <w:rsid w:val="003A6733"/>
    <w:rsid w:val="003B25E0"/>
    <w:rsid w:val="003B2F68"/>
    <w:rsid w:val="003D58FC"/>
    <w:rsid w:val="004210DE"/>
    <w:rsid w:val="004343E5"/>
    <w:rsid w:val="0045434E"/>
    <w:rsid w:val="004B3FB3"/>
    <w:rsid w:val="004D1ABE"/>
    <w:rsid w:val="00505276"/>
    <w:rsid w:val="005267B8"/>
    <w:rsid w:val="00586E03"/>
    <w:rsid w:val="00625CF5"/>
    <w:rsid w:val="00634245"/>
    <w:rsid w:val="00695E24"/>
    <w:rsid w:val="006A365F"/>
    <w:rsid w:val="006E4110"/>
    <w:rsid w:val="006F223F"/>
    <w:rsid w:val="007002D7"/>
    <w:rsid w:val="00727B1F"/>
    <w:rsid w:val="0077745B"/>
    <w:rsid w:val="007B14B8"/>
    <w:rsid w:val="00814569"/>
    <w:rsid w:val="00864EFB"/>
    <w:rsid w:val="00865C07"/>
    <w:rsid w:val="008B2E9D"/>
    <w:rsid w:val="008E2971"/>
    <w:rsid w:val="008E710C"/>
    <w:rsid w:val="008F24D9"/>
    <w:rsid w:val="009109E8"/>
    <w:rsid w:val="009B7975"/>
    <w:rsid w:val="00A202F1"/>
    <w:rsid w:val="00A211B0"/>
    <w:rsid w:val="00A47A74"/>
    <w:rsid w:val="00A53AB2"/>
    <w:rsid w:val="00A8595D"/>
    <w:rsid w:val="00A97418"/>
    <w:rsid w:val="00AC57D2"/>
    <w:rsid w:val="00AE6382"/>
    <w:rsid w:val="00AF5948"/>
    <w:rsid w:val="00B30794"/>
    <w:rsid w:val="00B331E7"/>
    <w:rsid w:val="00B338AB"/>
    <w:rsid w:val="00B54D19"/>
    <w:rsid w:val="00B65B3A"/>
    <w:rsid w:val="00C022AD"/>
    <w:rsid w:val="00C10A51"/>
    <w:rsid w:val="00C56D4E"/>
    <w:rsid w:val="00C7668C"/>
    <w:rsid w:val="00C86188"/>
    <w:rsid w:val="00CD546A"/>
    <w:rsid w:val="00CE5D5C"/>
    <w:rsid w:val="00D6090D"/>
    <w:rsid w:val="00D6770D"/>
    <w:rsid w:val="00D82FC6"/>
    <w:rsid w:val="00D83999"/>
    <w:rsid w:val="00DB6C39"/>
    <w:rsid w:val="00E01AE2"/>
    <w:rsid w:val="00E11BD3"/>
    <w:rsid w:val="00E5258F"/>
    <w:rsid w:val="00EC3A66"/>
    <w:rsid w:val="00F240C5"/>
    <w:rsid w:val="00F616DB"/>
    <w:rsid w:val="00F6285C"/>
    <w:rsid w:val="00F7565D"/>
    <w:rsid w:val="00F91469"/>
    <w:rsid w:val="00FF499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774A0D"/>
  <w15:docId w15:val="{54AC8C05-D07E-4E72-A0E7-45B540AE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FB3"/>
    <w:pPr>
      <w:spacing w:after="160" w:line="259" w:lineRule="auto"/>
    </w:pPr>
  </w:style>
  <w:style w:type="paragraph" w:styleId="Heading1">
    <w:name w:val="heading 1"/>
    <w:basedOn w:val="Normal"/>
    <w:next w:val="Normal"/>
    <w:link w:val="Heading1Char"/>
    <w:uiPriority w:val="9"/>
    <w:qFormat/>
    <w:rsid w:val="00D6770D"/>
    <w:pPr>
      <w:keepNext/>
      <w:keepLines/>
      <w:suppressAutoHyphens/>
      <w:spacing w:before="600" w:after="100"/>
      <w:outlineLvl w:val="0"/>
    </w:pPr>
    <w:rPr>
      <w:rFonts w:asciiTheme="majorHAnsi" w:eastAsiaTheme="majorEastAsia" w:hAnsiTheme="majorHAnsi" w:cstheme="majorBidi"/>
      <w:bCs/>
      <w:color w:val="000000" w:themeColor="accent1" w:themeShade="BF"/>
      <w:sz w:val="30"/>
      <w:szCs w:val="28"/>
    </w:rPr>
  </w:style>
  <w:style w:type="paragraph" w:styleId="Heading2">
    <w:name w:val="heading 2"/>
    <w:basedOn w:val="Normal"/>
    <w:next w:val="Normal"/>
    <w:link w:val="Heading2Char"/>
    <w:uiPriority w:val="9"/>
    <w:qFormat/>
    <w:rsid w:val="00D6770D"/>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Heading3">
    <w:name w:val="heading 3"/>
    <w:basedOn w:val="Normal"/>
    <w:next w:val="Normal"/>
    <w:link w:val="Heading3Char"/>
    <w:uiPriority w:val="9"/>
    <w:qFormat/>
    <w:rsid w:val="00D6770D"/>
    <w:pPr>
      <w:keepNext/>
      <w:keepLines/>
      <w:suppressAutoHyphens/>
      <w:spacing w:before="240" w:after="80"/>
      <w:outlineLvl w:val="2"/>
    </w:pPr>
    <w:rPr>
      <w:rFonts w:eastAsiaTheme="majorEastAsia" w:cstheme="majorBidi"/>
      <w:bCs/>
      <w:i/>
      <w:color w:val="000000" w:themeColor="accent1"/>
    </w:rPr>
  </w:style>
  <w:style w:type="paragraph" w:styleId="Heading4">
    <w:name w:val="heading 4"/>
    <w:basedOn w:val="Normal"/>
    <w:next w:val="Normal"/>
    <w:link w:val="Heading4Char"/>
    <w:uiPriority w:val="9"/>
    <w:unhideWhenUsed/>
    <w:rsid w:val="00D6770D"/>
    <w:pPr>
      <w:keepNext/>
      <w:keepLines/>
      <w:spacing w:before="200" w:after="0"/>
      <w:outlineLvl w:val="3"/>
    </w:pPr>
    <w:rPr>
      <w:rFonts w:asciiTheme="majorHAnsi" w:eastAsiaTheme="majorEastAsia" w:hAnsiTheme="majorHAnsi" w:cstheme="majorBidi"/>
      <w:b/>
      <w:bCs/>
      <w:i/>
      <w:iCs/>
      <w:color w:val="000000" w:themeColor="accent1"/>
    </w:rPr>
  </w:style>
  <w:style w:type="character" w:default="1" w:styleId="DefaultParagraphFont">
    <w:name w:val="Default Paragraph Font"/>
    <w:uiPriority w:val="1"/>
    <w:semiHidden/>
    <w:unhideWhenUsed/>
    <w:rsid w:val="004B3FB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B3FB3"/>
  </w:style>
  <w:style w:type="character" w:customStyle="1" w:styleId="Heading1Char">
    <w:name w:val="Heading 1 Char"/>
    <w:basedOn w:val="DefaultParagraphFont"/>
    <w:link w:val="Heading1"/>
    <w:uiPriority w:val="9"/>
    <w:rsid w:val="00D6770D"/>
    <w:rPr>
      <w:rFonts w:asciiTheme="majorHAnsi" w:eastAsiaTheme="majorEastAsia" w:hAnsiTheme="majorHAnsi" w:cstheme="majorBidi"/>
      <w:bCs/>
      <w:color w:val="000000" w:themeColor="accent1" w:themeShade="BF"/>
      <w:sz w:val="30"/>
      <w:szCs w:val="28"/>
    </w:rPr>
  </w:style>
  <w:style w:type="character" w:customStyle="1" w:styleId="Heading2Char">
    <w:name w:val="Heading 2 Char"/>
    <w:basedOn w:val="DefaultParagraphFont"/>
    <w:link w:val="Heading2"/>
    <w:uiPriority w:val="9"/>
    <w:rsid w:val="00D6770D"/>
    <w:rPr>
      <w:rFonts w:asciiTheme="majorHAnsi" w:eastAsiaTheme="majorEastAsia" w:hAnsiTheme="majorHAnsi" w:cstheme="majorBidi"/>
      <w:bCs/>
      <w:color w:val="000000" w:themeColor="accent1"/>
      <w:sz w:val="24"/>
      <w:szCs w:val="26"/>
    </w:rPr>
  </w:style>
  <w:style w:type="character" w:customStyle="1" w:styleId="Heading3Char">
    <w:name w:val="Heading 3 Char"/>
    <w:basedOn w:val="DefaultParagraphFont"/>
    <w:link w:val="Heading3"/>
    <w:uiPriority w:val="9"/>
    <w:rsid w:val="00D6770D"/>
    <w:rPr>
      <w:rFonts w:eastAsiaTheme="majorEastAsia" w:cstheme="majorBidi"/>
      <w:bCs/>
      <w:i/>
      <w:color w:val="000000" w:themeColor="accent1"/>
    </w:rPr>
  </w:style>
  <w:style w:type="paragraph" w:styleId="Title">
    <w:name w:val="Title"/>
    <w:aliases w:val="Titel/Dokumentnamn"/>
    <w:basedOn w:val="Normal"/>
    <w:next w:val="Normal"/>
    <w:link w:val="TitleChar"/>
    <w:uiPriority w:val="99"/>
    <w:rsid w:val="00D6770D"/>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TitleChar">
    <w:name w:val="Title Char"/>
    <w:aliases w:val="Titel/Dokumentnamn Char"/>
    <w:basedOn w:val="DefaultParagraphFont"/>
    <w:link w:val="Title"/>
    <w:uiPriority w:val="99"/>
    <w:rsid w:val="00D6770D"/>
    <w:rPr>
      <w:rFonts w:asciiTheme="majorHAnsi" w:eastAsiaTheme="majorEastAsia" w:hAnsiTheme="majorHAnsi" w:cstheme="majorBidi"/>
      <w:color w:val="000000" w:themeColor="text2" w:themeShade="BF"/>
      <w:spacing w:val="5"/>
      <w:kern w:val="28"/>
      <w:sz w:val="30"/>
      <w:szCs w:val="52"/>
    </w:rPr>
  </w:style>
  <w:style w:type="paragraph" w:styleId="Header">
    <w:name w:val="header"/>
    <w:basedOn w:val="Normal"/>
    <w:link w:val="HeaderChar"/>
    <w:uiPriority w:val="99"/>
    <w:semiHidden/>
    <w:rsid w:val="00D6770D"/>
    <w:pPr>
      <w:tabs>
        <w:tab w:val="center" w:pos="3686"/>
        <w:tab w:val="right" w:pos="9072"/>
      </w:tabs>
      <w:spacing w:after="0" w:line="200" w:lineRule="exact"/>
    </w:pPr>
    <w:rPr>
      <w:rFonts w:asciiTheme="majorHAnsi" w:hAnsiTheme="majorHAnsi"/>
      <w:sz w:val="14"/>
    </w:rPr>
  </w:style>
  <w:style w:type="character" w:customStyle="1" w:styleId="HeaderChar">
    <w:name w:val="Header Char"/>
    <w:basedOn w:val="DefaultParagraphFont"/>
    <w:link w:val="Header"/>
    <w:uiPriority w:val="99"/>
    <w:semiHidden/>
    <w:rsid w:val="00D6770D"/>
    <w:rPr>
      <w:rFonts w:asciiTheme="majorHAnsi" w:hAnsiTheme="majorHAnsi"/>
      <w:sz w:val="14"/>
    </w:rPr>
  </w:style>
  <w:style w:type="paragraph" w:styleId="Footer">
    <w:name w:val="footer"/>
    <w:basedOn w:val="Header"/>
    <w:link w:val="FooterChar"/>
    <w:uiPriority w:val="99"/>
    <w:rsid w:val="00D6770D"/>
    <w:pPr>
      <w:tabs>
        <w:tab w:val="clear" w:pos="3686"/>
        <w:tab w:val="left" w:pos="4111"/>
      </w:tabs>
    </w:pPr>
  </w:style>
  <w:style w:type="character" w:customStyle="1" w:styleId="FooterChar">
    <w:name w:val="Footer Char"/>
    <w:basedOn w:val="DefaultParagraphFont"/>
    <w:link w:val="Footer"/>
    <w:uiPriority w:val="99"/>
    <w:rsid w:val="00D6770D"/>
    <w:rPr>
      <w:rFonts w:asciiTheme="majorHAnsi" w:hAnsiTheme="majorHAnsi"/>
      <w:sz w:val="14"/>
      <w:lang w:val="en-GB"/>
    </w:rPr>
  </w:style>
  <w:style w:type="character" w:styleId="PlaceholderText">
    <w:name w:val="Placeholder Text"/>
    <w:basedOn w:val="DefaultParagraphFont"/>
    <w:uiPriority w:val="99"/>
    <w:semiHidden/>
    <w:rsid w:val="00D6770D"/>
    <w:rPr>
      <w:color w:val="808080"/>
    </w:rPr>
  </w:style>
  <w:style w:type="paragraph" w:styleId="BalloonText">
    <w:name w:val="Balloon Text"/>
    <w:basedOn w:val="Normal"/>
    <w:link w:val="BalloonTextChar"/>
    <w:uiPriority w:val="99"/>
    <w:semiHidden/>
    <w:unhideWhenUsed/>
    <w:rsid w:val="00D67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70D"/>
    <w:rPr>
      <w:rFonts w:ascii="Tahoma" w:hAnsi="Tahoma" w:cs="Tahoma"/>
      <w:sz w:val="16"/>
      <w:szCs w:val="16"/>
    </w:rPr>
  </w:style>
  <w:style w:type="table" w:styleId="TableGrid">
    <w:name w:val="Table Grid"/>
    <w:basedOn w:val="TableNormal"/>
    <w:uiPriority w:val="59"/>
    <w:rsid w:val="00D67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Header"/>
    <w:uiPriority w:val="99"/>
    <w:semiHidden/>
    <w:rsid w:val="00D6770D"/>
    <w:pPr>
      <w:tabs>
        <w:tab w:val="clear" w:pos="9072"/>
        <w:tab w:val="right" w:pos="8789"/>
      </w:tabs>
    </w:pPr>
  </w:style>
  <w:style w:type="character" w:styleId="Hyperlink">
    <w:name w:val="Hyperlink"/>
    <w:basedOn w:val="DefaultParagraphFont"/>
    <w:uiPriority w:val="99"/>
    <w:semiHidden/>
    <w:qFormat/>
    <w:rsid w:val="00D6770D"/>
    <w:rPr>
      <w:color w:val="0000FF"/>
      <w:u w:val="single"/>
    </w:rPr>
  </w:style>
  <w:style w:type="paragraph" w:styleId="TOCHeading">
    <w:name w:val="TOC Heading"/>
    <w:basedOn w:val="Heading1"/>
    <w:next w:val="Normal"/>
    <w:uiPriority w:val="39"/>
    <w:semiHidden/>
    <w:rsid w:val="00D6770D"/>
    <w:pPr>
      <w:pageBreakBefore/>
      <w:suppressAutoHyphens w:val="0"/>
      <w:outlineLvl w:val="9"/>
    </w:pPr>
    <w:rPr>
      <w:lang w:val="en-US" w:eastAsia="ja-JP"/>
    </w:rPr>
  </w:style>
  <w:style w:type="paragraph" w:styleId="Quote">
    <w:name w:val="Quote"/>
    <w:basedOn w:val="Normal"/>
    <w:link w:val="QuoteChar"/>
    <w:uiPriority w:val="10"/>
    <w:qFormat/>
    <w:rsid w:val="00D6770D"/>
    <w:pPr>
      <w:spacing w:after="220"/>
      <w:ind w:left="357"/>
    </w:pPr>
    <w:rPr>
      <w:iCs/>
      <w:color w:val="000000" w:themeColor="text1"/>
      <w:sz w:val="20"/>
    </w:rPr>
  </w:style>
  <w:style w:type="character" w:customStyle="1" w:styleId="QuoteChar">
    <w:name w:val="Quote Char"/>
    <w:basedOn w:val="DefaultParagraphFont"/>
    <w:link w:val="Quote"/>
    <w:uiPriority w:val="10"/>
    <w:rsid w:val="00D6770D"/>
    <w:rPr>
      <w:iCs/>
      <w:color w:val="000000" w:themeColor="text1"/>
      <w:sz w:val="20"/>
    </w:rPr>
  </w:style>
  <w:style w:type="paragraph" w:styleId="TOC1">
    <w:name w:val="toc 1"/>
    <w:basedOn w:val="Normal"/>
    <w:next w:val="Normal"/>
    <w:uiPriority w:val="39"/>
    <w:semiHidden/>
    <w:rsid w:val="00D6770D"/>
    <w:pPr>
      <w:spacing w:beforeLines="100" w:before="100" w:after="0"/>
    </w:pPr>
  </w:style>
  <w:style w:type="paragraph" w:styleId="TOC2">
    <w:name w:val="toc 2"/>
    <w:basedOn w:val="Normal"/>
    <w:next w:val="Normal"/>
    <w:uiPriority w:val="99"/>
    <w:semiHidden/>
    <w:rsid w:val="00D6770D"/>
    <w:pPr>
      <w:spacing w:after="0"/>
      <w:ind w:left="276"/>
    </w:pPr>
  </w:style>
  <w:style w:type="paragraph" w:styleId="TOC3">
    <w:name w:val="toc 3"/>
    <w:basedOn w:val="Normal"/>
    <w:next w:val="Normal"/>
    <w:uiPriority w:val="99"/>
    <w:semiHidden/>
    <w:rsid w:val="00D6770D"/>
    <w:pPr>
      <w:spacing w:after="0"/>
      <w:ind w:left="552"/>
    </w:pPr>
  </w:style>
  <w:style w:type="character" w:styleId="Emphasis">
    <w:name w:val="Emphasis"/>
    <w:basedOn w:val="DefaultParagraphFont"/>
    <w:uiPriority w:val="1"/>
    <w:rsid w:val="00D6770D"/>
    <w:rPr>
      <w:i/>
      <w:iCs/>
    </w:rPr>
  </w:style>
  <w:style w:type="paragraph" w:styleId="TOC4">
    <w:name w:val="toc 4"/>
    <w:basedOn w:val="Normal"/>
    <w:next w:val="Normal"/>
    <w:uiPriority w:val="99"/>
    <w:semiHidden/>
    <w:rsid w:val="00D6770D"/>
    <w:pPr>
      <w:spacing w:after="100"/>
      <w:ind w:left="660"/>
    </w:pPr>
  </w:style>
  <w:style w:type="paragraph" w:styleId="TOC5">
    <w:name w:val="toc 5"/>
    <w:basedOn w:val="Normal"/>
    <w:next w:val="Normal"/>
    <w:uiPriority w:val="99"/>
    <w:semiHidden/>
    <w:rsid w:val="00D6770D"/>
    <w:pPr>
      <w:spacing w:after="100"/>
      <w:ind w:left="880"/>
    </w:pPr>
  </w:style>
  <w:style w:type="paragraph" w:styleId="TOC6">
    <w:name w:val="toc 6"/>
    <w:basedOn w:val="Normal"/>
    <w:next w:val="Normal"/>
    <w:uiPriority w:val="99"/>
    <w:semiHidden/>
    <w:rsid w:val="00D6770D"/>
    <w:pPr>
      <w:spacing w:after="100"/>
      <w:ind w:left="1100"/>
    </w:pPr>
  </w:style>
  <w:style w:type="paragraph" w:styleId="TOC7">
    <w:name w:val="toc 7"/>
    <w:basedOn w:val="Normal"/>
    <w:next w:val="Normal"/>
    <w:uiPriority w:val="99"/>
    <w:semiHidden/>
    <w:rsid w:val="00D6770D"/>
    <w:pPr>
      <w:spacing w:after="100"/>
      <w:ind w:left="1320"/>
    </w:pPr>
  </w:style>
  <w:style w:type="paragraph" w:styleId="TOC8">
    <w:name w:val="toc 8"/>
    <w:basedOn w:val="Normal"/>
    <w:next w:val="Normal"/>
    <w:uiPriority w:val="99"/>
    <w:semiHidden/>
    <w:rsid w:val="00D6770D"/>
    <w:pPr>
      <w:spacing w:after="100"/>
      <w:ind w:left="1540"/>
    </w:pPr>
  </w:style>
  <w:style w:type="paragraph" w:styleId="TOC9">
    <w:name w:val="toc 9"/>
    <w:basedOn w:val="Normal"/>
    <w:next w:val="Normal"/>
    <w:uiPriority w:val="99"/>
    <w:semiHidden/>
    <w:rsid w:val="00D6770D"/>
    <w:pPr>
      <w:spacing w:after="100"/>
      <w:ind w:left="1760"/>
    </w:pPr>
  </w:style>
  <w:style w:type="table" w:customStyle="1" w:styleId="Trelinjerstabell">
    <w:name w:val="Trelinjerstabell"/>
    <w:basedOn w:val="TableNormal"/>
    <w:uiPriority w:val="99"/>
    <w:rsid w:val="00D6770D"/>
    <w:pPr>
      <w:spacing w:after="0" w:line="240" w:lineRule="auto"/>
      <w:contextualSpacing/>
    </w:pPr>
    <w:rPr>
      <w:rFonts w:asciiTheme="majorHAnsi" w:hAnsiTheme="majorHAnsi"/>
      <w:sz w:val="20"/>
    </w:rPr>
    <w:tblPr>
      <w:tblBorders>
        <w:top w:val="single" w:sz="4" w:space="0" w:color="auto"/>
        <w:bottom w:val="single" w:sz="4" w:space="0" w:color="auto"/>
      </w:tblBorders>
      <w:tblCellMar>
        <w:top w:w="57" w:type="dxa"/>
        <w:left w:w="0" w:type="dxa"/>
        <w:bottom w:w="57" w:type="dxa"/>
        <w:right w:w="0" w:type="dxa"/>
      </w:tblCellMar>
    </w:tblPr>
    <w:tblStylePr w:type="firstRow">
      <w:rPr>
        <w:b/>
      </w:rPr>
      <w:tbl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ightShading">
    <w:name w:val="Light Shading"/>
    <w:basedOn w:val="Trelinjerstabell"/>
    <w:uiPriority w:val="60"/>
    <w:rsid w:val="00D6770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relinjerstabell"/>
    <w:uiPriority w:val="60"/>
    <w:rsid w:val="00D6770D"/>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ightShading-Accent1">
    <w:name w:val="Light Shading Accent 1"/>
    <w:basedOn w:val="Trelinjerstabell"/>
    <w:uiPriority w:val="60"/>
    <w:rsid w:val="00D6770D"/>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Accent3">
    <w:name w:val="Light Shading Accent 3"/>
    <w:basedOn w:val="Trelinjerstabell"/>
    <w:uiPriority w:val="60"/>
    <w:rsid w:val="00D6770D"/>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ightShading-Accent4">
    <w:name w:val="Light Shading Accent 4"/>
    <w:basedOn w:val="Trelinjerstabell"/>
    <w:uiPriority w:val="60"/>
    <w:rsid w:val="00D6770D"/>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ightShading-Accent5">
    <w:name w:val="Light Shading Accent 5"/>
    <w:basedOn w:val="Trelinjerstabell"/>
    <w:uiPriority w:val="60"/>
    <w:rsid w:val="00D6770D"/>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ightShading-Accent6">
    <w:name w:val="Light Shading Accent 6"/>
    <w:basedOn w:val="Trelinjerstabell"/>
    <w:uiPriority w:val="60"/>
    <w:rsid w:val="00D6770D"/>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ightList">
    <w:name w:val="Light List"/>
    <w:basedOn w:val="Trelinjerstabell"/>
    <w:uiPriority w:val="61"/>
    <w:rsid w:val="00D6770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relinjerstabell"/>
    <w:uiPriority w:val="61"/>
    <w:rsid w:val="00D6770D"/>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b/>
        <w:bCs/>
        <w:color w:val="FFFFFF" w:themeColor="background1"/>
      </w:rPr>
      <w:tbl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ightList-Accent2">
    <w:name w:val="Light List Accent 2"/>
    <w:basedOn w:val="Trelinjerstabell"/>
    <w:uiPriority w:val="61"/>
    <w:rsid w:val="00D6770D"/>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b/>
        <w:bCs/>
        <w:color w:val="FFFFFF" w:themeColor="background1"/>
      </w:rPr>
      <w:tbl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ightList-Accent3">
    <w:name w:val="Light List Accent 3"/>
    <w:basedOn w:val="Trelinjerstabell"/>
    <w:uiPriority w:val="61"/>
    <w:rsid w:val="00D6770D"/>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b/>
        <w:bCs/>
        <w:color w:val="FFFFFF" w:themeColor="background1"/>
      </w:rPr>
      <w:tbl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ightList-Accent4">
    <w:name w:val="Light List Accent 4"/>
    <w:basedOn w:val="Trelinjerstabell"/>
    <w:uiPriority w:val="61"/>
    <w:rsid w:val="00D6770D"/>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b/>
        <w:bCs/>
        <w:color w:val="FFFFFF" w:themeColor="background1"/>
      </w:rPr>
      <w:tbl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ightList-Accent5">
    <w:name w:val="Light List Accent 5"/>
    <w:basedOn w:val="Trelinjerstabell"/>
    <w:uiPriority w:val="61"/>
    <w:rsid w:val="00D6770D"/>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b/>
        <w:bCs/>
        <w:color w:val="FFFFFF" w:themeColor="background1"/>
      </w:rPr>
      <w:tbl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ightList-Accent6">
    <w:name w:val="Light List Accent 6"/>
    <w:basedOn w:val="Trelinjerstabell"/>
    <w:uiPriority w:val="61"/>
    <w:rsid w:val="00D6770D"/>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b/>
        <w:bCs/>
        <w:color w:val="FFFFFF" w:themeColor="background1"/>
      </w:rPr>
      <w:tbl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D6770D"/>
    <w:pPr>
      <w:pBdr>
        <w:top w:val="single" w:sz="4" w:space="12" w:color="auto"/>
      </w:pBdr>
      <w:spacing w:before="720" w:after="0" w:line="240" w:lineRule="auto"/>
    </w:pPr>
  </w:style>
  <w:style w:type="paragraph" w:customStyle="1" w:styleId="Kortsignaturrad">
    <w:name w:val="Kort signaturrad"/>
    <w:basedOn w:val="Signaturrad"/>
    <w:next w:val="Normal"/>
    <w:uiPriority w:val="10"/>
    <w:rsid w:val="00D6770D"/>
    <w:pPr>
      <w:ind w:right="4111"/>
    </w:pPr>
  </w:style>
  <w:style w:type="character" w:styleId="Strong">
    <w:name w:val="Strong"/>
    <w:basedOn w:val="DefaultParagraphFont"/>
    <w:uiPriority w:val="1"/>
    <w:rsid w:val="00D6770D"/>
    <w:rPr>
      <w:b/>
      <w:bCs/>
    </w:rPr>
  </w:style>
  <w:style w:type="table" w:customStyle="1" w:styleId="Sidfottabell">
    <w:name w:val="Sidfot tabell"/>
    <w:basedOn w:val="TableNormal"/>
    <w:uiPriority w:val="99"/>
    <w:rsid w:val="00D6770D"/>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otnoteText">
    <w:name w:val="footnote text"/>
    <w:basedOn w:val="Normal"/>
    <w:link w:val="FootnoteTextChar"/>
    <w:uiPriority w:val="99"/>
    <w:semiHidden/>
    <w:unhideWhenUsed/>
    <w:rsid w:val="00D677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770D"/>
    <w:rPr>
      <w:sz w:val="20"/>
      <w:szCs w:val="20"/>
    </w:rPr>
  </w:style>
  <w:style w:type="character" w:styleId="FootnoteReference">
    <w:name w:val="footnote reference"/>
    <w:basedOn w:val="DefaultParagraphFont"/>
    <w:uiPriority w:val="99"/>
    <w:semiHidden/>
    <w:unhideWhenUsed/>
    <w:rsid w:val="00D6770D"/>
    <w:rPr>
      <w:vertAlign w:val="superscript"/>
    </w:rPr>
  </w:style>
  <w:style w:type="character" w:customStyle="1" w:styleId="hps">
    <w:name w:val="hps"/>
    <w:basedOn w:val="DefaultParagraphFont"/>
    <w:rsid w:val="00625CF5"/>
  </w:style>
  <w:style w:type="character" w:customStyle="1" w:styleId="Heading4Char">
    <w:name w:val="Heading 4 Char"/>
    <w:basedOn w:val="DefaultParagraphFont"/>
    <w:link w:val="Heading4"/>
    <w:uiPriority w:val="9"/>
    <w:rsid w:val="00D6770D"/>
    <w:rPr>
      <w:rFonts w:asciiTheme="majorHAnsi" w:eastAsiaTheme="majorEastAsia" w:hAnsiTheme="majorHAnsi" w:cstheme="majorBidi"/>
      <w:b/>
      <w:bCs/>
      <w:i/>
      <w:iCs/>
      <w:color w:val="000000" w:themeColor="accent1"/>
    </w:rPr>
  </w:style>
  <w:style w:type="character" w:customStyle="1" w:styleId="Formatmall1">
    <w:name w:val="Formatmall1"/>
    <w:basedOn w:val="DefaultParagraphFont"/>
    <w:uiPriority w:val="1"/>
    <w:rsid w:val="00D6770D"/>
    <w:rPr>
      <w:rFonts w:asciiTheme="majorHAnsi" w:hAnsiTheme="majorHAnsi"/>
      <w:color w:val="auto"/>
      <w:sz w:val="14"/>
    </w:rPr>
  </w:style>
  <w:style w:type="character" w:customStyle="1" w:styleId="Sidfotmallarna">
    <w:name w:val="Sidfot mallarna"/>
    <w:basedOn w:val="DefaultParagraphFont"/>
    <w:uiPriority w:val="1"/>
    <w:rsid w:val="00D6770D"/>
    <w:rPr>
      <w:rFonts w:asciiTheme="majorHAnsi" w:hAnsiTheme="majorHAnsi"/>
      <w:sz w:val="14"/>
    </w:rPr>
  </w:style>
  <w:style w:type="character" w:customStyle="1" w:styleId="Sidfotmallarnagr">
    <w:name w:val="Sidfot mallarna grå"/>
    <w:basedOn w:val="DefaultParagraphFont"/>
    <w:uiPriority w:val="1"/>
    <w:rsid w:val="00D6770D"/>
    <w:rPr>
      <w:color w:val="7F7F7F" w:themeColor="text1" w:themeTint="80"/>
    </w:rPr>
  </w:style>
  <w:style w:type="paragraph" w:customStyle="1" w:styleId="TillfalligText">
    <w:name w:val="TillfalligText"/>
    <w:basedOn w:val="Normal"/>
    <w:link w:val="TillfalligTextChar"/>
    <w:rsid w:val="00D6770D"/>
    <w:pPr>
      <w:spacing w:after="120"/>
    </w:pPr>
    <w:rPr>
      <w:rFonts w:cstheme="minorHAnsi"/>
      <w:bdr w:val="single" w:sz="4" w:space="0" w:color="auto"/>
    </w:rPr>
  </w:style>
  <w:style w:type="character" w:customStyle="1" w:styleId="TillfalligTextChar">
    <w:name w:val="TillfalligText Char"/>
    <w:basedOn w:val="DefaultParagraphFont"/>
    <w:link w:val="TillfalligText"/>
    <w:rsid w:val="00D6770D"/>
    <w:rPr>
      <w:rFonts w:cstheme="minorHAnsi"/>
      <w:bdr w:val="single" w:sz="4" w:space="0" w:color="auto"/>
    </w:rPr>
  </w:style>
  <w:style w:type="paragraph" w:styleId="ListBullet">
    <w:name w:val="List Bullet"/>
    <w:basedOn w:val="Normal"/>
    <w:uiPriority w:val="99"/>
    <w:qFormat/>
    <w:rsid w:val="00D6770D"/>
    <w:pPr>
      <w:numPr>
        <w:numId w:val="4"/>
      </w:numPr>
      <w:contextualSpacing/>
    </w:pPr>
  </w:style>
  <w:style w:type="paragraph" w:styleId="ListNumber">
    <w:name w:val="List Number"/>
    <w:basedOn w:val="Normal"/>
    <w:uiPriority w:val="99"/>
    <w:qFormat/>
    <w:rsid w:val="00D6770D"/>
    <w:pPr>
      <w:numPr>
        <w:numId w:val="3"/>
      </w:numPr>
      <w:contextualSpacing/>
    </w:pPr>
  </w:style>
  <w:style w:type="character" w:styleId="FollowedHyperlink">
    <w:name w:val="FollowedHyperlink"/>
    <w:basedOn w:val="DefaultParagraphFont"/>
    <w:uiPriority w:val="99"/>
    <w:semiHidden/>
    <w:unhideWhenUsed/>
    <w:rsid w:val="00A202F1"/>
    <w:rPr>
      <w:color w:val="000000" w:themeColor="followedHyperlink"/>
      <w:u w:val="single"/>
    </w:rPr>
  </w:style>
  <w:style w:type="character" w:styleId="CommentReference">
    <w:name w:val="annotation reference"/>
    <w:basedOn w:val="DefaultParagraphFont"/>
    <w:uiPriority w:val="99"/>
    <w:semiHidden/>
    <w:unhideWhenUsed/>
    <w:rsid w:val="00EC3A66"/>
    <w:rPr>
      <w:sz w:val="16"/>
      <w:szCs w:val="16"/>
    </w:rPr>
  </w:style>
  <w:style w:type="paragraph" w:styleId="CommentText">
    <w:name w:val="annotation text"/>
    <w:basedOn w:val="Normal"/>
    <w:link w:val="CommentTextChar"/>
    <w:uiPriority w:val="99"/>
    <w:semiHidden/>
    <w:unhideWhenUsed/>
    <w:rsid w:val="00EC3A66"/>
    <w:pPr>
      <w:spacing w:line="240" w:lineRule="auto"/>
    </w:pPr>
    <w:rPr>
      <w:sz w:val="20"/>
      <w:szCs w:val="20"/>
    </w:rPr>
  </w:style>
  <w:style w:type="character" w:customStyle="1" w:styleId="CommentTextChar">
    <w:name w:val="Comment Text Char"/>
    <w:basedOn w:val="DefaultParagraphFont"/>
    <w:link w:val="CommentText"/>
    <w:uiPriority w:val="99"/>
    <w:semiHidden/>
    <w:rsid w:val="00EC3A66"/>
    <w:rPr>
      <w:sz w:val="20"/>
      <w:szCs w:val="20"/>
    </w:rPr>
  </w:style>
  <w:style w:type="paragraph" w:styleId="CommentSubject">
    <w:name w:val="annotation subject"/>
    <w:basedOn w:val="CommentText"/>
    <w:next w:val="CommentText"/>
    <w:link w:val="CommentSubjectChar"/>
    <w:uiPriority w:val="99"/>
    <w:semiHidden/>
    <w:unhideWhenUsed/>
    <w:rsid w:val="00EC3A66"/>
    <w:rPr>
      <w:b/>
      <w:bCs/>
    </w:rPr>
  </w:style>
  <w:style w:type="character" w:customStyle="1" w:styleId="CommentSubjectChar">
    <w:name w:val="Comment Subject Char"/>
    <w:basedOn w:val="CommentTextChar"/>
    <w:link w:val="CommentSubject"/>
    <w:uiPriority w:val="99"/>
    <w:semiHidden/>
    <w:rsid w:val="00EC3A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86735880">
      <w:bodyDiv w:val="1"/>
      <w:marLeft w:val="0"/>
      <w:marRight w:val="0"/>
      <w:marTop w:val="0"/>
      <w:marBottom w:val="0"/>
      <w:divBdr>
        <w:top w:val="none" w:sz="0" w:space="0" w:color="auto"/>
        <w:left w:val="none" w:sz="0" w:space="0" w:color="auto"/>
        <w:bottom w:val="none" w:sz="0" w:space="0" w:color="auto"/>
        <w:right w:val="none" w:sz="0" w:space="0" w:color="auto"/>
      </w:divBdr>
    </w:div>
    <w:div w:id="819417801">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3B777A64EA41CBBD60D5237D803784"/>
        <w:category>
          <w:name w:val="Allmänt"/>
          <w:gallery w:val="placeholder"/>
        </w:category>
        <w:types>
          <w:type w:val="bbPlcHdr"/>
        </w:types>
        <w:behaviors>
          <w:behavior w:val="content"/>
        </w:behaviors>
        <w:guid w:val="{71C295A4-5F55-468C-B3EB-F5B1ED2540FD}"/>
      </w:docPartPr>
      <w:docPartBody>
        <w:p w:rsidR="002E0B8D" w:rsidRDefault="002E0B8D">
          <w:pPr>
            <w:pStyle w:val="C53B777A64EA41CBBD60D5237D803784"/>
          </w:pPr>
          <w:r>
            <w:rPr>
              <w:rStyle w:val="PlaceholderText"/>
              <w:rFonts w:cstheme="majorHAnsi"/>
              <w:b/>
              <w:sz w:val="18"/>
              <w:szCs w:val="18"/>
            </w:rPr>
            <w:t>[</w:t>
          </w:r>
          <w:r w:rsidRPr="00EB30B4">
            <w:rPr>
              <w:rStyle w:val="PlaceholderText"/>
              <w:rFonts w:cstheme="majorHAnsi"/>
              <w:b/>
              <w:sz w:val="18"/>
              <w:szCs w:val="18"/>
              <w:lang w:val="en-US"/>
            </w:rPr>
            <w:t>Faculty/</w:t>
          </w:r>
          <w:r>
            <w:rPr>
              <w:rStyle w:val="PlaceholderText"/>
              <w:rFonts w:cstheme="majorHAnsi"/>
              <w:b/>
              <w:sz w:val="18"/>
              <w:szCs w:val="18"/>
              <w:lang w:val="en-US"/>
            </w:rPr>
            <w:t>Department/Collaborative Centre</w:t>
          </w:r>
          <w:r w:rsidRPr="000A1EA6">
            <w:rPr>
              <w:rStyle w:val="PlaceholderText"/>
              <w:rFonts w:cstheme="majorHAnsi"/>
              <w:b/>
              <w:sz w:val="18"/>
              <w:szCs w:val="18"/>
              <w:lang w:val="en-US"/>
            </w:rPr>
            <w:t>]</w:t>
          </w:r>
        </w:p>
      </w:docPartBody>
    </w:docPart>
    <w:docPart>
      <w:docPartPr>
        <w:name w:val="D4E1DDC4D2114321811DC58778070E82"/>
        <w:category>
          <w:name w:val="Allmänt"/>
          <w:gallery w:val="placeholder"/>
        </w:category>
        <w:types>
          <w:type w:val="bbPlcHdr"/>
        </w:types>
        <w:behaviors>
          <w:behavior w:val="content"/>
        </w:behaviors>
        <w:guid w:val="{14E32EB0-401E-418A-A843-F2C0A66353BE}"/>
      </w:docPartPr>
      <w:docPartBody>
        <w:p w:rsidR="002E0B8D" w:rsidRDefault="002E0B8D">
          <w:pPr>
            <w:pStyle w:val="D4E1DDC4D2114321811DC58778070E82"/>
          </w:pPr>
          <w:r>
            <w:rPr>
              <w:rStyle w:val="PlaceholderText"/>
              <w:rFonts w:cstheme="majorHAnsi"/>
              <w:sz w:val="18"/>
              <w:szCs w:val="18"/>
            </w:rPr>
            <w:t>[20YY-MM-DD]</w:t>
          </w:r>
        </w:p>
      </w:docPartBody>
    </w:docPart>
    <w:docPart>
      <w:docPartPr>
        <w:name w:val="73C115078D714C5D8EC254B7423A1868"/>
        <w:category>
          <w:name w:val="Allmänt"/>
          <w:gallery w:val="placeholder"/>
        </w:category>
        <w:types>
          <w:type w:val="bbPlcHdr"/>
        </w:types>
        <w:behaviors>
          <w:behavior w:val="content"/>
        </w:behaviors>
        <w:guid w:val="{F6312A74-84B2-40F1-809D-2BFC4DEA93AB}"/>
      </w:docPartPr>
      <w:docPartBody>
        <w:p w:rsidR="002E0B8D" w:rsidRDefault="002E0B8D">
          <w:pPr>
            <w:pStyle w:val="73C115078D714C5D8EC254B7423A1868"/>
          </w:pPr>
          <w:r>
            <w:rPr>
              <w:rStyle w:val="PlaceholderText"/>
            </w:rPr>
            <w:t>[Title/document name]</w:t>
          </w:r>
        </w:p>
      </w:docPartBody>
    </w:docPart>
    <w:docPart>
      <w:docPartPr>
        <w:name w:val="9F7D142821F64A5AB6C70C4E910A9461"/>
        <w:category>
          <w:name w:val="Allmänt"/>
          <w:gallery w:val="placeholder"/>
        </w:category>
        <w:types>
          <w:type w:val="bbPlcHdr"/>
        </w:types>
        <w:behaviors>
          <w:behavior w:val="content"/>
        </w:behaviors>
        <w:guid w:val="{C09BA2B1-1D73-42CB-ADF2-32514D2F70E4}"/>
      </w:docPartPr>
      <w:docPartBody>
        <w:p w:rsidR="002E0B8D" w:rsidRDefault="002E0B8D">
          <w:pPr>
            <w:pStyle w:val="9F7D142821F64A5AB6C70C4E910A9461"/>
          </w:pPr>
          <w:r w:rsidRPr="00EA38CF">
            <w:rPr>
              <w:noProof/>
              <w:vanish/>
              <w:color w:val="808080" w:themeColor="background1" w:themeShade="80"/>
            </w:rPr>
            <w:t>[Ämne]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 PL KaitiM GB">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8D"/>
    <w:rsid w:val="002E0B8D"/>
    <w:rsid w:val="00E80A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53B777A64EA41CBBD60D5237D803784">
    <w:name w:val="C53B777A64EA41CBBD60D5237D803784"/>
  </w:style>
  <w:style w:type="paragraph" w:customStyle="1" w:styleId="D4E1DDC4D2114321811DC58778070E82">
    <w:name w:val="D4E1DDC4D2114321811DC58778070E82"/>
  </w:style>
  <w:style w:type="paragraph" w:customStyle="1" w:styleId="73C115078D714C5D8EC254B7423A1868">
    <w:name w:val="73C115078D714C5D8EC254B7423A1868"/>
  </w:style>
  <w:style w:type="paragraph" w:customStyle="1" w:styleId="FC606F1D36114A4C96FB256CA4736353">
    <w:name w:val="FC606F1D36114A4C96FB256CA4736353"/>
  </w:style>
  <w:style w:type="paragraph" w:customStyle="1" w:styleId="9F7D142821F64A5AB6C70C4E910A9461">
    <w:name w:val="9F7D142821F64A5AB6C70C4E910A9461"/>
  </w:style>
  <w:style w:type="paragraph" w:customStyle="1" w:styleId="298F2E58EE064015A58EC4A1FBE75DF5">
    <w:name w:val="298F2E58EE064015A58EC4A1FBE75D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Standardegenskaper.</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5E1A3-B167-4BED-B8ED-EDD6AE5AE191}">
  <ds:schemaRefs>
    <ds:schemaRef ds:uri="http://schemas.microsoft.com/office/2006/customDocumentInformationPanel"/>
  </ds:schemaRefs>
</ds:datastoreItem>
</file>

<file path=customXml/itemProps2.xml><?xml version="1.0" encoding="utf-8"?>
<ds:datastoreItem xmlns:ds="http://schemas.openxmlformats.org/officeDocument/2006/customXml" ds:itemID="{2A331D65-09C9-4495-90CE-126474FC5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2266</Words>
  <Characters>12010</Characters>
  <Application>Microsoft Office Word</Application>
  <DocSecurity>0</DocSecurity>
  <Lines>100</Lines>
  <Paragraphs>28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Överenskommelse om samarbete mellan XX och SLU, Institutionen för …, om samverkansdoktorand.</vt:lpstr>
      <vt:lpstr>Överenskommelse om samarbete mellan XX och SLU, Institutionen för …, om samverkansdoktorand.</vt:lpstr>
    </vt:vector>
  </TitlesOfParts>
  <Company>Swedish University of Agricultural Sciences</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Överenskommelse om samarbete mellan XX och SLU, Institutionen för …, om doktorand med anställning utanför SLU.</dc:title>
  <dc:subject>DNR: Double click here to enter diary number</dc:subject>
  <dc:creator>Gabriella Persdotter Hedlund</dc:creator>
  <dc:description>Fill in the fields according to: • Författare/Author = Your name   • Titel/Title = Title/document name
• Ämne/Subject = diary number• Kategori/Category = Faculty/Department/Collaborative Centre</dc:description>
  <cp:lastModifiedBy>Lotta Jäderlund</cp:lastModifiedBy>
  <cp:revision>2</cp:revision>
  <cp:lastPrinted>2012-03-26T17:07:00Z</cp:lastPrinted>
  <dcterms:created xsi:type="dcterms:W3CDTF">2024-01-10T13:11:00Z</dcterms:created>
  <dcterms:modified xsi:type="dcterms:W3CDTF">2024-01-10T13:11:00Z</dcterms:modified>
  <cp:category>Fakulteten för xxx</cp:category>
</cp:coreProperties>
</file>