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D5" w:rsidRPr="000456A6" w:rsidRDefault="00F64F27" w:rsidP="00F97B62">
      <w:pPr>
        <w:rPr>
          <w:rFonts w:asciiTheme="majorHAnsi" w:hAnsiTheme="majorHAnsi" w:cstheme="majorHAnsi"/>
          <w:sz w:val="36"/>
          <w:szCs w:val="36"/>
          <w:lang w:val="en-GB"/>
        </w:rPr>
      </w:pPr>
      <w:bookmarkStart w:id="0" w:name="_GoBack"/>
      <w:r w:rsidRPr="000456A6">
        <w:rPr>
          <w:rFonts w:asciiTheme="majorHAnsi" w:hAnsiTheme="majorHAnsi" w:cstheme="majorHAnsi"/>
          <w:sz w:val="36"/>
          <w:szCs w:val="36"/>
          <w:lang w:val="en-GB"/>
        </w:rPr>
        <w:t>Entering results</w:t>
      </w:r>
    </w:p>
    <w:bookmarkEnd w:id="0"/>
    <w:p w:rsidR="000456A6" w:rsidRDefault="00EC5E7D" w:rsidP="00F64F27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During M</w:t>
      </w:r>
      <w:r w:rsidR="000B0EDC">
        <w:rPr>
          <w:rFonts w:ascii="Arial" w:hAnsi="Arial" w:cs="Arial"/>
          <w:color w:val="222222"/>
          <w:lang w:val="en"/>
        </w:rPr>
        <w:t>y</w:t>
      </w:r>
      <w:r w:rsidR="000456A6">
        <w:rPr>
          <w:rFonts w:ascii="Arial" w:hAnsi="Arial" w:cs="Arial"/>
          <w:color w:val="222222"/>
          <w:lang w:val="en"/>
        </w:rPr>
        <w:t xml:space="preserve"> reports the courses you are authorized </w:t>
      </w:r>
      <w:r w:rsidR="000456A6" w:rsidRPr="00210E39">
        <w:rPr>
          <w:rStyle w:val="alt-edited1"/>
          <w:rFonts w:ascii="Arial" w:hAnsi="Arial" w:cs="Arial"/>
          <w:color w:val="auto"/>
          <w:lang w:val="en"/>
        </w:rPr>
        <w:t>to enter</w:t>
      </w:r>
      <w:r w:rsidR="000456A6" w:rsidRPr="00210E39">
        <w:rPr>
          <w:rFonts w:ascii="Arial" w:hAnsi="Arial" w:cs="Arial"/>
          <w:lang w:val="en"/>
        </w:rPr>
        <w:t xml:space="preserve"> </w:t>
      </w:r>
      <w:r w:rsidR="000456A6">
        <w:rPr>
          <w:rFonts w:ascii="Arial" w:hAnsi="Arial" w:cs="Arial"/>
          <w:color w:val="222222"/>
          <w:lang w:val="en"/>
        </w:rPr>
        <w:t>results on</w:t>
      </w:r>
      <w:r w:rsidR="000B0EDC">
        <w:rPr>
          <w:rFonts w:ascii="Arial" w:hAnsi="Arial" w:cs="Arial"/>
          <w:color w:val="222222"/>
          <w:lang w:val="en"/>
        </w:rPr>
        <w:t xml:space="preserve"> will be listed</w:t>
      </w:r>
      <w:r w:rsidR="000456A6">
        <w:rPr>
          <w:rFonts w:ascii="Arial" w:hAnsi="Arial" w:cs="Arial"/>
          <w:color w:val="222222"/>
          <w:lang w:val="en"/>
        </w:rPr>
        <w:t>. The links to these courses rema</w:t>
      </w:r>
      <w:r>
        <w:rPr>
          <w:rFonts w:ascii="Arial" w:hAnsi="Arial" w:cs="Arial"/>
          <w:color w:val="222222"/>
          <w:lang w:val="en"/>
        </w:rPr>
        <w:t>ined here for about 12 weeks. If</w:t>
      </w:r>
      <w:r w:rsidR="000456A6">
        <w:rPr>
          <w:rFonts w:ascii="Arial" w:hAnsi="Arial" w:cs="Arial"/>
          <w:color w:val="222222"/>
          <w:lang w:val="en"/>
        </w:rPr>
        <w:t xml:space="preserve"> the course </w:t>
      </w:r>
      <w:r>
        <w:rPr>
          <w:rFonts w:ascii="Arial" w:hAnsi="Arial" w:cs="Arial"/>
          <w:color w:val="222222"/>
          <w:lang w:val="en"/>
        </w:rPr>
        <w:t xml:space="preserve">is not listed </w:t>
      </w:r>
      <w:r w:rsidR="000456A6">
        <w:rPr>
          <w:rFonts w:ascii="Arial" w:hAnsi="Arial" w:cs="Arial"/>
          <w:color w:val="222222"/>
          <w:lang w:val="en"/>
        </w:rPr>
        <w:t xml:space="preserve">here, you can always search out the course through the 'Search course' or 'Search </w:t>
      </w:r>
      <w:r w:rsidR="0084761E">
        <w:rPr>
          <w:rFonts w:ascii="Arial" w:hAnsi="Arial" w:cs="Arial"/>
          <w:color w:val="222222"/>
          <w:lang w:val="en"/>
        </w:rPr>
        <w:t>session</w:t>
      </w:r>
      <w:r w:rsidR="000456A6">
        <w:rPr>
          <w:rFonts w:ascii="Arial" w:hAnsi="Arial" w:cs="Arial"/>
          <w:color w:val="222222"/>
          <w:lang w:val="en"/>
        </w:rPr>
        <w:t>'.</w:t>
      </w:r>
    </w:p>
    <w:p w:rsidR="007D4D7A" w:rsidRPr="000456A6" w:rsidRDefault="00F64F27" w:rsidP="00F64F27">
      <w:pPr>
        <w:rPr>
          <w:lang w:val="en-GB"/>
        </w:rPr>
      </w:pPr>
      <w:r w:rsidRPr="00F64F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280035</wp:posOffset>
                </wp:positionV>
                <wp:extent cx="466725" cy="161925"/>
                <wp:effectExtent l="0" t="19050" r="47625" b="47625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E9A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-48.75pt;margin-top:22.05pt;width:36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" adj="17853" fillcolor="#ffc000" strokecolor="#0070c0" strokeweight="2pt"/>
            </w:pict>
          </mc:Fallback>
        </mc:AlternateContent>
      </w:r>
      <w:r w:rsidR="000B0EDC" w:rsidRPr="00D05576">
        <w:rPr>
          <w:noProof/>
          <w:lang w:val="en-GB" w:eastAsia="sv-SE"/>
        </w:rPr>
        <w:t xml:space="preserve"> </w:t>
      </w:r>
      <w:r w:rsidR="000B0EDC">
        <w:rPr>
          <w:noProof/>
          <w:lang w:val="en-US"/>
        </w:rPr>
        <w:drawing>
          <wp:inline distT="0" distB="0" distL="0" distR="0" wp14:anchorId="1B4D9F99" wp14:editId="4B86DAFD">
            <wp:extent cx="5731510" cy="835025"/>
            <wp:effectExtent l="19050" t="19050" r="21590" b="2222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0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20563" w:rsidRPr="00D05576" w:rsidRDefault="000456A6" w:rsidP="00F97B62">
      <w:pPr>
        <w:rPr>
          <w:rFonts w:asciiTheme="majorHAnsi" w:hAnsiTheme="majorHAnsi" w:cstheme="majorHAnsi"/>
        </w:rPr>
      </w:pPr>
      <w:r w:rsidRPr="00F64F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E414C" wp14:editId="15CC05C3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869950</wp:posOffset>
                </wp:positionV>
                <wp:extent cx="466725" cy="161925"/>
                <wp:effectExtent l="0" t="19050" r="47625" b="47625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87619" id="Höger 13" o:spid="_x0000_s1026" type="#_x0000_t13" style="position:absolute;margin-left:-48.75pt;margin-top:68.5pt;width:36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" adj="17853" fillcolor="#ffc000" strokecolor="#0070c0" strokeweight="2pt"/>
            </w:pict>
          </mc:Fallback>
        </mc:AlternateContent>
      </w:r>
      <w:r>
        <w:rPr>
          <w:rStyle w:val="shorttext"/>
          <w:rFonts w:ascii="Arial" w:hAnsi="Arial" w:cs="Arial"/>
          <w:color w:val="222222"/>
          <w:lang w:val="en"/>
        </w:rPr>
        <w:t xml:space="preserve">Here is the course </w:t>
      </w:r>
      <w:r w:rsidR="000B0EDC">
        <w:rPr>
          <w:rStyle w:val="shorttext"/>
          <w:rFonts w:ascii="Arial" w:hAnsi="Arial" w:cs="Arial"/>
          <w:color w:val="222222"/>
          <w:lang w:val="en"/>
        </w:rPr>
        <w:t>KE0059</w:t>
      </w:r>
      <w:r>
        <w:rPr>
          <w:rStyle w:val="shorttext"/>
          <w:rFonts w:ascii="Arial" w:hAnsi="Arial" w:cs="Arial"/>
          <w:color w:val="222222"/>
          <w:lang w:val="en"/>
        </w:rPr>
        <w:t xml:space="preserve"> as an example </w:t>
      </w:r>
      <w:r w:rsidR="00D05576">
        <w:rPr>
          <w:noProof/>
          <w:lang w:val="en-US"/>
        </w:rPr>
        <w:drawing>
          <wp:inline distT="0" distB="0" distL="0" distR="0" wp14:anchorId="00EE8279" wp14:editId="215FB589">
            <wp:extent cx="5731510" cy="1400175"/>
            <wp:effectExtent l="19050" t="19050" r="21590" b="285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456A6" w:rsidRPr="000456A6" w:rsidRDefault="00403A7A" w:rsidP="000456A6">
      <w:pPr>
        <w:pStyle w:val="Liststycke"/>
        <w:numPr>
          <w:ilvl w:val="0"/>
          <w:numId w:val="8"/>
        </w:num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On the module </w:t>
      </w:r>
      <w:r w:rsidR="00D05576">
        <w:rPr>
          <w:rFonts w:ascii="Arial" w:hAnsi="Arial" w:cs="Arial"/>
          <w:color w:val="222222"/>
          <w:lang w:val="en"/>
        </w:rPr>
        <w:t>Statistics</w:t>
      </w:r>
      <w:r w:rsidR="000456A6" w:rsidRPr="000456A6">
        <w:rPr>
          <w:rFonts w:ascii="Arial" w:hAnsi="Arial" w:cs="Arial"/>
          <w:color w:val="222222"/>
          <w:lang w:val="en"/>
        </w:rPr>
        <w:t xml:space="preserve"> will </w:t>
      </w:r>
      <w:r w:rsidR="000456A6">
        <w:rPr>
          <w:rFonts w:ascii="Arial" w:hAnsi="Arial" w:cs="Arial"/>
          <w:color w:val="222222"/>
          <w:lang w:val="en"/>
        </w:rPr>
        <w:t>grades</w:t>
      </w:r>
      <w:r w:rsidR="000456A6" w:rsidRPr="000456A6">
        <w:rPr>
          <w:rFonts w:ascii="Arial" w:hAnsi="Arial" w:cs="Arial"/>
          <w:color w:val="222222"/>
          <w:lang w:val="en"/>
        </w:rPr>
        <w:t xml:space="preserve"> </w:t>
      </w:r>
      <w:r w:rsidR="000B0EDC">
        <w:rPr>
          <w:rFonts w:ascii="Arial" w:hAnsi="Arial" w:cs="Arial"/>
          <w:color w:val="222222"/>
          <w:lang w:val="en"/>
        </w:rPr>
        <w:t xml:space="preserve">be </w:t>
      </w:r>
      <w:proofErr w:type="gramStart"/>
      <w:r w:rsidR="000456A6" w:rsidRPr="000456A6">
        <w:rPr>
          <w:rFonts w:ascii="Arial" w:hAnsi="Arial" w:cs="Arial"/>
          <w:color w:val="222222"/>
          <w:lang w:val="en"/>
        </w:rPr>
        <w:t>inserted.</w:t>
      </w:r>
      <w:proofErr w:type="gramEnd"/>
      <w:r w:rsidR="000456A6" w:rsidRPr="000456A6">
        <w:rPr>
          <w:rFonts w:ascii="Arial" w:hAnsi="Arial" w:cs="Arial"/>
          <w:color w:val="222222"/>
          <w:lang w:val="en"/>
        </w:rPr>
        <w:t xml:space="preserve"> Click on the link (see arrow), the students are shown that are registered for the course.</w:t>
      </w:r>
    </w:p>
    <w:p w:rsidR="00E20563" w:rsidRPr="000456A6" w:rsidRDefault="00D05576" w:rsidP="00E20563">
      <w:pPr>
        <w:rPr>
          <w:rFonts w:asciiTheme="majorHAnsi" w:hAnsiTheme="majorHAnsi" w:cstheme="majorHAnsi"/>
          <w:lang w:val="en-GB"/>
        </w:rPr>
      </w:pPr>
      <w:r>
        <w:rPr>
          <w:noProof/>
          <w:lang w:val="en-US"/>
        </w:rPr>
        <w:drawing>
          <wp:inline distT="0" distB="0" distL="0" distR="0" wp14:anchorId="082E1806" wp14:editId="514E24A8">
            <wp:extent cx="5731510" cy="2555240"/>
            <wp:effectExtent l="19050" t="19050" r="21590" b="1651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2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456A6" w:rsidRPr="000456A6" w:rsidRDefault="000456A6" w:rsidP="005847D5">
      <w:pPr>
        <w:pStyle w:val="Liststycke"/>
        <w:numPr>
          <w:ilvl w:val="0"/>
          <w:numId w:val="5"/>
        </w:numPr>
        <w:rPr>
          <w:rStyle w:val="shorttext"/>
          <w:rFonts w:asciiTheme="majorHAnsi" w:hAnsiTheme="majorHAnsi" w:cstheme="majorHAnsi"/>
          <w:lang w:val="en-GB"/>
        </w:rPr>
      </w:pPr>
      <w:r>
        <w:rPr>
          <w:rStyle w:val="shorttext"/>
          <w:rFonts w:ascii="Arial" w:hAnsi="Arial" w:cs="Arial"/>
          <w:color w:val="222222"/>
          <w:lang w:val="en"/>
        </w:rPr>
        <w:t xml:space="preserve">You can now start adding </w:t>
      </w:r>
      <w:r w:rsidRPr="00210E39">
        <w:rPr>
          <w:rStyle w:val="alt-edited1"/>
          <w:rFonts w:ascii="Arial" w:hAnsi="Arial" w:cs="Arial"/>
          <w:color w:val="auto"/>
          <w:lang w:val="en"/>
        </w:rPr>
        <w:t>grades and</w:t>
      </w:r>
      <w:r w:rsidRPr="00210E39">
        <w:rPr>
          <w:rStyle w:val="shorttext"/>
          <w:rFonts w:ascii="Arial" w:hAnsi="Arial" w:cs="Arial"/>
          <w:lang w:val="en"/>
        </w:rPr>
        <w:t xml:space="preserve"> </w:t>
      </w:r>
      <w:r>
        <w:rPr>
          <w:rStyle w:val="shorttext"/>
          <w:rFonts w:ascii="Arial" w:hAnsi="Arial" w:cs="Arial"/>
          <w:color w:val="222222"/>
          <w:lang w:val="en"/>
        </w:rPr>
        <w:t>dates.</w:t>
      </w:r>
    </w:p>
    <w:p w:rsidR="00255DE9" w:rsidRPr="00403A7A" w:rsidRDefault="00403A7A" w:rsidP="005847D5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403A7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lastRenderedPageBreak/>
        <w:t>If you mark</w:t>
      </w:r>
      <w:r w:rsidRPr="00403A7A">
        <w:rPr>
          <w:rFonts w:ascii="Arial" w:hAnsi="Arial" w:cs="Arial"/>
          <w:sz w:val="24"/>
          <w:szCs w:val="24"/>
          <w:lang w:val="en"/>
        </w:rPr>
        <w:t xml:space="preserve"> the box to the left of the heading "</w:t>
      </w:r>
      <w:r w:rsidRPr="00403A7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 xml:space="preserve">Personal </w:t>
      </w:r>
      <w:r w:rsidR="006C158E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 xml:space="preserve">identity </w:t>
      </w:r>
      <w:r w:rsidRPr="00403A7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number</w:t>
      </w:r>
      <w:r w:rsidRPr="00403A7A">
        <w:rPr>
          <w:rFonts w:ascii="Arial" w:hAnsi="Arial" w:cs="Arial"/>
          <w:sz w:val="24"/>
          <w:szCs w:val="24"/>
          <w:lang w:val="en"/>
        </w:rPr>
        <w:t xml:space="preserve">" </w:t>
      </w:r>
      <w:r w:rsidRPr="00403A7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all</w:t>
      </w:r>
      <w:r w:rsidRPr="00403A7A">
        <w:rPr>
          <w:rFonts w:ascii="Arial" w:hAnsi="Arial" w:cs="Arial"/>
          <w:sz w:val="24"/>
          <w:szCs w:val="24"/>
          <w:lang w:val="en"/>
        </w:rPr>
        <w:t xml:space="preserve"> students will be marked. Then you can work you with all students at the same time</w:t>
      </w:r>
      <w:r w:rsidR="00255DE9" w:rsidRPr="00403A7A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255DE9" w:rsidRDefault="00403A7A" w:rsidP="0040642E">
      <w:pPr>
        <w:rPr>
          <w:rFonts w:asciiTheme="majorHAnsi" w:hAnsiTheme="majorHAnsi" w:cstheme="majorHAnsi"/>
        </w:rPr>
      </w:pPr>
      <w:r w:rsidRPr="00F64F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4E3D1" wp14:editId="10E4C2FD">
                <wp:simplePos x="0" y="0"/>
                <wp:positionH relativeFrom="column">
                  <wp:posOffset>-666750</wp:posOffset>
                </wp:positionH>
                <wp:positionV relativeFrom="paragraph">
                  <wp:posOffset>665480</wp:posOffset>
                </wp:positionV>
                <wp:extent cx="466725" cy="161925"/>
                <wp:effectExtent l="0" t="19050" r="47625" b="47625"/>
                <wp:wrapNone/>
                <wp:docPr id="14" name="Hög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ED64" id="Höger 14" o:spid="_x0000_s1026" type="#_x0000_t13" style="position:absolute;margin-left:-52.5pt;margin-top:52.4pt;width:36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" adj="17853" fillcolor="#ffc000" strokecolor="#0070c0" strokeweight="2pt"/>
            </w:pict>
          </mc:Fallback>
        </mc:AlternateContent>
      </w:r>
      <w:r w:rsidR="0040642E" w:rsidRPr="0040642E">
        <w:rPr>
          <w:noProof/>
          <w:lang w:eastAsia="sv-SE"/>
        </w:rPr>
        <w:t xml:space="preserve"> </w:t>
      </w:r>
      <w:r w:rsidR="0040642E">
        <w:rPr>
          <w:noProof/>
          <w:lang w:val="en-US"/>
        </w:rPr>
        <w:drawing>
          <wp:inline distT="0" distB="0" distL="0" distR="0" wp14:anchorId="486BCCF8" wp14:editId="17E9FFDA">
            <wp:extent cx="1981200" cy="1838325"/>
            <wp:effectExtent l="19050" t="19050" r="19050" b="2857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3EB5" w:rsidRPr="00D73EB5" w:rsidRDefault="00403A7A" w:rsidP="005847D5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D73EB5">
        <w:rPr>
          <w:rFonts w:ascii="Arial" w:hAnsi="Arial" w:cs="Arial"/>
          <w:color w:val="222222"/>
          <w:sz w:val="24"/>
          <w:szCs w:val="24"/>
          <w:lang w:val="en-GB"/>
        </w:rPr>
        <w:t xml:space="preserve">By selecting 'Default </w:t>
      </w:r>
      <w:r w:rsidRPr="00D73EB5">
        <w:rPr>
          <w:rStyle w:val="alt-edited1"/>
          <w:rFonts w:ascii="Arial" w:hAnsi="Arial" w:cs="Arial"/>
          <w:color w:val="auto"/>
          <w:sz w:val="24"/>
          <w:szCs w:val="24"/>
          <w:lang w:val="en-GB"/>
        </w:rPr>
        <w:t>grades</w:t>
      </w:r>
      <w:r w:rsidRPr="00D73EB5">
        <w:rPr>
          <w:rFonts w:ascii="Arial" w:hAnsi="Arial" w:cs="Arial"/>
          <w:sz w:val="24"/>
          <w:szCs w:val="24"/>
          <w:lang w:val="en-GB"/>
        </w:rPr>
        <w:t xml:space="preserve"> </w:t>
      </w:r>
      <w:r w:rsidRPr="00D73EB5">
        <w:rPr>
          <w:rFonts w:ascii="Arial" w:hAnsi="Arial" w:cs="Arial"/>
          <w:color w:val="222222"/>
          <w:sz w:val="24"/>
          <w:szCs w:val="24"/>
          <w:lang w:val="en-GB"/>
        </w:rPr>
        <w:t xml:space="preserve">and date' the same </w:t>
      </w:r>
      <w:r w:rsidR="00D73EB5">
        <w:rPr>
          <w:rFonts w:ascii="Arial" w:hAnsi="Arial" w:cs="Arial"/>
          <w:color w:val="222222"/>
          <w:sz w:val="24"/>
          <w:szCs w:val="24"/>
          <w:lang w:val="en-GB"/>
        </w:rPr>
        <w:t>grades</w:t>
      </w:r>
      <w:r w:rsidRPr="00D73EB5">
        <w:rPr>
          <w:rFonts w:ascii="Arial" w:hAnsi="Arial" w:cs="Arial"/>
          <w:color w:val="222222"/>
          <w:sz w:val="24"/>
          <w:szCs w:val="24"/>
          <w:lang w:val="en-GB"/>
        </w:rPr>
        <w:t xml:space="preserve"> and dates </w:t>
      </w:r>
      <w:r w:rsidR="00D73EB5" w:rsidRPr="00D73EB5">
        <w:rPr>
          <w:rFonts w:ascii="Arial" w:hAnsi="Arial" w:cs="Arial"/>
          <w:color w:val="222222"/>
          <w:sz w:val="24"/>
          <w:szCs w:val="24"/>
          <w:lang w:val="en-GB"/>
        </w:rPr>
        <w:t>adds for</w:t>
      </w:r>
      <w:r w:rsidRPr="00D73EB5">
        <w:rPr>
          <w:rFonts w:ascii="Arial" w:hAnsi="Arial" w:cs="Arial"/>
          <w:color w:val="222222"/>
          <w:sz w:val="24"/>
          <w:szCs w:val="24"/>
          <w:lang w:val="en-GB"/>
        </w:rPr>
        <w:t xml:space="preserve"> all students</w:t>
      </w:r>
      <w:r w:rsidRPr="00D73EB5">
        <w:rPr>
          <w:rFonts w:ascii="Arial" w:hAnsi="Arial" w:cs="Arial"/>
          <w:color w:val="222222"/>
          <w:lang w:val="en-GB"/>
        </w:rPr>
        <w:t>.</w:t>
      </w:r>
      <w:r w:rsidR="00D73EB5" w:rsidRPr="00D73EB5">
        <w:rPr>
          <w:rFonts w:ascii="Arial" w:hAnsi="Arial" w:cs="Arial"/>
          <w:color w:val="222222"/>
          <w:lang w:val="en-GB"/>
        </w:rPr>
        <w:t xml:space="preserve"> </w:t>
      </w:r>
    </w:p>
    <w:p w:rsidR="00D73EB5" w:rsidRPr="00D73EB5" w:rsidRDefault="00D73EB5" w:rsidP="005847D5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D73EB5">
        <w:rPr>
          <w:rFonts w:ascii="Arial" w:hAnsi="Arial" w:cs="Arial"/>
          <w:color w:val="222222"/>
          <w:sz w:val="24"/>
          <w:szCs w:val="24"/>
          <w:lang w:val="en"/>
        </w:rPr>
        <w:t xml:space="preserve">Now you can change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for </w:t>
      </w:r>
      <w:r w:rsidRPr="00D73EB5">
        <w:rPr>
          <w:rFonts w:ascii="Arial" w:hAnsi="Arial" w:cs="Arial"/>
          <w:color w:val="222222"/>
          <w:sz w:val="24"/>
          <w:szCs w:val="24"/>
          <w:lang w:val="en"/>
        </w:rPr>
        <w:t xml:space="preserve">the students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that </w:t>
      </w:r>
      <w:r w:rsidRPr="00D73EB5">
        <w:rPr>
          <w:rFonts w:ascii="Arial" w:hAnsi="Arial" w:cs="Arial"/>
          <w:color w:val="222222"/>
          <w:sz w:val="24"/>
          <w:szCs w:val="24"/>
          <w:lang w:val="en"/>
        </w:rPr>
        <w:t xml:space="preserve">should have different </w:t>
      </w:r>
      <w:r w:rsidRPr="00D73EB5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grade</w:t>
      </w:r>
    </w:p>
    <w:p w:rsidR="000629CC" w:rsidRPr="00D73EB5" w:rsidRDefault="00D73EB5" w:rsidP="00E20563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253365</wp:posOffset>
                </wp:positionV>
                <wp:extent cx="171450" cy="466725"/>
                <wp:effectExtent l="19050" t="0" r="19050" b="47625"/>
                <wp:wrapNone/>
                <wp:docPr id="15" name="N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B09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15" o:spid="_x0000_s1026" type="#_x0000_t67" style="position:absolute;margin-left:266.25pt;margin-top:19.95pt;width:13.5pt;height:3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" adj="17633" fillcolor="#ffc000" strokecolor="#0070c0" strokeweight="2pt"/>
            </w:pict>
          </mc:Fallback>
        </mc:AlternateContent>
      </w: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2DFE4" wp14:editId="32B41A8D">
                <wp:simplePos x="0" y="0"/>
                <wp:positionH relativeFrom="column">
                  <wp:posOffset>4267200</wp:posOffset>
                </wp:positionH>
                <wp:positionV relativeFrom="paragraph">
                  <wp:posOffset>255905</wp:posOffset>
                </wp:positionV>
                <wp:extent cx="190500" cy="466725"/>
                <wp:effectExtent l="19050" t="0" r="19050" b="47625"/>
                <wp:wrapNone/>
                <wp:docPr id="16" name="N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67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330D2" id="Ned 16" o:spid="_x0000_s1026" type="#_x0000_t67" style="position:absolute;margin-left:336pt;margin-top:20.15pt;width:15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" adj="17192" fillcolor="#ffc000" strokecolor="#0070c0" strokeweight="2pt"/>
            </w:pict>
          </mc:Fallback>
        </mc:AlternateContent>
      </w:r>
    </w:p>
    <w:p w:rsidR="000629CC" w:rsidRDefault="00FB6824" w:rsidP="00E20563">
      <w:pPr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inline distT="0" distB="0" distL="0" distR="0" wp14:anchorId="4B495A97" wp14:editId="51C3CF0A">
            <wp:extent cx="5731510" cy="1138555"/>
            <wp:effectExtent l="19050" t="19050" r="21590" b="2349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85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3EB5" w:rsidRPr="00D33FB3" w:rsidRDefault="00D73EB5" w:rsidP="005847D5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D33FB3">
        <w:rPr>
          <w:rFonts w:ascii="Arial" w:hAnsi="Arial" w:cs="Arial"/>
          <w:color w:val="222222"/>
          <w:sz w:val="24"/>
          <w:szCs w:val="24"/>
          <w:lang w:val="en"/>
        </w:rPr>
        <w:t>If you click on Save, you can get back to the list later and continue</w:t>
      </w:r>
    </w:p>
    <w:p w:rsidR="006A260E" w:rsidRPr="00D33FB3" w:rsidRDefault="00D73EB5" w:rsidP="00D73EB5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D33FB3">
        <w:rPr>
          <w:rFonts w:ascii="Arial" w:hAnsi="Arial" w:cs="Arial"/>
          <w:color w:val="222222"/>
          <w:sz w:val="24"/>
          <w:szCs w:val="24"/>
          <w:lang w:val="en"/>
        </w:rPr>
        <w:t xml:space="preserve">When you click on the </w:t>
      </w:r>
      <w:r w:rsidR="0084761E">
        <w:rPr>
          <w:rFonts w:ascii="Arial" w:hAnsi="Arial" w:cs="Arial"/>
          <w:color w:val="222222"/>
          <w:sz w:val="24"/>
          <w:szCs w:val="24"/>
          <w:lang w:val="en"/>
        </w:rPr>
        <w:t>mark as ready, you can</w:t>
      </w:r>
      <w:r w:rsidRPr="00D33FB3">
        <w:rPr>
          <w:rFonts w:ascii="Arial" w:hAnsi="Arial" w:cs="Arial"/>
          <w:color w:val="222222"/>
          <w:sz w:val="24"/>
          <w:szCs w:val="24"/>
          <w:lang w:val="en"/>
        </w:rPr>
        <w:t>not work more with the list</w:t>
      </w:r>
      <w:r w:rsidR="006A260E" w:rsidRPr="00D33FB3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33FB3" w:rsidRPr="00D33FB3" w:rsidRDefault="00D33FB3" w:rsidP="005847D5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D33FB3">
        <w:rPr>
          <w:rFonts w:ascii="Arial" w:hAnsi="Arial" w:cs="Arial"/>
          <w:color w:val="222222"/>
          <w:sz w:val="24"/>
          <w:szCs w:val="24"/>
          <w:lang w:val="en"/>
        </w:rPr>
        <w:t>A</w:t>
      </w:r>
      <w:r w:rsidR="00D73EB5" w:rsidRPr="00D33FB3">
        <w:rPr>
          <w:rFonts w:ascii="Arial" w:hAnsi="Arial" w:cs="Arial"/>
          <w:color w:val="222222"/>
          <w:sz w:val="24"/>
          <w:szCs w:val="24"/>
          <w:lang w:val="en"/>
        </w:rPr>
        <w:t>n email</w:t>
      </w:r>
      <w:r w:rsidRPr="00D33FB3">
        <w:rPr>
          <w:rFonts w:ascii="Arial" w:hAnsi="Arial" w:cs="Arial"/>
          <w:color w:val="222222"/>
          <w:sz w:val="24"/>
          <w:szCs w:val="24"/>
          <w:lang w:val="en"/>
        </w:rPr>
        <w:t xml:space="preserve"> will now be sent to the </w:t>
      </w:r>
      <w:r w:rsidR="00210E39">
        <w:rPr>
          <w:rFonts w:ascii="Arial" w:hAnsi="Arial" w:cs="Arial"/>
          <w:color w:val="222222"/>
          <w:sz w:val="24"/>
          <w:szCs w:val="24"/>
          <w:lang w:val="en"/>
        </w:rPr>
        <w:t>examiner</w:t>
      </w:r>
      <w:r w:rsidRPr="00D33FB3">
        <w:rPr>
          <w:rFonts w:ascii="Arial" w:hAnsi="Arial" w:cs="Arial"/>
          <w:color w:val="222222"/>
          <w:sz w:val="24"/>
          <w:szCs w:val="24"/>
          <w:lang w:val="en"/>
        </w:rPr>
        <w:t xml:space="preserve"> indicating that all students are ready for approval.</w:t>
      </w:r>
    </w:p>
    <w:p w:rsidR="007040DC" w:rsidRPr="00D33FB3" w:rsidRDefault="00210E39" w:rsidP="00D33FB3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>The examiner</w:t>
      </w:r>
      <w:r w:rsidR="00D33FB3" w:rsidRPr="00D33FB3">
        <w:rPr>
          <w:rFonts w:ascii="Arial" w:hAnsi="Arial" w:cs="Arial"/>
          <w:color w:val="222222"/>
          <w:sz w:val="24"/>
          <w:szCs w:val="24"/>
          <w:lang w:val="en"/>
        </w:rPr>
        <w:t xml:space="preserve"> can now make a change or certify (add the results as approved)</w:t>
      </w:r>
      <w:r w:rsidR="0084761E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sectPr w:rsidR="007040DC" w:rsidRPr="00D33FB3" w:rsidSect="00F97B62">
      <w:headerReference w:type="even" r:id="rId17"/>
      <w:headerReference w:type="first" r:id="rId18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64" w:rsidRDefault="00F43264" w:rsidP="00B65B3A">
      <w:pPr>
        <w:spacing w:after="0" w:line="240" w:lineRule="auto"/>
      </w:pPr>
      <w:r>
        <w:separator/>
      </w:r>
    </w:p>
    <w:p w:rsidR="00F43264" w:rsidRDefault="00F43264"/>
  </w:endnote>
  <w:endnote w:type="continuationSeparator" w:id="0">
    <w:p w:rsidR="00F43264" w:rsidRDefault="00F43264" w:rsidP="00B65B3A">
      <w:pPr>
        <w:spacing w:after="0" w:line="240" w:lineRule="auto"/>
      </w:pPr>
      <w:r>
        <w:continuationSeparator/>
      </w:r>
    </w:p>
    <w:p w:rsidR="00F43264" w:rsidRDefault="00F43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64" w:rsidRDefault="00F43264" w:rsidP="00B65B3A">
      <w:pPr>
        <w:spacing w:after="0" w:line="240" w:lineRule="auto"/>
      </w:pPr>
      <w:r>
        <w:separator/>
      </w:r>
    </w:p>
  </w:footnote>
  <w:footnote w:type="continuationSeparator" w:id="0">
    <w:p w:rsidR="00F43264" w:rsidRDefault="00F4326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64" w:rsidRDefault="00F43264" w:rsidP="00B65B3A">
    <w:pPr>
      <w:pStyle w:val="Sidhuvud"/>
      <w:spacing w:before="240" w:after="276"/>
    </w:pPr>
  </w:p>
  <w:p w:rsidR="00F43264" w:rsidRDefault="00F43264" w:rsidP="00B65B3A">
    <w:pPr>
      <w:spacing w:after="276"/>
    </w:pPr>
  </w:p>
  <w:p w:rsidR="00F43264" w:rsidRDefault="00F43264"/>
  <w:p w:rsidR="00F43264" w:rsidRDefault="00F43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64" w:rsidRPr="00B30794" w:rsidRDefault="00F43264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34164"/>
    <w:multiLevelType w:val="hybridMultilevel"/>
    <w:tmpl w:val="C8D40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79F0"/>
    <w:multiLevelType w:val="hybridMultilevel"/>
    <w:tmpl w:val="7E2A7462"/>
    <w:lvl w:ilvl="0" w:tplc="38289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2113"/>
    <w:multiLevelType w:val="hybridMultilevel"/>
    <w:tmpl w:val="B1269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65BB8"/>
    <w:multiLevelType w:val="hybridMultilevel"/>
    <w:tmpl w:val="D652A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63"/>
    <w:rsid w:val="00002EF2"/>
    <w:rsid w:val="00017F5C"/>
    <w:rsid w:val="0002287F"/>
    <w:rsid w:val="0003125C"/>
    <w:rsid w:val="000456A6"/>
    <w:rsid w:val="0005173A"/>
    <w:rsid w:val="00053E90"/>
    <w:rsid w:val="000629CC"/>
    <w:rsid w:val="000B0EDC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D59C8"/>
    <w:rsid w:val="001E0C17"/>
    <w:rsid w:val="001F5798"/>
    <w:rsid w:val="00210E39"/>
    <w:rsid w:val="002169D8"/>
    <w:rsid w:val="00255DE9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03A7A"/>
    <w:rsid w:val="0040642E"/>
    <w:rsid w:val="00417F51"/>
    <w:rsid w:val="004210DE"/>
    <w:rsid w:val="004227D9"/>
    <w:rsid w:val="00426CA6"/>
    <w:rsid w:val="004332BF"/>
    <w:rsid w:val="004343E5"/>
    <w:rsid w:val="0045434E"/>
    <w:rsid w:val="00463513"/>
    <w:rsid w:val="00483263"/>
    <w:rsid w:val="004B6550"/>
    <w:rsid w:val="00505276"/>
    <w:rsid w:val="00521C3B"/>
    <w:rsid w:val="0052484B"/>
    <w:rsid w:val="005267B8"/>
    <w:rsid w:val="00574CAE"/>
    <w:rsid w:val="005847D5"/>
    <w:rsid w:val="005B5620"/>
    <w:rsid w:val="006049CB"/>
    <w:rsid w:val="0060679E"/>
    <w:rsid w:val="006114A3"/>
    <w:rsid w:val="006323DC"/>
    <w:rsid w:val="00633F86"/>
    <w:rsid w:val="00695E24"/>
    <w:rsid w:val="006A260E"/>
    <w:rsid w:val="006C158E"/>
    <w:rsid w:val="006C5E84"/>
    <w:rsid w:val="006C7BA1"/>
    <w:rsid w:val="006C7EEC"/>
    <w:rsid w:val="006C7EF6"/>
    <w:rsid w:val="006E4110"/>
    <w:rsid w:val="006F223F"/>
    <w:rsid w:val="007002D7"/>
    <w:rsid w:val="007040DC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4761E"/>
    <w:rsid w:val="00862510"/>
    <w:rsid w:val="00864EFB"/>
    <w:rsid w:val="00890B5B"/>
    <w:rsid w:val="008B35B5"/>
    <w:rsid w:val="008C7FA3"/>
    <w:rsid w:val="008E2971"/>
    <w:rsid w:val="008E2C57"/>
    <w:rsid w:val="008E372A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80D92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05576"/>
    <w:rsid w:val="00D33FB3"/>
    <w:rsid w:val="00D522C9"/>
    <w:rsid w:val="00D65A45"/>
    <w:rsid w:val="00D73EB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20563"/>
    <w:rsid w:val="00E32A53"/>
    <w:rsid w:val="00E5258F"/>
    <w:rsid w:val="00EC5E7D"/>
    <w:rsid w:val="00F05B25"/>
    <w:rsid w:val="00F171CE"/>
    <w:rsid w:val="00F240C5"/>
    <w:rsid w:val="00F36535"/>
    <w:rsid w:val="00F370B7"/>
    <w:rsid w:val="00F43264"/>
    <w:rsid w:val="00F616DB"/>
    <w:rsid w:val="00F64F27"/>
    <w:rsid w:val="00F74F50"/>
    <w:rsid w:val="00F96F2A"/>
    <w:rsid w:val="00F97B62"/>
    <w:rsid w:val="00FB682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57801E-6C7C-4AF3-89AD-078CA48C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92"/>
  </w:style>
  <w:style w:type="paragraph" w:styleId="Rubrik1">
    <w:name w:val="heading 1"/>
    <w:basedOn w:val="Normal"/>
    <w:next w:val="Normal"/>
    <w:link w:val="Rubrik1Char"/>
    <w:uiPriority w:val="9"/>
    <w:qFormat/>
    <w:rsid w:val="00B80D92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80D9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0D9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80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80D9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80D92"/>
  </w:style>
  <w:style w:type="character" w:customStyle="1" w:styleId="Rubrik1Char">
    <w:name w:val="Rubrik 1 Char"/>
    <w:basedOn w:val="Standardstycketeckensnitt"/>
    <w:link w:val="Rubrik1"/>
    <w:uiPriority w:val="9"/>
    <w:rsid w:val="00B80D92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0D9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0D9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B80D92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80D9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80D92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80D92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80D92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80D92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80D9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80D92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B80D92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80D92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B80D9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B80D92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B80D92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80D92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80D92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B80D92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80D92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80D92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80D92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80D92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80D92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80D92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B80D9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80D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80D9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80D9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80D9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80D9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80D9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80D9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80D9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80D92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B80D92"/>
    <w:pPr>
      <w:ind w:right="4111"/>
    </w:pPr>
  </w:style>
  <w:style w:type="character" w:styleId="Stark">
    <w:name w:val="Strong"/>
    <w:basedOn w:val="Standardstycketeckensnitt"/>
    <w:uiPriority w:val="1"/>
    <w:rsid w:val="00B80D92"/>
    <w:rPr>
      <w:b/>
      <w:bCs/>
    </w:rPr>
  </w:style>
  <w:style w:type="table" w:customStyle="1" w:styleId="Sidfottabell">
    <w:name w:val="Sidfot tabell"/>
    <w:basedOn w:val="Normaltabell"/>
    <w:uiPriority w:val="99"/>
    <w:rsid w:val="00B80D92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80D9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0D9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80D92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B80D9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B80D9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B80D9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B80D9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B80D9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B80D92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B80D92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B80D92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5847D5"/>
    <w:pPr>
      <w:ind w:left="720"/>
      <w:contextualSpacing/>
    </w:pPr>
  </w:style>
  <w:style w:type="character" w:customStyle="1" w:styleId="alt-edited1">
    <w:name w:val="alt-edited1"/>
    <w:basedOn w:val="Standardstycketeckensnitt"/>
    <w:rsid w:val="000456A6"/>
    <w:rPr>
      <w:color w:val="4D90F0"/>
    </w:rPr>
  </w:style>
  <w:style w:type="character" w:customStyle="1" w:styleId="shorttext">
    <w:name w:val="short_text"/>
    <w:basedOn w:val="Standardstycketeckensnitt"/>
    <w:rsid w:val="0004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1E174AD-8C69-44A0-9FF4-0F755C0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Kaljevic</dc:creator>
  <cp:keywords/>
  <dc:description/>
  <cp:lastModifiedBy>Mats Persson</cp:lastModifiedBy>
  <cp:revision>2</cp:revision>
  <cp:lastPrinted>2012-03-26T17:07:00Z</cp:lastPrinted>
  <dcterms:created xsi:type="dcterms:W3CDTF">2017-03-01T09:33:00Z</dcterms:created>
  <dcterms:modified xsi:type="dcterms:W3CDTF">2017-03-01T09:33:00Z</dcterms:modified>
</cp:coreProperties>
</file>