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3C" w:rsidRDefault="00A00C3C" w:rsidP="00A00C3C">
      <w:pPr>
        <w:pStyle w:val="NormalWeb"/>
        <w:spacing w:line="21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Statens Växtskyddsanstalt (1932</w:t>
      </w:r>
      <w:r w:rsidRPr="00371B88">
        <w:rPr>
          <w:rFonts w:ascii="Times New Roman" w:hAnsi="Times New Roman" w:cs="Times New Roman"/>
          <w:b/>
          <w:color w:val="000000"/>
          <w:sz w:val="24"/>
          <w:szCs w:val="24"/>
        </w:rPr>
        <w:t>-1976)</w:t>
      </w:r>
    </w:p>
    <w:p w:rsidR="00A00C3C" w:rsidRPr="007A3F1D" w:rsidRDefault="00A00C3C" w:rsidP="00A00C3C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7A3F1D">
        <w:rPr>
          <w:rFonts w:ascii="Times New Roman" w:hAnsi="Times New Roman" w:cs="Times New Roman"/>
          <w:sz w:val="24"/>
          <w:szCs w:val="24"/>
          <w:lang w:val="sv-SE"/>
        </w:rPr>
        <w:t>Centralanstalten för försöksväsendet växtpatologiska och lantbruksentomologiska avdelningarna sammanfördes till en särskild växtskyddsanstalt förlagd till Experimentalfältet på Norra Djurgården i Stockholm. Denna började sin verksamhet 1 november 1932. Verksamheten bestod av grundläggande och tillämpad forskning inom</w:t>
      </w:r>
      <w:r w:rsidRPr="007A3F1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v-SE"/>
        </w:rPr>
        <w:t> </w:t>
      </w:r>
      <w:r w:rsidRPr="007A3F1D">
        <w:rPr>
          <w:rFonts w:ascii="Times New Roman" w:hAnsi="Times New Roman" w:cs="Times New Roman"/>
          <w:sz w:val="24"/>
          <w:szCs w:val="24"/>
          <w:lang w:val="sv-SE"/>
        </w:rPr>
        <w:t>växtskydd. Statens växtskyddsanstalt bildades genom att växtskyddsverksamheten bröts ut ur</w:t>
      </w:r>
      <w:r w:rsidRPr="007A3F1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v-SE"/>
        </w:rPr>
        <w:t> </w:t>
      </w:r>
      <w:r w:rsidRPr="007A3F1D">
        <w:rPr>
          <w:rFonts w:ascii="Times New Roman" w:hAnsi="Times New Roman" w:cs="Times New Roman"/>
          <w:sz w:val="24"/>
          <w:szCs w:val="24"/>
          <w:lang w:val="sv-SE"/>
        </w:rPr>
        <w:t>Centralanstalten för försöksväsendet på jordbruksområdet, och dess</w:t>
      </w:r>
      <w:r w:rsidRPr="007A3F1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v-SE"/>
        </w:rPr>
        <w:t> </w:t>
      </w:r>
      <w:r w:rsidRPr="007A3F1D">
        <w:rPr>
          <w:rFonts w:ascii="Times New Roman" w:hAnsi="Times New Roman" w:cs="Times New Roman"/>
          <w:sz w:val="24"/>
          <w:szCs w:val="24"/>
          <w:lang w:val="sv-SE"/>
        </w:rPr>
        <w:t>entomologiska</w:t>
      </w:r>
      <w:r w:rsidRPr="007A3F1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v-SE"/>
        </w:rPr>
        <w:t> </w:t>
      </w:r>
      <w:r w:rsidRPr="007A3F1D">
        <w:rPr>
          <w:rFonts w:ascii="Times New Roman" w:hAnsi="Times New Roman" w:cs="Times New Roman"/>
          <w:sz w:val="24"/>
          <w:szCs w:val="24"/>
          <w:lang w:val="sv-SE"/>
        </w:rPr>
        <w:t xml:space="preserve">verksamhet hade en bakgrund i Statens Entomologiska Anstalt som existerade från 1896 till 1906, då </w:t>
      </w:r>
      <w:r w:rsidRPr="007A3F1D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>uppgick anstalten i den då bildade</w:t>
      </w:r>
      <w:r w:rsidRPr="007A3F1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v-SE"/>
        </w:rPr>
        <w:t> </w:t>
      </w:r>
      <w:r w:rsidRPr="007A3F1D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v-SE"/>
        </w:rPr>
        <w:t>Centralanstalten för försöksväsendet på jordbruksområdet, där den blev en avdelning.</w:t>
      </w:r>
    </w:p>
    <w:p w:rsidR="00A00C3C" w:rsidRDefault="00A00C3C" w:rsidP="00A00C3C">
      <w:pPr>
        <w:spacing w:after="0"/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</w:pPr>
      <w:r w:rsidRPr="007A3F1D">
        <w:rPr>
          <w:rFonts w:ascii="Times New Roman" w:eastAsia="Times New Roman" w:hAnsi="Times New Roman" w:cs="Times New Roman"/>
          <w:sz w:val="24"/>
          <w:szCs w:val="24"/>
          <w:lang w:val="sv-SE" w:eastAsia="sv-SE" w:bidi="ar-SA"/>
        </w:rPr>
        <w:t>Växtskyddsanstalten införlivades 1976 med Lantbrukshögskolan, sedan 1977 Sveriges Lantbruksuniversitets lantbruksvetenskapliga fakultet.</w:t>
      </w:r>
    </w:p>
    <w:p w:rsidR="00A00C3C" w:rsidRPr="008A2322" w:rsidRDefault="00A00C3C" w:rsidP="00A00C3C">
      <w:pPr>
        <w:pStyle w:val="NormalWeb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8A2322">
        <w:rPr>
          <w:rFonts w:ascii="Times New Roman" w:hAnsi="Times New Roman" w:cs="Times New Roman"/>
          <w:i/>
          <w:sz w:val="24"/>
          <w:szCs w:val="24"/>
        </w:rPr>
        <w:t>Information är hämtad ur sv.wikipedia.org</w:t>
      </w:r>
      <w:r>
        <w:rPr>
          <w:rFonts w:ascii="Times New Roman" w:hAnsi="Times New Roman" w:cs="Times New Roman"/>
          <w:i/>
          <w:sz w:val="24"/>
          <w:szCs w:val="24"/>
        </w:rPr>
        <w:t xml:space="preserve"> och Nationalencyklopedi http://www.ne.se</w:t>
      </w:r>
    </w:p>
    <w:p w:rsidR="00A00C3C" w:rsidRPr="00CC536A" w:rsidRDefault="00A00C3C" w:rsidP="00A00C3C">
      <w:pPr>
        <w:pStyle w:val="NormalWeb"/>
        <w:numPr>
          <w:ilvl w:val="0"/>
          <w:numId w:val="1"/>
        </w:num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F90DB8">
          <w:rPr>
            <w:rStyle w:val="Hyperlink"/>
            <w:rFonts w:ascii="Times New Roman" w:hAnsi="Times New Roman" w:cs="Times New Roman"/>
            <w:sz w:val="24"/>
            <w:szCs w:val="24"/>
          </w:rPr>
          <w:t>Arkivförteckning</w:t>
        </w:r>
      </w:hyperlink>
    </w:p>
    <w:p w:rsidR="00C74FF0" w:rsidRDefault="00A00C3C"/>
    <w:sectPr w:rsidR="00C74FF0" w:rsidSect="001F3325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3B5"/>
    <w:multiLevelType w:val="hybridMultilevel"/>
    <w:tmpl w:val="856CE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00C3C"/>
    <w:rsid w:val="00101698"/>
    <w:rsid w:val="001F3325"/>
    <w:rsid w:val="002A75AB"/>
    <w:rsid w:val="003F52E4"/>
    <w:rsid w:val="008F3349"/>
    <w:rsid w:val="00A00C3C"/>
    <w:rsid w:val="00C1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3C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C3C"/>
    <w:pPr>
      <w:spacing w:before="100" w:beforeAutospacing="1" w:after="100" w:afterAutospacing="1"/>
    </w:pPr>
    <w:rPr>
      <w:lang w:val="sv-SE" w:eastAsia="sv-SE"/>
    </w:rPr>
  </w:style>
  <w:style w:type="character" w:customStyle="1" w:styleId="apple-converted-space">
    <w:name w:val="apple-converted-space"/>
    <w:basedOn w:val="DefaultParagraphFont"/>
    <w:rsid w:val="00A00C3C"/>
  </w:style>
  <w:style w:type="character" w:customStyle="1" w:styleId="apple-style-span">
    <w:name w:val="apple-style-span"/>
    <w:basedOn w:val="DefaultParagraphFont"/>
    <w:rsid w:val="00A00C3C"/>
  </w:style>
  <w:style w:type="character" w:styleId="Hyperlink">
    <w:name w:val="Hyperlink"/>
    <w:basedOn w:val="DefaultParagraphFont"/>
    <w:uiPriority w:val="99"/>
    <w:unhideWhenUsed/>
    <w:rsid w:val="00A00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wa.s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Arovelius</dc:creator>
  <cp:lastModifiedBy>Renata Arovelius</cp:lastModifiedBy>
  <cp:revision>1</cp:revision>
  <dcterms:created xsi:type="dcterms:W3CDTF">2011-07-04T13:06:00Z</dcterms:created>
  <dcterms:modified xsi:type="dcterms:W3CDTF">2011-07-04T13:07:00Z</dcterms:modified>
</cp:coreProperties>
</file>