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E" w:rsidRPr="008A2322" w:rsidRDefault="001936EE" w:rsidP="001936EE">
      <w:pPr>
        <w:pStyle w:val="NormalWeb"/>
        <w:spacing w:line="21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JORDBRUKETS HÖGSKOLOR OCH SVA</w:t>
      </w:r>
      <w:r w:rsidRPr="008A2322">
        <w:rPr>
          <w:rFonts w:ascii="Times New Roman" w:hAnsi="Times New Roman" w:cs="Times New Roman"/>
          <w:b/>
          <w:sz w:val="24"/>
          <w:szCs w:val="24"/>
        </w:rPr>
        <w:t xml:space="preserve"> (1975-1977)</w:t>
      </w:r>
    </w:p>
    <w:p w:rsidR="001936EE" w:rsidRPr="008A2322" w:rsidRDefault="001936EE" w:rsidP="001936EE">
      <w:pPr>
        <w:pStyle w:val="NormalWeb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8A2322">
        <w:rPr>
          <w:rFonts w:ascii="Times New Roman" w:hAnsi="Times New Roman" w:cs="Times New Roman"/>
          <w:sz w:val="24"/>
          <w:szCs w:val="24"/>
        </w:rPr>
        <w:t>1 januari 1975 inrättades, som ett led i samordningen mellan Lantbrukshögskolan, Skogshögskolan, Kungliga Veterinärhögskolan och Statens Veterinärmedicinska Anstalt (SVA), en gemensam ledning och andra gemensamma organ. Under samma styrelse fördes även Statens Veterinäranstalt (SVA), Veterinär</w:t>
      </w:r>
      <w:r>
        <w:rPr>
          <w:rFonts w:ascii="Times New Roman" w:hAnsi="Times New Roman" w:cs="Times New Roman"/>
          <w:sz w:val="24"/>
          <w:szCs w:val="24"/>
        </w:rPr>
        <w:t>inrättningen</w:t>
      </w:r>
      <w:r w:rsidRPr="008A2322">
        <w:rPr>
          <w:rFonts w:ascii="Times New Roman" w:hAnsi="Times New Roman" w:cs="Times New Roman"/>
          <w:sz w:val="24"/>
          <w:szCs w:val="24"/>
        </w:rPr>
        <w:t xml:space="preserve"> i Skara och Skogsmästarskolan i Skinnskatteberg. Den gemensamma organisationen benämndes Jordbrukets högskolor och SVA. </w:t>
      </w:r>
      <w:r w:rsidRPr="00D0607F">
        <w:rPr>
          <w:rFonts w:ascii="Times New Roman" w:hAnsi="Times New Roman" w:cs="Times New Roman"/>
          <w:sz w:val="24"/>
          <w:szCs w:val="24"/>
        </w:rPr>
        <w:t>Högskolorna hade var sitt rektorsämbete</w:t>
      </w:r>
      <w:r w:rsidRPr="00D313EA">
        <w:rPr>
          <w:rFonts w:ascii="Times New Roman" w:hAnsi="Times New Roman" w:cs="Times New Roman"/>
          <w:sz w:val="24"/>
          <w:szCs w:val="24"/>
        </w:rPr>
        <w:t xml:space="preserve"> och kollegiala organ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2322">
        <w:rPr>
          <w:rFonts w:ascii="Times New Roman" w:hAnsi="Times New Roman" w:cs="Times New Roman"/>
          <w:sz w:val="24"/>
          <w:szCs w:val="24"/>
        </w:rPr>
        <w:t>Den 1 juli 1977 upphörde Lantbrukshögskolan, Skogshögskolan och Veterinärhögskolan som fristående högskolor. Sveriges Lantbruksuniversitet bildades.</w:t>
      </w:r>
    </w:p>
    <w:p w:rsidR="001936EE" w:rsidRPr="008A2322" w:rsidRDefault="001936EE" w:rsidP="001936EE">
      <w:pPr>
        <w:pStyle w:val="NormalWeb"/>
        <w:spacing w:line="210" w:lineRule="atLeast"/>
        <w:rPr>
          <w:rFonts w:ascii="Times New Roman" w:hAnsi="Times New Roman" w:cs="Times New Roman"/>
          <w:i/>
          <w:sz w:val="24"/>
          <w:szCs w:val="24"/>
        </w:rPr>
      </w:pPr>
      <w:r w:rsidRPr="008A2322">
        <w:rPr>
          <w:rFonts w:ascii="Times New Roman" w:hAnsi="Times New Roman" w:cs="Times New Roman"/>
          <w:i/>
          <w:sz w:val="24"/>
          <w:szCs w:val="24"/>
        </w:rPr>
        <w:t xml:space="preserve">Information är hämtad ur </w:t>
      </w:r>
      <w:hyperlink r:id="rId5" w:history="1">
        <w:r w:rsidRPr="00836F76">
          <w:rPr>
            <w:rStyle w:val="Hyperlink"/>
            <w:rFonts w:ascii="Times New Roman" w:hAnsi="Times New Roman" w:cs="Times New Roman"/>
            <w:sz w:val="24"/>
            <w:szCs w:val="24"/>
          </w:rPr>
          <w:t>Arkivbeskrivning</w:t>
        </w:r>
      </w:hyperlink>
    </w:p>
    <w:p w:rsidR="001936EE" w:rsidRPr="00CC536A" w:rsidRDefault="001936EE" w:rsidP="001936EE">
      <w:pPr>
        <w:pStyle w:val="NormalWeb"/>
        <w:numPr>
          <w:ilvl w:val="0"/>
          <w:numId w:val="1"/>
        </w:num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F90DB8">
          <w:rPr>
            <w:rStyle w:val="Hyperlink"/>
            <w:rFonts w:ascii="Times New Roman" w:hAnsi="Times New Roman" w:cs="Times New Roman"/>
            <w:sz w:val="24"/>
            <w:szCs w:val="24"/>
          </w:rPr>
          <w:t>Arkivförteckning</w:t>
        </w:r>
      </w:hyperlink>
    </w:p>
    <w:p w:rsidR="00C74FF0" w:rsidRDefault="001936EE"/>
    <w:sectPr w:rsidR="00C74FF0" w:rsidSect="001F332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3B5"/>
    <w:multiLevelType w:val="hybridMultilevel"/>
    <w:tmpl w:val="856CE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936EE"/>
    <w:rsid w:val="00101698"/>
    <w:rsid w:val="001936EE"/>
    <w:rsid w:val="001F3325"/>
    <w:rsid w:val="002A75AB"/>
    <w:rsid w:val="003F52E4"/>
    <w:rsid w:val="008F3349"/>
    <w:rsid w:val="00C1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6EE"/>
    <w:pPr>
      <w:spacing w:before="100" w:beforeAutospacing="1" w:after="100" w:afterAutospacing="1"/>
    </w:pPr>
    <w:rPr>
      <w:rFonts w:eastAsiaTheme="minorEastAsia"/>
      <w:lang w:eastAsia="sv-SE" w:bidi="en-US"/>
    </w:rPr>
  </w:style>
  <w:style w:type="character" w:styleId="Hyperlink">
    <w:name w:val="Hyperlink"/>
    <w:basedOn w:val="DefaultParagraphFont"/>
    <w:uiPriority w:val="99"/>
    <w:unhideWhenUsed/>
    <w:rsid w:val="00193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a.slu.se" TargetMode="External"/><Relationship Id="rId5" Type="http://schemas.openxmlformats.org/officeDocument/2006/relationships/hyperlink" Target="http://uwa.slu.se/Arkivbeskrivning.cfm?arkivkod=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1</cp:revision>
  <dcterms:created xsi:type="dcterms:W3CDTF">2011-07-04T13:04:00Z</dcterms:created>
  <dcterms:modified xsi:type="dcterms:W3CDTF">2011-07-04T13:04:00Z</dcterms:modified>
</cp:coreProperties>
</file>