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3090"/>
        <w:gridCol w:w="1559"/>
        <w:gridCol w:w="1560"/>
        <w:gridCol w:w="1423"/>
        <w:gridCol w:w="1553"/>
      </w:tblGrid>
      <w:tr w:rsidR="001B2397" w14:paraId="125CCD4B" w14:textId="77777777" w:rsidTr="00AD4422">
        <w:trPr>
          <w:trHeight w:val="278"/>
        </w:trPr>
        <w:tc>
          <w:tcPr>
            <w:tcW w:w="1163" w:type="dxa"/>
          </w:tcPr>
          <w:p w14:paraId="37D8803D" w14:textId="77777777" w:rsidR="001B2397" w:rsidRDefault="001B2397" w:rsidP="00473986">
            <w:pPr>
              <w:autoSpaceDE w:val="0"/>
              <w:autoSpaceDN w:val="0"/>
            </w:pPr>
            <w:r>
              <w:t>Process</w:t>
            </w:r>
          </w:p>
        </w:tc>
        <w:tc>
          <w:tcPr>
            <w:tcW w:w="3090" w:type="dxa"/>
          </w:tcPr>
          <w:p w14:paraId="07BC668D" w14:textId="77777777" w:rsidR="001B2397" w:rsidRDefault="001B2397" w:rsidP="00473986">
            <w:pPr>
              <w:autoSpaceDE w:val="0"/>
              <w:autoSpaceDN w:val="0"/>
            </w:pPr>
            <w:r>
              <w:t xml:space="preserve">Handlingstyp </w:t>
            </w:r>
          </w:p>
        </w:tc>
        <w:tc>
          <w:tcPr>
            <w:tcW w:w="1559" w:type="dxa"/>
          </w:tcPr>
          <w:p w14:paraId="61B6E026" w14:textId="77777777" w:rsidR="001B2397" w:rsidRDefault="001B2397" w:rsidP="00473986">
            <w:pPr>
              <w:autoSpaceDE w:val="0"/>
              <w:autoSpaceDN w:val="0"/>
            </w:pPr>
            <w:r>
              <w:t>Handlingarnas tidsomfång</w:t>
            </w:r>
          </w:p>
        </w:tc>
        <w:tc>
          <w:tcPr>
            <w:tcW w:w="1560" w:type="dxa"/>
          </w:tcPr>
          <w:p w14:paraId="3FC20319" w14:textId="1CA5FB85" w:rsidR="001B2397" w:rsidRDefault="001B2397" w:rsidP="00473986">
            <w:pPr>
              <w:autoSpaceDE w:val="0"/>
              <w:autoSpaceDN w:val="0"/>
            </w:pPr>
            <w:r>
              <w:t>Gallras enligt</w:t>
            </w:r>
            <w:r w:rsidR="00705F79">
              <w:rPr>
                <w:rStyle w:val="Slutnotsreferens"/>
              </w:rPr>
              <w:endnoteReference w:id="1"/>
            </w:r>
          </w:p>
        </w:tc>
        <w:tc>
          <w:tcPr>
            <w:tcW w:w="1423" w:type="dxa"/>
          </w:tcPr>
          <w:p w14:paraId="10FDA223" w14:textId="77777777" w:rsidR="001B2397" w:rsidRDefault="001B2397" w:rsidP="00473986">
            <w:pPr>
              <w:autoSpaceDE w:val="0"/>
              <w:autoSpaceDN w:val="0"/>
            </w:pPr>
            <w:r>
              <w:t>Gallrings-datum</w:t>
            </w:r>
          </w:p>
        </w:tc>
        <w:tc>
          <w:tcPr>
            <w:tcW w:w="1553" w:type="dxa"/>
          </w:tcPr>
          <w:p w14:paraId="6D41DA33" w14:textId="77777777" w:rsidR="001B2397" w:rsidRDefault="001B2397" w:rsidP="00473986">
            <w:pPr>
              <w:autoSpaceDE w:val="0"/>
              <w:autoSpaceDN w:val="0"/>
            </w:pPr>
            <w:r>
              <w:t>Gallrat av</w:t>
            </w:r>
          </w:p>
        </w:tc>
      </w:tr>
      <w:tr w:rsidR="00DC2D77" w14:paraId="5BB20375" w14:textId="77777777" w:rsidTr="00AD4422">
        <w:trPr>
          <w:trHeight w:val="510"/>
        </w:trPr>
        <w:tc>
          <w:tcPr>
            <w:tcW w:w="1163" w:type="dxa"/>
          </w:tcPr>
          <w:p w14:paraId="0D3C65FB" w14:textId="276F9EE4" w:rsidR="00DC2D77" w:rsidRPr="00AD4422" w:rsidRDefault="00B210AA" w:rsidP="00DC2D77">
            <w:pPr>
              <w:autoSpaceDE w:val="0"/>
              <w:autoSpaceDN w:val="0"/>
              <w:rPr>
                <w:highlight w:val="yellow"/>
              </w:rPr>
            </w:pPr>
            <w:commentRangeStart w:id="0"/>
            <w:r w:rsidRPr="00AD4422">
              <w:rPr>
                <w:highlight w:val="yellow"/>
              </w:rPr>
              <w:t xml:space="preserve">3.1.3 </w:t>
            </w:r>
            <w:commentRangeEnd w:id="0"/>
            <w:r w:rsidR="00B02E02" w:rsidRPr="00AD4422">
              <w:rPr>
                <w:rStyle w:val="Kommentarsreferens"/>
                <w:sz w:val="22"/>
                <w:szCs w:val="22"/>
                <w:highlight w:val="yellow"/>
              </w:rPr>
              <w:commentReference w:id="0"/>
            </w:r>
          </w:p>
        </w:tc>
        <w:tc>
          <w:tcPr>
            <w:tcW w:w="3090" w:type="dxa"/>
          </w:tcPr>
          <w:p w14:paraId="6120F658" w14:textId="5EF5F157" w:rsidR="00DC2D77" w:rsidRPr="00AD4422" w:rsidRDefault="00B210AA" w:rsidP="00DC2D77">
            <w:pPr>
              <w:autoSpaceDE w:val="0"/>
              <w:autoSpaceDN w:val="0"/>
              <w:rPr>
                <w:highlight w:val="yellow"/>
              </w:rPr>
            </w:pPr>
            <w:r w:rsidRPr="00AD4422">
              <w:rPr>
                <w:highlight w:val="yellow"/>
              </w:rPr>
              <w:t>3.1.</w:t>
            </w:r>
            <w:r w:rsidR="00AD4422" w:rsidRPr="00AD4422">
              <w:rPr>
                <w:highlight w:val="yellow"/>
              </w:rPr>
              <w:t>3–5</w:t>
            </w:r>
            <w:r w:rsidRPr="00AD4422">
              <w:rPr>
                <w:highlight w:val="yellow"/>
              </w:rPr>
              <w:t xml:space="preserve"> Provsvar från student, tentasvar</w:t>
            </w:r>
          </w:p>
        </w:tc>
        <w:tc>
          <w:tcPr>
            <w:tcW w:w="1559" w:type="dxa"/>
          </w:tcPr>
          <w:p w14:paraId="48977598" w14:textId="3694C057" w:rsidR="00DC2D77" w:rsidRPr="00AD4422" w:rsidRDefault="00AD4422" w:rsidP="00DC2D77">
            <w:pPr>
              <w:autoSpaceDE w:val="0"/>
              <w:autoSpaceDN w:val="0"/>
              <w:rPr>
                <w:highlight w:val="yellow"/>
              </w:rPr>
            </w:pPr>
            <w:r w:rsidRPr="00AD4422">
              <w:rPr>
                <w:highlight w:val="yellow"/>
              </w:rPr>
              <w:t>2023</w:t>
            </w:r>
          </w:p>
        </w:tc>
        <w:tc>
          <w:tcPr>
            <w:tcW w:w="1560" w:type="dxa"/>
          </w:tcPr>
          <w:p w14:paraId="75872A12" w14:textId="18018CF8" w:rsidR="00DC2D77" w:rsidRPr="00AD4422" w:rsidRDefault="00AD4422" w:rsidP="00DC2D7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D4422">
              <w:rPr>
                <w:sz w:val="22"/>
                <w:szCs w:val="22"/>
                <w:highlight w:val="yellow"/>
              </w:rPr>
              <w:t>SLU.</w:t>
            </w:r>
            <w:r w:rsidR="00B210AA" w:rsidRPr="00AD4422">
              <w:rPr>
                <w:sz w:val="22"/>
                <w:szCs w:val="22"/>
                <w:highlight w:val="yellow"/>
              </w:rPr>
              <w:t>ua.2018.2.1.2-3202-2</w:t>
            </w:r>
          </w:p>
        </w:tc>
        <w:tc>
          <w:tcPr>
            <w:tcW w:w="1423" w:type="dxa"/>
          </w:tcPr>
          <w:p w14:paraId="5D65FD48" w14:textId="241945EF" w:rsidR="00DC2D77" w:rsidRPr="00AD4422" w:rsidRDefault="00AD4422" w:rsidP="00DC2D77">
            <w:pPr>
              <w:autoSpaceDE w:val="0"/>
              <w:autoSpaceDN w:val="0"/>
              <w:rPr>
                <w:highlight w:val="yellow"/>
              </w:rPr>
            </w:pPr>
            <w:r w:rsidRPr="00AD4422">
              <w:rPr>
                <w:highlight w:val="yellow"/>
              </w:rPr>
              <w:t>2026-01-20</w:t>
            </w:r>
          </w:p>
        </w:tc>
        <w:tc>
          <w:tcPr>
            <w:tcW w:w="1553" w:type="dxa"/>
          </w:tcPr>
          <w:p w14:paraId="2CB2A007" w14:textId="715F2B91" w:rsidR="00DC2D77" w:rsidRPr="00AD4422" w:rsidRDefault="00AD4422" w:rsidP="00DC2D77">
            <w:pPr>
              <w:autoSpaceDE w:val="0"/>
              <w:autoSpaceDN w:val="0"/>
              <w:rPr>
                <w:highlight w:val="yellow"/>
              </w:rPr>
            </w:pPr>
            <w:r w:rsidRPr="00AD4422">
              <w:rPr>
                <w:highlight w:val="yellow"/>
              </w:rPr>
              <w:t>Inge Kvar</w:t>
            </w:r>
          </w:p>
        </w:tc>
      </w:tr>
      <w:tr w:rsidR="008A079D" w14:paraId="431F9972" w14:textId="77777777" w:rsidTr="00AD4422">
        <w:trPr>
          <w:trHeight w:val="510"/>
        </w:trPr>
        <w:tc>
          <w:tcPr>
            <w:tcW w:w="1163" w:type="dxa"/>
          </w:tcPr>
          <w:p w14:paraId="573B9451" w14:textId="77777777" w:rsidR="008A079D" w:rsidRDefault="008A079D" w:rsidP="008A079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23B5C816" w14:textId="77777777" w:rsidR="008A079D" w:rsidRDefault="008A079D" w:rsidP="008A079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0FC9B39C" w14:textId="77777777" w:rsidR="008A079D" w:rsidRDefault="008A079D" w:rsidP="008A079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47FC2351" w14:textId="77777777" w:rsidR="008A079D" w:rsidRDefault="008A079D" w:rsidP="008A07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EE3A462" w14:textId="77777777" w:rsidR="008A079D" w:rsidRDefault="008A079D" w:rsidP="00705F79">
            <w:pPr>
              <w:autoSpaceDE w:val="0"/>
              <w:autoSpaceDN w:val="0"/>
              <w:jc w:val="center"/>
            </w:pPr>
          </w:p>
        </w:tc>
        <w:tc>
          <w:tcPr>
            <w:tcW w:w="1553" w:type="dxa"/>
          </w:tcPr>
          <w:p w14:paraId="6E2601CA" w14:textId="77777777" w:rsidR="008A079D" w:rsidRDefault="008A079D" w:rsidP="008A079D">
            <w:pPr>
              <w:autoSpaceDE w:val="0"/>
              <w:autoSpaceDN w:val="0"/>
            </w:pPr>
          </w:p>
        </w:tc>
      </w:tr>
      <w:tr w:rsidR="00166B6D" w14:paraId="25512540" w14:textId="77777777" w:rsidTr="00AD4422">
        <w:trPr>
          <w:trHeight w:val="510"/>
        </w:trPr>
        <w:tc>
          <w:tcPr>
            <w:tcW w:w="1163" w:type="dxa"/>
          </w:tcPr>
          <w:p w14:paraId="2E4E7605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13125BDC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425AC9AF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2FF81258" w14:textId="77777777" w:rsidR="00166B6D" w:rsidRDefault="00166B6D" w:rsidP="00166B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AE496A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0E7478F6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6642C2D0" w14:textId="77777777" w:rsidTr="00AD4422">
        <w:trPr>
          <w:trHeight w:val="510"/>
        </w:trPr>
        <w:tc>
          <w:tcPr>
            <w:tcW w:w="1163" w:type="dxa"/>
          </w:tcPr>
          <w:p w14:paraId="350EBE59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11A93BB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2464BE1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47DD2D54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0B20D97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06437DEE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23E2E09F" w14:textId="77777777" w:rsidTr="00AD4422">
        <w:trPr>
          <w:trHeight w:val="510"/>
        </w:trPr>
        <w:tc>
          <w:tcPr>
            <w:tcW w:w="1163" w:type="dxa"/>
          </w:tcPr>
          <w:p w14:paraId="2A389DF9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59112F53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03516324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6455035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2C6E015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13364432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41505E29" w14:textId="77777777" w:rsidTr="00AD4422">
        <w:trPr>
          <w:trHeight w:val="510"/>
        </w:trPr>
        <w:tc>
          <w:tcPr>
            <w:tcW w:w="1163" w:type="dxa"/>
          </w:tcPr>
          <w:p w14:paraId="51CFFEE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337337F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6636DA3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615E67DD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7DC37B19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4F566AE9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7B10A9B5" w14:textId="77777777" w:rsidTr="00AD4422">
        <w:trPr>
          <w:trHeight w:val="510"/>
        </w:trPr>
        <w:tc>
          <w:tcPr>
            <w:tcW w:w="1163" w:type="dxa"/>
          </w:tcPr>
          <w:p w14:paraId="43392BD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035425B0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4E367C1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1B43968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0AF2F33E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256A5376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12868EA0" w14:textId="77777777" w:rsidTr="00AD4422">
        <w:trPr>
          <w:trHeight w:val="510"/>
        </w:trPr>
        <w:tc>
          <w:tcPr>
            <w:tcW w:w="1163" w:type="dxa"/>
          </w:tcPr>
          <w:p w14:paraId="494B8EC6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72B10BE2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0D21C1A9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630F1AE1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55870334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3792B716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323BF591" w14:textId="77777777" w:rsidTr="00AD4422">
        <w:trPr>
          <w:trHeight w:val="510"/>
        </w:trPr>
        <w:tc>
          <w:tcPr>
            <w:tcW w:w="1163" w:type="dxa"/>
          </w:tcPr>
          <w:p w14:paraId="4F1A5C7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415A91AE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4A93A67D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1D66E0EE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0ECFC3EF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539C6783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045478E6" w14:textId="77777777" w:rsidTr="00AD4422">
        <w:trPr>
          <w:trHeight w:val="510"/>
        </w:trPr>
        <w:tc>
          <w:tcPr>
            <w:tcW w:w="1163" w:type="dxa"/>
          </w:tcPr>
          <w:p w14:paraId="41488182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159D3D2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4C3FF4B5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4C9BA10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097DDBF2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3C6B8830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44883476" w14:textId="77777777" w:rsidTr="00AD4422">
        <w:trPr>
          <w:trHeight w:val="510"/>
        </w:trPr>
        <w:tc>
          <w:tcPr>
            <w:tcW w:w="1163" w:type="dxa"/>
          </w:tcPr>
          <w:p w14:paraId="37AED2C4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48D8806B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34C37332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49271556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7B6A6BB7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3CB345C4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4D1B8558" w14:textId="77777777" w:rsidTr="00AD4422">
        <w:trPr>
          <w:trHeight w:val="510"/>
        </w:trPr>
        <w:tc>
          <w:tcPr>
            <w:tcW w:w="1163" w:type="dxa"/>
          </w:tcPr>
          <w:p w14:paraId="38517EE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297EAE00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7BE60B6A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4350E46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11575036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5DACE6B5" w14:textId="77777777" w:rsidR="00166B6D" w:rsidRDefault="00166B6D" w:rsidP="00166B6D">
            <w:pPr>
              <w:autoSpaceDE w:val="0"/>
              <w:autoSpaceDN w:val="0"/>
            </w:pPr>
          </w:p>
        </w:tc>
      </w:tr>
      <w:tr w:rsidR="00166B6D" w14:paraId="0433F12F" w14:textId="77777777" w:rsidTr="00AD4422">
        <w:trPr>
          <w:trHeight w:val="510"/>
        </w:trPr>
        <w:tc>
          <w:tcPr>
            <w:tcW w:w="1163" w:type="dxa"/>
          </w:tcPr>
          <w:p w14:paraId="33D767C5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3090" w:type="dxa"/>
          </w:tcPr>
          <w:p w14:paraId="69B4D27F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58FC3B7C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5F82ECB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423" w:type="dxa"/>
          </w:tcPr>
          <w:p w14:paraId="3CC04588" w14:textId="77777777" w:rsidR="00166B6D" w:rsidRDefault="00166B6D" w:rsidP="00166B6D">
            <w:pPr>
              <w:autoSpaceDE w:val="0"/>
              <w:autoSpaceDN w:val="0"/>
            </w:pPr>
          </w:p>
        </w:tc>
        <w:tc>
          <w:tcPr>
            <w:tcW w:w="1553" w:type="dxa"/>
          </w:tcPr>
          <w:p w14:paraId="37384175" w14:textId="77777777" w:rsidR="00166B6D" w:rsidRDefault="00166B6D" w:rsidP="00166B6D">
            <w:pPr>
              <w:autoSpaceDE w:val="0"/>
              <w:autoSpaceDN w:val="0"/>
            </w:pPr>
          </w:p>
        </w:tc>
      </w:tr>
    </w:tbl>
    <w:p w14:paraId="57B85D15" w14:textId="77777777" w:rsidR="00A71B68" w:rsidRDefault="00A71B68" w:rsidP="00A71B68">
      <w:pPr>
        <w:tabs>
          <w:tab w:val="left" w:pos="2552"/>
        </w:tabs>
        <w:autoSpaceDE w:val="0"/>
        <w:autoSpaceDN w:val="0"/>
        <w:spacing w:after="0"/>
      </w:pPr>
    </w:p>
    <w:p w14:paraId="56D7D3A2" w14:textId="77777777" w:rsidR="00A71B68" w:rsidRDefault="00A71B68" w:rsidP="00A71B68">
      <w:pPr>
        <w:tabs>
          <w:tab w:val="left" w:pos="2552"/>
        </w:tabs>
        <w:autoSpaceDE w:val="0"/>
        <w:autoSpaceDN w:val="0"/>
        <w:spacing w:after="0"/>
      </w:pPr>
    </w:p>
    <w:p w14:paraId="30DEC1FF" w14:textId="77777777" w:rsidR="00567E00" w:rsidRPr="00A71B68" w:rsidRDefault="00567E00" w:rsidP="00A71B68"/>
    <w:sectPr w:rsidR="00567E00" w:rsidRPr="00A71B68" w:rsidSect="00A71B68">
      <w:headerReference w:type="default" r:id="rId12"/>
      <w:pgSz w:w="11906" w:h="16838"/>
      <w:pgMar w:top="2658" w:right="1417" w:bottom="1417" w:left="1276" w:header="99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s Roos" w:date="2026-04-22T09:09:00Z" w:initials="MR">
    <w:p w14:paraId="3EC7C223" w14:textId="77777777" w:rsidR="00B02E02" w:rsidRDefault="00B02E02" w:rsidP="00B02E02">
      <w:pPr>
        <w:pStyle w:val="Kommentarer"/>
      </w:pPr>
      <w:r>
        <w:rPr>
          <w:rStyle w:val="Kommentarsreferens"/>
        </w:rPr>
        <w:annotationRef/>
      </w:r>
      <w:r>
        <w:t>Exempel. Ta bort när mallen används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C7C2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58F7B5" w16cex:dateUtc="2026-04-22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C7C223" w16cid:durableId="2358F7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4BE9" w14:textId="77777777" w:rsidR="004C552D" w:rsidRDefault="004C552D" w:rsidP="00A71B68">
      <w:pPr>
        <w:spacing w:after="0" w:line="240" w:lineRule="auto"/>
      </w:pPr>
      <w:r>
        <w:separator/>
      </w:r>
    </w:p>
  </w:endnote>
  <w:endnote w:type="continuationSeparator" w:id="0">
    <w:p w14:paraId="6D11FE2D" w14:textId="77777777" w:rsidR="004C552D" w:rsidRDefault="004C552D" w:rsidP="00A71B68">
      <w:pPr>
        <w:spacing w:after="0" w:line="240" w:lineRule="auto"/>
      </w:pPr>
      <w:r>
        <w:continuationSeparator/>
      </w:r>
    </w:p>
  </w:endnote>
  <w:endnote w:id="1">
    <w:p w14:paraId="100E060D" w14:textId="433C62F0" w:rsidR="00705F79" w:rsidRDefault="00262D3F">
      <w:pPr>
        <w:pStyle w:val="Slutnotstext"/>
      </w:pPr>
      <w:r>
        <w:rPr>
          <w:rStyle w:val="Slutnotsreferens"/>
        </w:rPr>
        <w:endnoteRef/>
      </w:r>
      <w:r w:rsidR="00705F79">
        <w:rPr>
          <w:rStyle w:val="Slutnotsreferens"/>
        </w:rPr>
        <w:endnoteRef/>
      </w:r>
      <w:hyperlink r:id="rId1" w:history="1">
        <w:r w:rsidR="00B02E02" w:rsidRPr="00F62013">
          <w:rPr>
            <w:rStyle w:val="Hyperlnk"/>
          </w:rPr>
          <w:t>https://internt.slu.se/stod-service/admin-stod/juridik-dataskydd-och-informationshantering/dokument-och-arkiv/verksamhetsomraden-och-handlingstyper/</w:t>
        </w:r>
      </w:hyperlink>
      <w:r w:rsidR="00705F79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FEFC" w14:textId="77777777" w:rsidR="004C552D" w:rsidRDefault="004C552D" w:rsidP="00A71B68">
      <w:pPr>
        <w:spacing w:after="0" w:line="240" w:lineRule="auto"/>
      </w:pPr>
      <w:r>
        <w:separator/>
      </w:r>
    </w:p>
  </w:footnote>
  <w:footnote w:type="continuationSeparator" w:id="0">
    <w:p w14:paraId="6B6C99FB" w14:textId="77777777" w:rsidR="004C552D" w:rsidRDefault="004C552D" w:rsidP="00A7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849B" w14:textId="71745137" w:rsidR="00473986" w:rsidRDefault="00473986" w:rsidP="00A71B68">
    <w:pPr>
      <w:pStyle w:val="Sidhuvud"/>
      <w:ind w:left="851"/>
    </w:pPr>
    <w:r w:rsidRPr="007147A8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1EE615BD" wp14:editId="7BDCB06C">
          <wp:simplePos x="0" y="0"/>
          <wp:positionH relativeFrom="column">
            <wp:posOffset>-278765</wp:posOffset>
          </wp:positionH>
          <wp:positionV relativeFrom="paragraph">
            <wp:posOffset>-175260</wp:posOffset>
          </wp:positionV>
          <wp:extent cx="727710" cy="746760"/>
          <wp:effectExtent l="19050" t="0" r="0" b="0"/>
          <wp:wrapSquare wrapText="bothSides"/>
          <wp:docPr id="2" name="Bildobjekt 0" descr="SLU_25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U_25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71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F7E">
      <w:rPr>
        <w:sz w:val="20"/>
      </w:rPr>
      <w:t>Arkivbildare:</w:t>
    </w:r>
    <w:r w:rsidR="00AD4422">
      <w:rPr>
        <w:sz w:val="20"/>
      </w:rPr>
      <w:t xml:space="preserve">     </w:t>
    </w:r>
    <w:r>
      <w:tab/>
    </w:r>
    <w:r>
      <w:tab/>
    </w:r>
    <w:r w:rsidRPr="00A71B68">
      <w:rPr>
        <w:b/>
        <w:sz w:val="24"/>
      </w:rPr>
      <w:t>GALLRINGSPROTOKOLL</w:t>
    </w:r>
  </w:p>
  <w:p w14:paraId="1EB3F4AB" w14:textId="77777777" w:rsidR="00473986" w:rsidRDefault="004739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E77"/>
    <w:multiLevelType w:val="hybridMultilevel"/>
    <w:tmpl w:val="162AB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D22"/>
    <w:multiLevelType w:val="hybridMultilevel"/>
    <w:tmpl w:val="7FD46C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2EEE"/>
    <w:multiLevelType w:val="hybridMultilevel"/>
    <w:tmpl w:val="47FE5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1253">
    <w:abstractNumId w:val="2"/>
  </w:num>
  <w:num w:numId="2" w16cid:durableId="1713648747">
    <w:abstractNumId w:val="1"/>
  </w:num>
  <w:num w:numId="3" w16cid:durableId="1932926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s Roos">
    <w15:presenceInfo w15:providerId="None" w15:userId="Mats Ro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68"/>
    <w:rsid w:val="00007802"/>
    <w:rsid w:val="00011243"/>
    <w:rsid w:val="00020308"/>
    <w:rsid w:val="00022DE3"/>
    <w:rsid w:val="00025672"/>
    <w:rsid w:val="00030D80"/>
    <w:rsid w:val="00032548"/>
    <w:rsid w:val="000419F5"/>
    <w:rsid w:val="000542F4"/>
    <w:rsid w:val="00056F30"/>
    <w:rsid w:val="00060FAC"/>
    <w:rsid w:val="00064E6A"/>
    <w:rsid w:val="00084939"/>
    <w:rsid w:val="000960B2"/>
    <w:rsid w:val="0009790C"/>
    <w:rsid w:val="000A1F5F"/>
    <w:rsid w:val="000A3B1D"/>
    <w:rsid w:val="000A76A3"/>
    <w:rsid w:val="000B0947"/>
    <w:rsid w:val="000B12BB"/>
    <w:rsid w:val="000B1603"/>
    <w:rsid w:val="000B4875"/>
    <w:rsid w:val="000C1535"/>
    <w:rsid w:val="000C295E"/>
    <w:rsid w:val="000C3E20"/>
    <w:rsid w:val="000D2CF6"/>
    <w:rsid w:val="000E14B1"/>
    <w:rsid w:val="000E5D2A"/>
    <w:rsid w:val="000E65D9"/>
    <w:rsid w:val="000E73F3"/>
    <w:rsid w:val="000F3F06"/>
    <w:rsid w:val="00103163"/>
    <w:rsid w:val="00111420"/>
    <w:rsid w:val="001136EC"/>
    <w:rsid w:val="001149E1"/>
    <w:rsid w:val="00117493"/>
    <w:rsid w:val="0012185B"/>
    <w:rsid w:val="00127EA3"/>
    <w:rsid w:val="00133CF0"/>
    <w:rsid w:val="00133F72"/>
    <w:rsid w:val="00136CD9"/>
    <w:rsid w:val="001419F5"/>
    <w:rsid w:val="00142D4D"/>
    <w:rsid w:val="001450D4"/>
    <w:rsid w:val="0014700E"/>
    <w:rsid w:val="0014711D"/>
    <w:rsid w:val="001558DC"/>
    <w:rsid w:val="0016206D"/>
    <w:rsid w:val="0016544E"/>
    <w:rsid w:val="00166633"/>
    <w:rsid w:val="00166B6D"/>
    <w:rsid w:val="00167D9D"/>
    <w:rsid w:val="00172FB7"/>
    <w:rsid w:val="001862D6"/>
    <w:rsid w:val="0019341A"/>
    <w:rsid w:val="00194A7C"/>
    <w:rsid w:val="001A0BB5"/>
    <w:rsid w:val="001B2397"/>
    <w:rsid w:val="001B41E1"/>
    <w:rsid w:val="001B781E"/>
    <w:rsid w:val="001C359D"/>
    <w:rsid w:val="001D4688"/>
    <w:rsid w:val="001D745A"/>
    <w:rsid w:val="001E0C5F"/>
    <w:rsid w:val="001E4289"/>
    <w:rsid w:val="001E59EA"/>
    <w:rsid w:val="001E7DA1"/>
    <w:rsid w:val="001E7E95"/>
    <w:rsid w:val="001F12C5"/>
    <w:rsid w:val="001F1591"/>
    <w:rsid w:val="001F1C1F"/>
    <w:rsid w:val="00212C6E"/>
    <w:rsid w:val="00220E9A"/>
    <w:rsid w:val="00220F5E"/>
    <w:rsid w:val="00221993"/>
    <w:rsid w:val="00226562"/>
    <w:rsid w:val="0022666B"/>
    <w:rsid w:val="0022690E"/>
    <w:rsid w:val="00231419"/>
    <w:rsid w:val="00234C9C"/>
    <w:rsid w:val="002354A4"/>
    <w:rsid w:val="002360A0"/>
    <w:rsid w:val="002372F8"/>
    <w:rsid w:val="00251C51"/>
    <w:rsid w:val="00252601"/>
    <w:rsid w:val="00257E73"/>
    <w:rsid w:val="00262D3F"/>
    <w:rsid w:val="002631F1"/>
    <w:rsid w:val="002733D0"/>
    <w:rsid w:val="00274C7B"/>
    <w:rsid w:val="002843AB"/>
    <w:rsid w:val="0028571B"/>
    <w:rsid w:val="00285EE7"/>
    <w:rsid w:val="00290231"/>
    <w:rsid w:val="0029329D"/>
    <w:rsid w:val="0029485A"/>
    <w:rsid w:val="00294E1A"/>
    <w:rsid w:val="002A48A9"/>
    <w:rsid w:val="002B114C"/>
    <w:rsid w:val="002C0F7E"/>
    <w:rsid w:val="002C15ED"/>
    <w:rsid w:val="002C68D8"/>
    <w:rsid w:val="002D3357"/>
    <w:rsid w:val="002D4A94"/>
    <w:rsid w:val="002D57CE"/>
    <w:rsid w:val="002D7E60"/>
    <w:rsid w:val="002E15D0"/>
    <w:rsid w:val="002E679F"/>
    <w:rsid w:val="003248B3"/>
    <w:rsid w:val="00325627"/>
    <w:rsid w:val="00334C98"/>
    <w:rsid w:val="00345BE2"/>
    <w:rsid w:val="00345EB0"/>
    <w:rsid w:val="003551D3"/>
    <w:rsid w:val="00355F47"/>
    <w:rsid w:val="003578D0"/>
    <w:rsid w:val="00357A33"/>
    <w:rsid w:val="003618A8"/>
    <w:rsid w:val="00362FBC"/>
    <w:rsid w:val="003649E0"/>
    <w:rsid w:val="0037194E"/>
    <w:rsid w:val="003729C5"/>
    <w:rsid w:val="00384175"/>
    <w:rsid w:val="00395D89"/>
    <w:rsid w:val="0039752C"/>
    <w:rsid w:val="00397E2F"/>
    <w:rsid w:val="003A0A1B"/>
    <w:rsid w:val="003A723F"/>
    <w:rsid w:val="003B29C1"/>
    <w:rsid w:val="003B317A"/>
    <w:rsid w:val="003B3237"/>
    <w:rsid w:val="003B5AB3"/>
    <w:rsid w:val="003C0B17"/>
    <w:rsid w:val="003C0DA9"/>
    <w:rsid w:val="003C3726"/>
    <w:rsid w:val="003C43F4"/>
    <w:rsid w:val="003C44FA"/>
    <w:rsid w:val="003C4F77"/>
    <w:rsid w:val="003D0DC4"/>
    <w:rsid w:val="003D620B"/>
    <w:rsid w:val="003E628B"/>
    <w:rsid w:val="003E7EA1"/>
    <w:rsid w:val="003F3F12"/>
    <w:rsid w:val="003F6655"/>
    <w:rsid w:val="00400F1E"/>
    <w:rsid w:val="00404E59"/>
    <w:rsid w:val="004074CC"/>
    <w:rsid w:val="00414881"/>
    <w:rsid w:val="00422DFB"/>
    <w:rsid w:val="00424D58"/>
    <w:rsid w:val="00426050"/>
    <w:rsid w:val="004333AE"/>
    <w:rsid w:val="00437024"/>
    <w:rsid w:val="00437B66"/>
    <w:rsid w:val="00442054"/>
    <w:rsid w:val="004428F5"/>
    <w:rsid w:val="0045691F"/>
    <w:rsid w:val="00464E14"/>
    <w:rsid w:val="0046507E"/>
    <w:rsid w:val="00466AC0"/>
    <w:rsid w:val="004672DF"/>
    <w:rsid w:val="00473986"/>
    <w:rsid w:val="004761D3"/>
    <w:rsid w:val="0048254B"/>
    <w:rsid w:val="004872A5"/>
    <w:rsid w:val="0049596B"/>
    <w:rsid w:val="004A1ADD"/>
    <w:rsid w:val="004A552C"/>
    <w:rsid w:val="004A6322"/>
    <w:rsid w:val="004A65D1"/>
    <w:rsid w:val="004B03BE"/>
    <w:rsid w:val="004B131C"/>
    <w:rsid w:val="004B1678"/>
    <w:rsid w:val="004B2FC7"/>
    <w:rsid w:val="004C552D"/>
    <w:rsid w:val="004D04FC"/>
    <w:rsid w:val="004D1324"/>
    <w:rsid w:val="004D28A4"/>
    <w:rsid w:val="004D5C66"/>
    <w:rsid w:val="004D5CA0"/>
    <w:rsid w:val="00503B2A"/>
    <w:rsid w:val="005051CD"/>
    <w:rsid w:val="00506732"/>
    <w:rsid w:val="00510239"/>
    <w:rsid w:val="005102DF"/>
    <w:rsid w:val="005117C5"/>
    <w:rsid w:val="005140AB"/>
    <w:rsid w:val="005160FD"/>
    <w:rsid w:val="0052257C"/>
    <w:rsid w:val="005262EB"/>
    <w:rsid w:val="005369CA"/>
    <w:rsid w:val="0054088D"/>
    <w:rsid w:val="00540E82"/>
    <w:rsid w:val="00542B28"/>
    <w:rsid w:val="00546AB1"/>
    <w:rsid w:val="00546BFA"/>
    <w:rsid w:val="0055208A"/>
    <w:rsid w:val="005522BA"/>
    <w:rsid w:val="00554B31"/>
    <w:rsid w:val="005569D6"/>
    <w:rsid w:val="0056234A"/>
    <w:rsid w:val="005664B3"/>
    <w:rsid w:val="00567E00"/>
    <w:rsid w:val="0057035A"/>
    <w:rsid w:val="00571749"/>
    <w:rsid w:val="00581B47"/>
    <w:rsid w:val="005826DE"/>
    <w:rsid w:val="00585ECC"/>
    <w:rsid w:val="0059049F"/>
    <w:rsid w:val="00590DD3"/>
    <w:rsid w:val="00590E4D"/>
    <w:rsid w:val="00591F75"/>
    <w:rsid w:val="00593ADD"/>
    <w:rsid w:val="00595B3E"/>
    <w:rsid w:val="00597048"/>
    <w:rsid w:val="005A53DF"/>
    <w:rsid w:val="005A6330"/>
    <w:rsid w:val="005A6680"/>
    <w:rsid w:val="005B07F2"/>
    <w:rsid w:val="005B44A7"/>
    <w:rsid w:val="005B4A2C"/>
    <w:rsid w:val="005B5EB3"/>
    <w:rsid w:val="005B67E5"/>
    <w:rsid w:val="005B7F43"/>
    <w:rsid w:val="005C3A0C"/>
    <w:rsid w:val="005C4F8D"/>
    <w:rsid w:val="005C741C"/>
    <w:rsid w:val="005E02E4"/>
    <w:rsid w:val="005E246F"/>
    <w:rsid w:val="005E63AE"/>
    <w:rsid w:val="005F1E18"/>
    <w:rsid w:val="005F2746"/>
    <w:rsid w:val="005F6941"/>
    <w:rsid w:val="00601101"/>
    <w:rsid w:val="00601679"/>
    <w:rsid w:val="006034B7"/>
    <w:rsid w:val="006111EF"/>
    <w:rsid w:val="00613136"/>
    <w:rsid w:val="00623D74"/>
    <w:rsid w:val="006249F2"/>
    <w:rsid w:val="00632FFE"/>
    <w:rsid w:val="0063598B"/>
    <w:rsid w:val="00641185"/>
    <w:rsid w:val="0064356F"/>
    <w:rsid w:val="006435B3"/>
    <w:rsid w:val="0064740B"/>
    <w:rsid w:val="00652BD0"/>
    <w:rsid w:val="0066289F"/>
    <w:rsid w:val="00681CAE"/>
    <w:rsid w:val="00687FBF"/>
    <w:rsid w:val="006A10B5"/>
    <w:rsid w:val="006A2783"/>
    <w:rsid w:val="006A41E9"/>
    <w:rsid w:val="006A7036"/>
    <w:rsid w:val="006A7B76"/>
    <w:rsid w:val="006B1B2C"/>
    <w:rsid w:val="006B2A88"/>
    <w:rsid w:val="006B56CA"/>
    <w:rsid w:val="006B72A2"/>
    <w:rsid w:val="006C1B01"/>
    <w:rsid w:val="006D2698"/>
    <w:rsid w:val="006D7284"/>
    <w:rsid w:val="006E02D1"/>
    <w:rsid w:val="006E1EFE"/>
    <w:rsid w:val="006E21DE"/>
    <w:rsid w:val="006E2682"/>
    <w:rsid w:val="006F1BC8"/>
    <w:rsid w:val="006F70F9"/>
    <w:rsid w:val="00701545"/>
    <w:rsid w:val="00702AA4"/>
    <w:rsid w:val="00704F27"/>
    <w:rsid w:val="00705F79"/>
    <w:rsid w:val="00711319"/>
    <w:rsid w:val="0072305A"/>
    <w:rsid w:val="00725B39"/>
    <w:rsid w:val="00727197"/>
    <w:rsid w:val="00747B74"/>
    <w:rsid w:val="007545B3"/>
    <w:rsid w:val="00756D78"/>
    <w:rsid w:val="0077071B"/>
    <w:rsid w:val="007742BF"/>
    <w:rsid w:val="0079093D"/>
    <w:rsid w:val="007938C9"/>
    <w:rsid w:val="007A4C68"/>
    <w:rsid w:val="007C1C09"/>
    <w:rsid w:val="007C25FB"/>
    <w:rsid w:val="007C41AB"/>
    <w:rsid w:val="007C6847"/>
    <w:rsid w:val="007C75A5"/>
    <w:rsid w:val="007C7F90"/>
    <w:rsid w:val="007D3047"/>
    <w:rsid w:val="007D38E0"/>
    <w:rsid w:val="007D7C21"/>
    <w:rsid w:val="007F3B7C"/>
    <w:rsid w:val="007F4E07"/>
    <w:rsid w:val="0080146C"/>
    <w:rsid w:val="008055D1"/>
    <w:rsid w:val="0080620C"/>
    <w:rsid w:val="00812F60"/>
    <w:rsid w:val="008228CD"/>
    <w:rsid w:val="0083330C"/>
    <w:rsid w:val="00836195"/>
    <w:rsid w:val="0084670A"/>
    <w:rsid w:val="00847803"/>
    <w:rsid w:val="00853123"/>
    <w:rsid w:val="00861A3D"/>
    <w:rsid w:val="00864069"/>
    <w:rsid w:val="0086446F"/>
    <w:rsid w:val="0087521C"/>
    <w:rsid w:val="008841DD"/>
    <w:rsid w:val="00885827"/>
    <w:rsid w:val="008A079D"/>
    <w:rsid w:val="008A2448"/>
    <w:rsid w:val="008B3DFC"/>
    <w:rsid w:val="008D579E"/>
    <w:rsid w:val="008E1931"/>
    <w:rsid w:val="008F019D"/>
    <w:rsid w:val="009026A9"/>
    <w:rsid w:val="00914C91"/>
    <w:rsid w:val="00917D23"/>
    <w:rsid w:val="00921D14"/>
    <w:rsid w:val="00927A3A"/>
    <w:rsid w:val="009455D2"/>
    <w:rsid w:val="00950114"/>
    <w:rsid w:val="00951B98"/>
    <w:rsid w:val="00957701"/>
    <w:rsid w:val="00960523"/>
    <w:rsid w:val="00962676"/>
    <w:rsid w:val="009656A7"/>
    <w:rsid w:val="009659F6"/>
    <w:rsid w:val="00966A0D"/>
    <w:rsid w:val="00976E4F"/>
    <w:rsid w:val="0098233C"/>
    <w:rsid w:val="00986D2A"/>
    <w:rsid w:val="00987F62"/>
    <w:rsid w:val="009948F0"/>
    <w:rsid w:val="009953F0"/>
    <w:rsid w:val="00995BD0"/>
    <w:rsid w:val="00995EB1"/>
    <w:rsid w:val="009A139A"/>
    <w:rsid w:val="009A2471"/>
    <w:rsid w:val="009A4241"/>
    <w:rsid w:val="009C18FB"/>
    <w:rsid w:val="009E01AF"/>
    <w:rsid w:val="009E6BF0"/>
    <w:rsid w:val="009F2AFE"/>
    <w:rsid w:val="009F3793"/>
    <w:rsid w:val="00A06D3F"/>
    <w:rsid w:val="00A1369C"/>
    <w:rsid w:val="00A16AA2"/>
    <w:rsid w:val="00A37CEA"/>
    <w:rsid w:val="00A420F1"/>
    <w:rsid w:val="00A4519C"/>
    <w:rsid w:val="00A55EDE"/>
    <w:rsid w:val="00A569BB"/>
    <w:rsid w:val="00A57A12"/>
    <w:rsid w:val="00A6046E"/>
    <w:rsid w:val="00A63BBB"/>
    <w:rsid w:val="00A6568A"/>
    <w:rsid w:val="00A71B68"/>
    <w:rsid w:val="00A74941"/>
    <w:rsid w:val="00A808E6"/>
    <w:rsid w:val="00A85564"/>
    <w:rsid w:val="00A91188"/>
    <w:rsid w:val="00A924EA"/>
    <w:rsid w:val="00AC34BC"/>
    <w:rsid w:val="00AD0145"/>
    <w:rsid w:val="00AD1E31"/>
    <w:rsid w:val="00AD4422"/>
    <w:rsid w:val="00AD719D"/>
    <w:rsid w:val="00AE1DE4"/>
    <w:rsid w:val="00AE2034"/>
    <w:rsid w:val="00AE385B"/>
    <w:rsid w:val="00AE78CF"/>
    <w:rsid w:val="00AF4DD6"/>
    <w:rsid w:val="00B02E02"/>
    <w:rsid w:val="00B02F39"/>
    <w:rsid w:val="00B03B48"/>
    <w:rsid w:val="00B156AD"/>
    <w:rsid w:val="00B210AA"/>
    <w:rsid w:val="00B22860"/>
    <w:rsid w:val="00B22ACE"/>
    <w:rsid w:val="00B30F33"/>
    <w:rsid w:val="00B34C2C"/>
    <w:rsid w:val="00B40055"/>
    <w:rsid w:val="00B41CCE"/>
    <w:rsid w:val="00B50C5C"/>
    <w:rsid w:val="00B50CFC"/>
    <w:rsid w:val="00B52908"/>
    <w:rsid w:val="00B558C8"/>
    <w:rsid w:val="00B572C9"/>
    <w:rsid w:val="00B629E6"/>
    <w:rsid w:val="00B635D8"/>
    <w:rsid w:val="00B64201"/>
    <w:rsid w:val="00B655ED"/>
    <w:rsid w:val="00B81F8A"/>
    <w:rsid w:val="00B82814"/>
    <w:rsid w:val="00B932F2"/>
    <w:rsid w:val="00B936B6"/>
    <w:rsid w:val="00B954AB"/>
    <w:rsid w:val="00BA2150"/>
    <w:rsid w:val="00BA3332"/>
    <w:rsid w:val="00BB0BBC"/>
    <w:rsid w:val="00BB1264"/>
    <w:rsid w:val="00BB20E0"/>
    <w:rsid w:val="00BB6C23"/>
    <w:rsid w:val="00BB7464"/>
    <w:rsid w:val="00BC2731"/>
    <w:rsid w:val="00BC30F3"/>
    <w:rsid w:val="00BD4866"/>
    <w:rsid w:val="00BE2F5A"/>
    <w:rsid w:val="00BF1E66"/>
    <w:rsid w:val="00BF2529"/>
    <w:rsid w:val="00BF2B33"/>
    <w:rsid w:val="00BF2DDA"/>
    <w:rsid w:val="00BF604F"/>
    <w:rsid w:val="00C03E8F"/>
    <w:rsid w:val="00C05A19"/>
    <w:rsid w:val="00C063A9"/>
    <w:rsid w:val="00C15BAB"/>
    <w:rsid w:val="00C21861"/>
    <w:rsid w:val="00C2192E"/>
    <w:rsid w:val="00C21B36"/>
    <w:rsid w:val="00C23683"/>
    <w:rsid w:val="00C23890"/>
    <w:rsid w:val="00C242D7"/>
    <w:rsid w:val="00C30954"/>
    <w:rsid w:val="00C36BE7"/>
    <w:rsid w:val="00C4701D"/>
    <w:rsid w:val="00C52A24"/>
    <w:rsid w:val="00C5578D"/>
    <w:rsid w:val="00C57CD0"/>
    <w:rsid w:val="00C61A05"/>
    <w:rsid w:val="00C66A5B"/>
    <w:rsid w:val="00C708CB"/>
    <w:rsid w:val="00C733D7"/>
    <w:rsid w:val="00C74EA7"/>
    <w:rsid w:val="00C755FA"/>
    <w:rsid w:val="00C77C04"/>
    <w:rsid w:val="00C80CBC"/>
    <w:rsid w:val="00C868C7"/>
    <w:rsid w:val="00C946DB"/>
    <w:rsid w:val="00C97CB7"/>
    <w:rsid w:val="00CA7677"/>
    <w:rsid w:val="00CB1838"/>
    <w:rsid w:val="00CB1B7E"/>
    <w:rsid w:val="00CB3F7B"/>
    <w:rsid w:val="00CB4F11"/>
    <w:rsid w:val="00CB5B89"/>
    <w:rsid w:val="00CD4FD2"/>
    <w:rsid w:val="00CD5270"/>
    <w:rsid w:val="00CE008A"/>
    <w:rsid w:val="00CE152C"/>
    <w:rsid w:val="00CE3F43"/>
    <w:rsid w:val="00CF0ABF"/>
    <w:rsid w:val="00CF736B"/>
    <w:rsid w:val="00D01AB4"/>
    <w:rsid w:val="00D0218A"/>
    <w:rsid w:val="00D040A3"/>
    <w:rsid w:val="00D04CF0"/>
    <w:rsid w:val="00D04D3E"/>
    <w:rsid w:val="00D05C50"/>
    <w:rsid w:val="00D07CD8"/>
    <w:rsid w:val="00D126E6"/>
    <w:rsid w:val="00D1518D"/>
    <w:rsid w:val="00D222D3"/>
    <w:rsid w:val="00D22E5E"/>
    <w:rsid w:val="00D348E6"/>
    <w:rsid w:val="00D43F95"/>
    <w:rsid w:val="00D56381"/>
    <w:rsid w:val="00D63F85"/>
    <w:rsid w:val="00D66CB3"/>
    <w:rsid w:val="00D72B3D"/>
    <w:rsid w:val="00D80593"/>
    <w:rsid w:val="00D9371F"/>
    <w:rsid w:val="00D9538E"/>
    <w:rsid w:val="00DB4271"/>
    <w:rsid w:val="00DB6D73"/>
    <w:rsid w:val="00DC2131"/>
    <w:rsid w:val="00DC2D77"/>
    <w:rsid w:val="00DC30B2"/>
    <w:rsid w:val="00DD3360"/>
    <w:rsid w:val="00DD4ABE"/>
    <w:rsid w:val="00DD57C6"/>
    <w:rsid w:val="00DD6FA6"/>
    <w:rsid w:val="00DE05E5"/>
    <w:rsid w:val="00DF1EDA"/>
    <w:rsid w:val="00DF3B90"/>
    <w:rsid w:val="00E01BEF"/>
    <w:rsid w:val="00E075B4"/>
    <w:rsid w:val="00E14F84"/>
    <w:rsid w:val="00E23E8E"/>
    <w:rsid w:val="00E24079"/>
    <w:rsid w:val="00E3129F"/>
    <w:rsid w:val="00E357F5"/>
    <w:rsid w:val="00E453C1"/>
    <w:rsid w:val="00E46997"/>
    <w:rsid w:val="00E474BC"/>
    <w:rsid w:val="00E56DC7"/>
    <w:rsid w:val="00E57C5C"/>
    <w:rsid w:val="00E60319"/>
    <w:rsid w:val="00E665EA"/>
    <w:rsid w:val="00E71D13"/>
    <w:rsid w:val="00E7711E"/>
    <w:rsid w:val="00E77725"/>
    <w:rsid w:val="00E85F5D"/>
    <w:rsid w:val="00E952CE"/>
    <w:rsid w:val="00E97411"/>
    <w:rsid w:val="00EA74A0"/>
    <w:rsid w:val="00EB17B2"/>
    <w:rsid w:val="00EB364A"/>
    <w:rsid w:val="00EB5D2A"/>
    <w:rsid w:val="00EC3BD4"/>
    <w:rsid w:val="00EC4628"/>
    <w:rsid w:val="00EC6464"/>
    <w:rsid w:val="00ED53DC"/>
    <w:rsid w:val="00ED55A6"/>
    <w:rsid w:val="00ED6E19"/>
    <w:rsid w:val="00ED73C0"/>
    <w:rsid w:val="00EE1205"/>
    <w:rsid w:val="00EE3F51"/>
    <w:rsid w:val="00EE5A88"/>
    <w:rsid w:val="00EE5B9C"/>
    <w:rsid w:val="00EF23DA"/>
    <w:rsid w:val="00EF404D"/>
    <w:rsid w:val="00EF66CD"/>
    <w:rsid w:val="00F030EB"/>
    <w:rsid w:val="00F05A5B"/>
    <w:rsid w:val="00F06140"/>
    <w:rsid w:val="00F07F7B"/>
    <w:rsid w:val="00F11304"/>
    <w:rsid w:val="00F151EA"/>
    <w:rsid w:val="00F20B15"/>
    <w:rsid w:val="00F21ABD"/>
    <w:rsid w:val="00F23A6C"/>
    <w:rsid w:val="00F23FF2"/>
    <w:rsid w:val="00F2421A"/>
    <w:rsid w:val="00F30420"/>
    <w:rsid w:val="00F32FD9"/>
    <w:rsid w:val="00F3421E"/>
    <w:rsid w:val="00F35706"/>
    <w:rsid w:val="00F362D0"/>
    <w:rsid w:val="00F46741"/>
    <w:rsid w:val="00F50241"/>
    <w:rsid w:val="00F5568C"/>
    <w:rsid w:val="00F61A27"/>
    <w:rsid w:val="00F63C1A"/>
    <w:rsid w:val="00F64267"/>
    <w:rsid w:val="00F67A24"/>
    <w:rsid w:val="00F67AE3"/>
    <w:rsid w:val="00F70231"/>
    <w:rsid w:val="00F7112E"/>
    <w:rsid w:val="00F737E4"/>
    <w:rsid w:val="00F8778C"/>
    <w:rsid w:val="00F903A5"/>
    <w:rsid w:val="00F90DF5"/>
    <w:rsid w:val="00F93180"/>
    <w:rsid w:val="00FA0464"/>
    <w:rsid w:val="00FA7285"/>
    <w:rsid w:val="00FB31ED"/>
    <w:rsid w:val="00FC1289"/>
    <w:rsid w:val="00FD5432"/>
    <w:rsid w:val="00FE7021"/>
    <w:rsid w:val="00FF2D1E"/>
    <w:rsid w:val="00FF3856"/>
    <w:rsid w:val="00FF43B7"/>
    <w:rsid w:val="00FF4CFB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5702C"/>
  <w15:docId w15:val="{73ACAAF7-C1A9-4BBB-9388-CB037832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1B6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7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1B68"/>
  </w:style>
  <w:style w:type="paragraph" w:styleId="Sidfot">
    <w:name w:val="footer"/>
    <w:basedOn w:val="Normal"/>
    <w:link w:val="SidfotChar"/>
    <w:uiPriority w:val="99"/>
    <w:unhideWhenUsed/>
    <w:rsid w:val="00A7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1B68"/>
  </w:style>
  <w:style w:type="paragraph" w:styleId="Ballongtext">
    <w:name w:val="Balloon Text"/>
    <w:basedOn w:val="Normal"/>
    <w:link w:val="BallongtextChar"/>
    <w:uiPriority w:val="99"/>
    <w:semiHidden/>
    <w:unhideWhenUsed/>
    <w:rsid w:val="00A7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1B6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7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44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D442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D442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44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4422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05F7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5F79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05F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05F7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705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t.slu.se/stod-service/admin-stod/juridik-dataskydd-och-informationshantering/dokument-och-arkiv/verksamhetsomraden-och-handlingstyp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9926-36C3-47C1-9C53-3CE303C3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Inst för KV, SLU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mats.roos@slu.se</dc:creator>
  <cp:lastModifiedBy>Mats Roos</cp:lastModifiedBy>
  <cp:revision>8</cp:revision>
  <cp:lastPrinted>2016-05-09T07:51:00Z</cp:lastPrinted>
  <dcterms:created xsi:type="dcterms:W3CDTF">2023-07-28T10:14:00Z</dcterms:created>
  <dcterms:modified xsi:type="dcterms:W3CDTF">2026-04-22T07:09:00Z</dcterms:modified>
</cp:coreProperties>
</file>