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DF" w:rsidRPr="003D7D50" w:rsidRDefault="00905CDF">
      <w:pPr>
        <w:tabs>
          <w:tab w:val="left" w:pos="6220"/>
        </w:tabs>
        <w:rPr>
          <w:b/>
        </w:rPr>
      </w:pPr>
    </w:p>
    <w:p w:rsidR="00583045" w:rsidRDefault="00583045">
      <w:pPr>
        <w:tabs>
          <w:tab w:val="left" w:pos="6220"/>
        </w:tabs>
      </w:pPr>
    </w:p>
    <w:p w:rsidR="00583045" w:rsidRDefault="00583045">
      <w:pPr>
        <w:tabs>
          <w:tab w:val="left" w:pos="6220"/>
        </w:tabs>
      </w:pPr>
      <w:r>
        <w:t>Hela meddelandet rör</w:t>
      </w:r>
      <w:r w:rsidR="00004CC7">
        <w:t xml:space="preserve"> års</w:t>
      </w:r>
      <w:r>
        <w:t xml:space="preserve">bokslutet </w:t>
      </w:r>
      <w:r w:rsidR="00004CC7">
        <w:t xml:space="preserve">för </w:t>
      </w:r>
      <w:r>
        <w:t>20</w:t>
      </w:r>
      <w:r w:rsidR="00D9636E">
        <w:t>10</w:t>
      </w:r>
      <w:r w:rsidR="00C2143C">
        <w:t>:</w:t>
      </w:r>
    </w:p>
    <w:p w:rsidR="00583045" w:rsidRDefault="00583045">
      <w:pPr>
        <w:tabs>
          <w:tab w:val="left" w:pos="6220"/>
        </w:tabs>
      </w:pPr>
    </w:p>
    <w:p w:rsidR="009E3F70" w:rsidRPr="009E3F70" w:rsidRDefault="009E3F70">
      <w:pPr>
        <w:tabs>
          <w:tab w:val="left" w:pos="6220"/>
        </w:tabs>
      </w:pPr>
    </w:p>
    <w:p w:rsidR="00FE15F9" w:rsidRPr="00F42244" w:rsidRDefault="007D4205" w:rsidP="00FE15F9">
      <w:pPr>
        <w:numPr>
          <w:ilvl w:val="0"/>
          <w:numId w:val="6"/>
        </w:numPr>
        <w:rPr>
          <w:rFonts w:ascii="Times New Roman" w:hAnsi="Times New Roman"/>
          <w:b/>
        </w:rPr>
      </w:pPr>
      <w:r w:rsidRPr="007D4205">
        <w:rPr>
          <w:b/>
        </w:rPr>
        <w:t>Bokslutsspecifikationer</w:t>
      </w:r>
      <w:r w:rsidR="00583045">
        <w:t xml:space="preserve"> </w:t>
      </w:r>
      <w:r>
        <w:t>ska</w:t>
      </w:r>
      <w:r w:rsidR="00444C5D">
        <w:t xml:space="preserve"> skrivas i </w:t>
      </w:r>
      <w:proofErr w:type="spellStart"/>
      <w:r w:rsidR="00444C5D">
        <w:t>excelformat</w:t>
      </w:r>
      <w:proofErr w:type="spellEnd"/>
      <w:r w:rsidR="00FE15F9">
        <w:t xml:space="preserve"> </w:t>
      </w:r>
      <w:r w:rsidR="00444C5D">
        <w:t xml:space="preserve">och </w:t>
      </w:r>
      <w:proofErr w:type="spellStart"/>
      <w:r w:rsidRPr="00FC0881">
        <w:rPr>
          <w:i/>
        </w:rPr>
        <w:t>mailas</w:t>
      </w:r>
      <w:proofErr w:type="spellEnd"/>
      <w:r w:rsidR="00583045">
        <w:t xml:space="preserve"> till </w:t>
      </w:r>
      <w:hyperlink r:id="rId7" w:history="1">
        <w:r w:rsidR="00583045" w:rsidRPr="005C28CC">
          <w:rPr>
            <w:rStyle w:val="Hyperlnk"/>
          </w:rPr>
          <w:t>redovisning@slu.se</w:t>
        </w:r>
      </w:hyperlink>
      <w:r w:rsidR="00583045">
        <w:t xml:space="preserve">. </w:t>
      </w:r>
      <w:r w:rsidR="00D9636E">
        <w:rPr>
          <w:b/>
        </w:rPr>
        <w:t>Inga specifikationer får skickas i PDF format!</w:t>
      </w:r>
      <w:r w:rsidR="00FE15F9" w:rsidRPr="00FE15F9">
        <w:rPr>
          <w:rFonts w:ascii="Times New Roman" w:hAnsi="Times New Roman"/>
        </w:rPr>
        <w:t xml:space="preserve"> </w:t>
      </w:r>
      <w:r w:rsidR="00FE15F9" w:rsidRPr="00FF4F7E">
        <w:rPr>
          <w:rFonts w:ascii="Times New Roman" w:hAnsi="Times New Roman"/>
        </w:rPr>
        <w:t xml:space="preserve">Blankett för bokslutsspecifikation finns på ekonomienhetens hemsida. Använd en blankett per balanskonto sammanställd för </w:t>
      </w:r>
      <w:r w:rsidR="00FE15F9" w:rsidRPr="00FF4F7E">
        <w:rPr>
          <w:rFonts w:ascii="Times New Roman" w:hAnsi="Times New Roman"/>
          <w:b/>
          <w:bCs/>
        </w:rPr>
        <w:t>hela</w:t>
      </w:r>
      <w:r w:rsidR="00FE15F9" w:rsidRPr="00FF4F7E">
        <w:rPr>
          <w:rFonts w:ascii="Times New Roman" w:hAnsi="Times New Roman"/>
          <w:b/>
        </w:rPr>
        <w:t xml:space="preserve"> </w:t>
      </w:r>
      <w:proofErr w:type="spellStart"/>
      <w:r w:rsidR="00FE15F9" w:rsidRPr="00FF4F7E">
        <w:rPr>
          <w:rFonts w:ascii="Times New Roman" w:hAnsi="Times New Roman"/>
        </w:rPr>
        <w:t>inst/motsv</w:t>
      </w:r>
      <w:proofErr w:type="spellEnd"/>
      <w:r w:rsidR="00FE15F9" w:rsidRPr="00FF4F7E">
        <w:rPr>
          <w:rFonts w:ascii="Times New Roman" w:hAnsi="Times New Roman"/>
        </w:rPr>
        <w:t>.</w:t>
      </w:r>
      <w:r w:rsidR="00FE15F9" w:rsidRPr="00FF4F7E">
        <w:rPr>
          <w:rFonts w:ascii="Times New Roman" w:hAnsi="Times New Roman"/>
          <w:b/>
        </w:rPr>
        <w:t xml:space="preserve"> </w:t>
      </w:r>
      <w:r w:rsidR="00FE15F9" w:rsidRPr="00FF4F7E">
        <w:rPr>
          <w:rFonts w:ascii="Times New Roman" w:hAnsi="Times New Roman"/>
        </w:rPr>
        <w:t xml:space="preserve">Se ekonomihandboken avsnitt </w:t>
      </w:r>
      <w:proofErr w:type="gramStart"/>
      <w:r w:rsidR="00FE15F9" w:rsidRPr="00FF4F7E">
        <w:rPr>
          <w:rFonts w:ascii="Times New Roman" w:hAnsi="Times New Roman"/>
        </w:rPr>
        <w:t>12.5.1</w:t>
      </w:r>
      <w:proofErr w:type="gramEnd"/>
      <w:r w:rsidR="00FE15F9" w:rsidRPr="00FF4F7E">
        <w:rPr>
          <w:rFonts w:ascii="Times New Roman" w:hAnsi="Times New Roman"/>
        </w:rPr>
        <w:t xml:space="preserve"> angående vilka konton som ska stämmas av. </w:t>
      </w:r>
    </w:p>
    <w:p w:rsidR="00F42244" w:rsidRPr="00D9636E" w:rsidRDefault="00F42244" w:rsidP="00F42244">
      <w:pPr>
        <w:tabs>
          <w:tab w:val="left" w:pos="6220"/>
        </w:tabs>
        <w:ind w:left="360"/>
      </w:pPr>
      <w:r>
        <w:t xml:space="preserve">Enligt överenskommelse med vår revisor behöver </w:t>
      </w:r>
      <w:r>
        <w:rPr>
          <w:i/>
        </w:rPr>
        <w:t>inga specifikationer</w:t>
      </w:r>
      <w:r>
        <w:t xml:space="preserve"> skickas in i original, det är det </w:t>
      </w:r>
      <w:proofErr w:type="spellStart"/>
      <w:r>
        <w:t>mailade</w:t>
      </w:r>
      <w:proofErr w:type="spellEnd"/>
      <w:r>
        <w:t xml:space="preserve"> underlaget som anses vara original.</w:t>
      </w:r>
    </w:p>
    <w:p w:rsidR="00F42244" w:rsidRPr="0016553D" w:rsidRDefault="00F42244" w:rsidP="00F42244">
      <w:pPr>
        <w:ind w:left="360"/>
        <w:rPr>
          <w:rFonts w:ascii="Times New Roman" w:hAnsi="Times New Roman"/>
          <w:b/>
          <w:i/>
        </w:rPr>
      </w:pPr>
    </w:p>
    <w:p w:rsidR="00F42244" w:rsidRPr="0016553D" w:rsidRDefault="00F42244" w:rsidP="00FE15F9">
      <w:pPr>
        <w:numPr>
          <w:ilvl w:val="0"/>
          <w:numId w:val="6"/>
        </w:numPr>
        <w:rPr>
          <w:rFonts w:ascii="Times New Roman" w:hAnsi="Times New Roman"/>
          <w:b/>
        </w:rPr>
      </w:pPr>
      <w:r>
        <w:rPr>
          <w:b/>
        </w:rPr>
        <w:t>Observera</w:t>
      </w:r>
      <w:r w:rsidR="0016553D">
        <w:rPr>
          <w:b/>
        </w:rPr>
        <w:t xml:space="preserve"> </w:t>
      </w:r>
      <w:r w:rsidR="0016553D">
        <w:t>att</w:t>
      </w:r>
      <w:r>
        <w:rPr>
          <w:b/>
        </w:rPr>
        <w:t xml:space="preserve"> </w:t>
      </w:r>
      <w:r>
        <w:t xml:space="preserve">om omföring </w:t>
      </w:r>
      <w:r w:rsidR="000B3F2F">
        <w:t>av löne</w:t>
      </w:r>
      <w:r w:rsidR="0016553D">
        <w:t>kostnader</w:t>
      </w:r>
      <w:r w:rsidR="000B3F2F">
        <w:t xml:space="preserve"> görs </w:t>
      </w:r>
      <w:r w:rsidR="0016553D">
        <w:t xml:space="preserve">mellan </w:t>
      </w:r>
      <w:r w:rsidR="000B3F2F">
        <w:t xml:space="preserve">2011-01-14 </w:t>
      </w:r>
      <w:r w:rsidR="0016553D">
        <w:t xml:space="preserve">och 2011-01-17  måste även de lönebaserade påslagen medräknas. Meddela din fakultetsekonom </w:t>
      </w:r>
      <w:r w:rsidR="00004CC7">
        <w:t>innan bokföring görs</w:t>
      </w:r>
      <w:r w:rsidR="0016553D">
        <w:t>.</w:t>
      </w:r>
    </w:p>
    <w:p w:rsidR="0016553D" w:rsidRPr="0016553D" w:rsidRDefault="0016553D" w:rsidP="0016553D">
      <w:pPr>
        <w:ind w:left="360"/>
        <w:rPr>
          <w:rFonts w:ascii="Times New Roman" w:hAnsi="Times New Roman"/>
          <w:b/>
        </w:rPr>
      </w:pPr>
    </w:p>
    <w:p w:rsidR="0016553D" w:rsidRDefault="0016553D" w:rsidP="00575D69">
      <w:pPr>
        <w:numPr>
          <w:ilvl w:val="0"/>
          <w:numId w:val="6"/>
        </w:numPr>
        <w:outlineLvl w:val="0"/>
      </w:pPr>
      <w:r w:rsidRPr="0016553D">
        <w:rPr>
          <w:b/>
        </w:rPr>
        <w:t xml:space="preserve">Projektkod 9500 </w:t>
      </w:r>
      <w:r>
        <w:t xml:space="preserve">ska inte nollställas. Enligt </w:t>
      </w:r>
      <w:proofErr w:type="spellStart"/>
      <w:r>
        <w:t>SUHF-modellen</w:t>
      </w:r>
      <w:proofErr w:type="spellEnd"/>
      <w:r>
        <w:t xml:space="preserve"> bokförs stödverksamhetens intäkter och kostnader på projektkod 9500. För att bedöma om rätt påslag tas ut från kärnverksamheten ska koden stämmas av vid bokslut. Eventuellt saldo får ligga kvar på projektet över bokslutet.</w:t>
      </w:r>
    </w:p>
    <w:p w:rsidR="0016553D" w:rsidRDefault="0016553D" w:rsidP="0016553D">
      <w:pPr>
        <w:ind w:left="360"/>
        <w:outlineLvl w:val="0"/>
      </w:pPr>
    </w:p>
    <w:p w:rsidR="0055144D" w:rsidRDefault="0055144D" w:rsidP="00575D69">
      <w:pPr>
        <w:numPr>
          <w:ilvl w:val="0"/>
          <w:numId w:val="6"/>
        </w:numPr>
        <w:outlineLvl w:val="0"/>
      </w:pPr>
      <w:r>
        <w:t xml:space="preserve">OBS! att </w:t>
      </w:r>
      <w:r w:rsidR="002821E6">
        <w:t xml:space="preserve">även </w:t>
      </w:r>
      <w:r>
        <w:t xml:space="preserve">uppdrag med kontrakt periodiseras </w:t>
      </w:r>
      <w:r w:rsidR="002821E6">
        <w:t>med automatik, om inte institutionen bokfört att medel inte avser år 20</w:t>
      </w:r>
      <w:r w:rsidR="00D9636E">
        <w:t>11</w:t>
      </w:r>
      <w:r w:rsidR="002821E6">
        <w:t>, konto 12295/12296</w:t>
      </w:r>
      <w:r>
        <w:t>.</w:t>
      </w:r>
    </w:p>
    <w:p w:rsidR="006F42DC" w:rsidRDefault="006F42DC">
      <w:pPr>
        <w:tabs>
          <w:tab w:val="left" w:pos="6220"/>
        </w:tabs>
      </w:pPr>
    </w:p>
    <w:p w:rsidR="00C23A5C" w:rsidRDefault="00C23A5C">
      <w:pPr>
        <w:tabs>
          <w:tab w:val="left" w:pos="6220"/>
        </w:tabs>
      </w:pPr>
    </w:p>
    <w:p w:rsidR="00905CDF" w:rsidRDefault="00905CDF" w:rsidP="00575D69">
      <w:pPr>
        <w:outlineLvl w:val="0"/>
        <w:rPr>
          <w:rFonts w:ascii="Times New Roman" w:hAnsi="Times New Roman"/>
          <w:b/>
        </w:rPr>
      </w:pPr>
      <w:r>
        <w:rPr>
          <w:rFonts w:ascii="Times New Roman" w:hAnsi="Times New Roman"/>
          <w:b/>
        </w:rPr>
        <w:t xml:space="preserve">TIDSCHEMA FÖR BOKSLUTET </w:t>
      </w:r>
      <w:r w:rsidR="007E2521">
        <w:rPr>
          <w:rFonts w:ascii="Times New Roman" w:hAnsi="Times New Roman"/>
          <w:b/>
        </w:rPr>
        <w:t>2010</w:t>
      </w:r>
      <w:r>
        <w:rPr>
          <w:rFonts w:ascii="Times New Roman" w:hAnsi="Times New Roman"/>
          <w:b/>
        </w:rPr>
        <w:t>-12-31</w:t>
      </w:r>
    </w:p>
    <w:p w:rsidR="00905CDF" w:rsidRDefault="00905CDF">
      <w:pPr>
        <w:rPr>
          <w:rFonts w:ascii="Times New Roman" w:hAnsi="Times New Roman"/>
          <w:b/>
        </w:rPr>
      </w:pPr>
    </w:p>
    <w:p w:rsidR="00905CDF" w:rsidRDefault="00905CDF" w:rsidP="00575D69">
      <w:pPr>
        <w:outlineLvl w:val="0"/>
        <w:rPr>
          <w:rFonts w:ascii="Times New Roman" w:hAnsi="Times New Roman"/>
        </w:rPr>
      </w:pPr>
      <w:r>
        <w:rPr>
          <w:rFonts w:ascii="Times New Roman" w:hAnsi="Times New Roman"/>
          <w:b/>
        </w:rPr>
        <w:t>I-markering</w:t>
      </w:r>
      <w:r w:rsidR="007D4205">
        <w:rPr>
          <w:rFonts w:ascii="Times New Roman" w:hAnsi="Times New Roman"/>
        </w:rPr>
        <w:t xml:space="preserve"> utför</w:t>
      </w:r>
      <w:r>
        <w:rPr>
          <w:rFonts w:ascii="Times New Roman" w:hAnsi="Times New Roman"/>
        </w:rPr>
        <w:t>s av institution eller motsvarande.</w:t>
      </w:r>
      <w:r w:rsidR="005E3626">
        <w:rPr>
          <w:rFonts w:ascii="Times New Roman" w:hAnsi="Times New Roman"/>
        </w:rPr>
        <w:t xml:space="preserve"> </w:t>
      </w:r>
    </w:p>
    <w:p w:rsidR="00905CDF" w:rsidRDefault="00905CDF">
      <w:pPr>
        <w:rPr>
          <w:rFonts w:ascii="Times New Roman" w:hAnsi="Times New Roman"/>
          <w:b/>
        </w:rPr>
      </w:pPr>
      <w:r>
        <w:rPr>
          <w:rFonts w:ascii="Times New Roman" w:hAnsi="Times New Roman"/>
          <w:b/>
        </w:rPr>
        <w:tab/>
      </w:r>
      <w:r>
        <w:rPr>
          <w:rFonts w:ascii="Times New Roman" w:hAnsi="Times New Roman"/>
          <w:b/>
        </w:rPr>
        <w:tab/>
      </w:r>
    </w:p>
    <w:p w:rsidR="00905CDF" w:rsidRDefault="00905CDF">
      <w:pPr>
        <w:rPr>
          <w:rFonts w:ascii="Times New Roman" w:hAnsi="Times New Roman"/>
          <w:b/>
        </w:rPr>
      </w:pPr>
    </w:p>
    <w:tbl>
      <w:tblPr>
        <w:tblW w:w="9851" w:type="dxa"/>
        <w:tblLayout w:type="fixed"/>
        <w:tblCellMar>
          <w:left w:w="70" w:type="dxa"/>
          <w:right w:w="70" w:type="dxa"/>
        </w:tblCellMar>
        <w:tblLook w:val="0000"/>
      </w:tblPr>
      <w:tblGrid>
        <w:gridCol w:w="1913"/>
        <w:gridCol w:w="284"/>
        <w:gridCol w:w="7654"/>
      </w:tblGrid>
      <w:tr w:rsidR="007A4528">
        <w:tc>
          <w:tcPr>
            <w:tcW w:w="1913" w:type="dxa"/>
          </w:tcPr>
          <w:p w:rsidR="007A4528" w:rsidRPr="00FD755E" w:rsidRDefault="007A4528">
            <w:pPr>
              <w:tabs>
                <w:tab w:val="left" w:pos="4253"/>
              </w:tabs>
              <w:rPr>
                <w:rFonts w:ascii="Times New Roman" w:hAnsi="Times New Roman"/>
              </w:rPr>
            </w:pPr>
          </w:p>
        </w:tc>
        <w:tc>
          <w:tcPr>
            <w:tcW w:w="284" w:type="dxa"/>
          </w:tcPr>
          <w:p w:rsidR="007A4528" w:rsidRDefault="007A4528">
            <w:pPr>
              <w:tabs>
                <w:tab w:val="left" w:pos="4253"/>
              </w:tabs>
              <w:rPr>
                <w:rFonts w:ascii="Times New Roman" w:hAnsi="Times New Roman"/>
                <w:b/>
              </w:rPr>
            </w:pPr>
          </w:p>
        </w:tc>
        <w:tc>
          <w:tcPr>
            <w:tcW w:w="7654" w:type="dxa"/>
          </w:tcPr>
          <w:p w:rsidR="007A4528" w:rsidRDefault="007A4528">
            <w:pPr>
              <w:tabs>
                <w:tab w:val="left" w:pos="4253"/>
              </w:tabs>
              <w:rPr>
                <w:rFonts w:ascii="Times New Roman" w:hAnsi="Times New Roman"/>
              </w:rPr>
            </w:pPr>
          </w:p>
        </w:tc>
      </w:tr>
      <w:tr w:rsidR="00D84225" w:rsidTr="003E4123">
        <w:tc>
          <w:tcPr>
            <w:tcW w:w="1913" w:type="dxa"/>
          </w:tcPr>
          <w:p w:rsidR="00D84225" w:rsidRPr="00FD755E" w:rsidRDefault="007E2521" w:rsidP="003E4123">
            <w:pPr>
              <w:tabs>
                <w:tab w:val="left" w:pos="4253"/>
              </w:tabs>
              <w:rPr>
                <w:rFonts w:ascii="Times New Roman" w:hAnsi="Times New Roman"/>
              </w:rPr>
            </w:pPr>
            <w:r>
              <w:rPr>
                <w:rFonts w:ascii="Times New Roman" w:hAnsi="Times New Roman"/>
              </w:rPr>
              <w:t>2010</w:t>
            </w:r>
            <w:r w:rsidR="00444C5D">
              <w:rPr>
                <w:rFonts w:ascii="Times New Roman" w:hAnsi="Times New Roman"/>
              </w:rPr>
              <w:t>-11-30</w:t>
            </w:r>
          </w:p>
        </w:tc>
        <w:tc>
          <w:tcPr>
            <w:tcW w:w="284" w:type="dxa"/>
          </w:tcPr>
          <w:p w:rsidR="00D84225" w:rsidRDefault="00D84225" w:rsidP="003E4123">
            <w:pPr>
              <w:tabs>
                <w:tab w:val="left" w:pos="4253"/>
              </w:tabs>
              <w:rPr>
                <w:rFonts w:ascii="Times New Roman" w:hAnsi="Times New Roman"/>
                <w:b/>
              </w:rPr>
            </w:pPr>
            <w:r>
              <w:rPr>
                <w:rFonts w:ascii="Times New Roman" w:hAnsi="Times New Roman"/>
                <w:b/>
              </w:rPr>
              <w:t>I</w:t>
            </w:r>
          </w:p>
        </w:tc>
        <w:tc>
          <w:tcPr>
            <w:tcW w:w="7654" w:type="dxa"/>
          </w:tcPr>
          <w:p w:rsidR="00D84225" w:rsidRDefault="00D84225" w:rsidP="003E4123">
            <w:pPr>
              <w:tabs>
                <w:tab w:val="left" w:pos="4253"/>
              </w:tabs>
              <w:rPr>
                <w:rFonts w:ascii="Times New Roman" w:hAnsi="Times New Roman"/>
              </w:rPr>
            </w:pPr>
            <w:r>
              <w:rPr>
                <w:rFonts w:ascii="Times New Roman" w:hAnsi="Times New Roman"/>
              </w:rPr>
              <w:t xml:space="preserve">Sista dag att skicka </w:t>
            </w:r>
            <w:r w:rsidRPr="00045280">
              <w:rPr>
                <w:rFonts w:ascii="Times New Roman" w:hAnsi="Times New Roman"/>
                <w:b/>
              </w:rPr>
              <w:t>fakturor och rekvisitioner</w:t>
            </w:r>
            <w:r>
              <w:rPr>
                <w:rFonts w:ascii="Times New Roman" w:hAnsi="Times New Roman"/>
              </w:rPr>
              <w:t xml:space="preserve"> </w:t>
            </w:r>
            <w:r w:rsidRPr="00810151">
              <w:rPr>
                <w:rFonts w:ascii="Times New Roman" w:hAnsi="Times New Roman"/>
              </w:rPr>
              <w:t xml:space="preserve">direkt till </w:t>
            </w:r>
            <w:r w:rsidRPr="00810151">
              <w:rPr>
                <w:rFonts w:ascii="Times New Roman" w:hAnsi="Times New Roman"/>
                <w:b/>
              </w:rPr>
              <w:t>Sida</w:t>
            </w:r>
            <w:r w:rsidRPr="00810151">
              <w:rPr>
                <w:rFonts w:ascii="Times New Roman" w:hAnsi="Times New Roman"/>
              </w:rPr>
              <w:t>s ambassader</w:t>
            </w:r>
            <w:r>
              <w:rPr>
                <w:rFonts w:ascii="Times New Roman" w:hAnsi="Times New Roman"/>
              </w:rPr>
              <w:t xml:space="preserve"> och utlandsmyndigheter. Senare fakturor skickas direkt till Sida, EVU/Ekonomi, 105 25 Stockholm. </w:t>
            </w:r>
          </w:p>
          <w:p w:rsidR="00D84225" w:rsidRDefault="00D84225" w:rsidP="003E4123">
            <w:pPr>
              <w:tabs>
                <w:tab w:val="left" w:pos="4253"/>
              </w:tabs>
              <w:rPr>
                <w:rFonts w:ascii="Times New Roman" w:hAnsi="Times New Roman"/>
              </w:rPr>
            </w:pPr>
          </w:p>
        </w:tc>
      </w:tr>
      <w:tr w:rsidR="003D5368">
        <w:tc>
          <w:tcPr>
            <w:tcW w:w="1913" w:type="dxa"/>
          </w:tcPr>
          <w:p w:rsidR="003D5368" w:rsidRDefault="007E2521" w:rsidP="003D5368">
            <w:pPr>
              <w:tabs>
                <w:tab w:val="left" w:pos="4253"/>
              </w:tabs>
              <w:rPr>
                <w:rFonts w:ascii="Times New Roman" w:hAnsi="Times New Roman"/>
                <w:b/>
              </w:rPr>
            </w:pPr>
            <w:r>
              <w:rPr>
                <w:rFonts w:ascii="Times New Roman" w:hAnsi="Times New Roman"/>
              </w:rPr>
              <w:t>2010</w:t>
            </w:r>
            <w:r w:rsidR="003D5368">
              <w:rPr>
                <w:rFonts w:ascii="Times New Roman" w:hAnsi="Times New Roman"/>
              </w:rPr>
              <w:t>-12-0</w:t>
            </w:r>
            <w:r w:rsidR="00444C5D">
              <w:rPr>
                <w:rFonts w:ascii="Times New Roman" w:hAnsi="Times New Roman"/>
              </w:rPr>
              <w:t>3</w:t>
            </w:r>
          </w:p>
        </w:tc>
        <w:tc>
          <w:tcPr>
            <w:tcW w:w="284" w:type="dxa"/>
          </w:tcPr>
          <w:p w:rsidR="003D5368" w:rsidRDefault="003D5368" w:rsidP="003D5368">
            <w:pPr>
              <w:tabs>
                <w:tab w:val="left" w:pos="4253"/>
              </w:tabs>
              <w:rPr>
                <w:rFonts w:ascii="Times New Roman" w:hAnsi="Times New Roman"/>
                <w:b/>
              </w:rPr>
            </w:pPr>
            <w:r>
              <w:rPr>
                <w:rFonts w:ascii="Times New Roman" w:hAnsi="Times New Roman"/>
                <w:b/>
              </w:rPr>
              <w:t>I</w:t>
            </w:r>
          </w:p>
        </w:tc>
        <w:tc>
          <w:tcPr>
            <w:tcW w:w="7654" w:type="dxa"/>
          </w:tcPr>
          <w:p w:rsidR="003D5368" w:rsidRDefault="003D5368" w:rsidP="003D5368">
            <w:pPr>
              <w:tabs>
                <w:tab w:val="left" w:pos="4253"/>
              </w:tabs>
              <w:rPr>
                <w:rFonts w:ascii="Times New Roman" w:hAnsi="Times New Roman"/>
              </w:rPr>
            </w:pPr>
            <w:r>
              <w:rPr>
                <w:rFonts w:ascii="Times New Roman" w:hAnsi="Times New Roman"/>
              </w:rPr>
              <w:t xml:space="preserve">Sista dag för meddelande till </w:t>
            </w:r>
            <w:smartTag w:uri="urn:schemas-microsoft-com:office:smarttags" w:element="PersonName">
              <w:r>
                <w:rPr>
                  <w:rFonts w:ascii="Times New Roman" w:hAnsi="Times New Roman"/>
                  <w:b/>
                </w:rPr>
                <w:t>inv-reg@slu.se</w:t>
              </w:r>
            </w:smartTag>
            <w:r>
              <w:rPr>
                <w:rFonts w:ascii="Times New Roman" w:hAnsi="Times New Roman"/>
              </w:rPr>
              <w:t xml:space="preserve"> om att </w:t>
            </w:r>
            <w:r>
              <w:rPr>
                <w:rFonts w:ascii="Times New Roman" w:hAnsi="Times New Roman"/>
                <w:b/>
              </w:rPr>
              <w:t>inventarier</w:t>
            </w:r>
            <w:r>
              <w:rPr>
                <w:rFonts w:ascii="Times New Roman" w:hAnsi="Times New Roman"/>
                <w:color w:val="FF0000"/>
              </w:rPr>
              <w:t xml:space="preserve"> </w:t>
            </w:r>
            <w:r>
              <w:rPr>
                <w:rFonts w:ascii="Times New Roman" w:hAnsi="Times New Roman"/>
                <w:b/>
              </w:rPr>
              <w:t>avyttrats</w:t>
            </w:r>
            <w:r>
              <w:rPr>
                <w:rFonts w:ascii="Times New Roman" w:hAnsi="Times New Roman"/>
              </w:rPr>
              <w:t xml:space="preserve"> med avyttringstidpunkt </w:t>
            </w:r>
            <w:r>
              <w:rPr>
                <w:rFonts w:ascii="Times New Roman" w:hAnsi="Times New Roman"/>
                <w:b/>
              </w:rPr>
              <w:t xml:space="preserve">t o m </w:t>
            </w:r>
            <w:r w:rsidR="007E2521">
              <w:rPr>
                <w:rFonts w:ascii="Times New Roman" w:hAnsi="Times New Roman"/>
                <w:b/>
              </w:rPr>
              <w:t>2010</w:t>
            </w:r>
            <w:r>
              <w:rPr>
                <w:rFonts w:ascii="Times New Roman" w:hAnsi="Times New Roman"/>
                <w:b/>
              </w:rPr>
              <w:t>-11-30.</w:t>
            </w:r>
            <w:r>
              <w:rPr>
                <w:rFonts w:ascii="Times New Roman" w:hAnsi="Times New Roman"/>
              </w:rPr>
              <w:t xml:space="preserve"> </w:t>
            </w:r>
          </w:p>
          <w:p w:rsidR="003D5368" w:rsidRDefault="003D5368" w:rsidP="003D5368">
            <w:pPr>
              <w:tabs>
                <w:tab w:val="left" w:pos="4253"/>
              </w:tabs>
              <w:rPr>
                <w:rFonts w:ascii="Times New Roman" w:hAnsi="Times New Roman"/>
                <w:b/>
              </w:rPr>
            </w:pPr>
          </w:p>
        </w:tc>
      </w:tr>
      <w:tr w:rsidR="006D1A93">
        <w:tc>
          <w:tcPr>
            <w:tcW w:w="1913" w:type="dxa"/>
          </w:tcPr>
          <w:p w:rsidR="006D1A93" w:rsidRPr="002821E6" w:rsidRDefault="007E2521">
            <w:pPr>
              <w:tabs>
                <w:tab w:val="left" w:pos="4253"/>
              </w:tabs>
              <w:rPr>
                <w:rFonts w:ascii="Times New Roman" w:hAnsi="Times New Roman"/>
              </w:rPr>
            </w:pPr>
            <w:r>
              <w:rPr>
                <w:rFonts w:ascii="Times New Roman" w:hAnsi="Times New Roman"/>
              </w:rPr>
              <w:t>2010</w:t>
            </w:r>
            <w:r w:rsidR="006D1A93" w:rsidRPr="002821E6">
              <w:rPr>
                <w:rFonts w:ascii="Times New Roman" w:hAnsi="Times New Roman"/>
              </w:rPr>
              <w:t>-12-08</w:t>
            </w:r>
          </w:p>
        </w:tc>
        <w:tc>
          <w:tcPr>
            <w:tcW w:w="284" w:type="dxa"/>
          </w:tcPr>
          <w:p w:rsidR="006D1A93" w:rsidRDefault="006D1A93">
            <w:pPr>
              <w:tabs>
                <w:tab w:val="left" w:pos="4253"/>
              </w:tabs>
              <w:rPr>
                <w:rFonts w:ascii="Times New Roman" w:hAnsi="Times New Roman"/>
                <w:b/>
              </w:rPr>
            </w:pPr>
            <w:r>
              <w:rPr>
                <w:rFonts w:ascii="Times New Roman" w:hAnsi="Times New Roman"/>
                <w:b/>
              </w:rPr>
              <w:t>I</w:t>
            </w:r>
          </w:p>
        </w:tc>
        <w:tc>
          <w:tcPr>
            <w:tcW w:w="7654" w:type="dxa"/>
          </w:tcPr>
          <w:p w:rsidR="006D1A93" w:rsidRDefault="006D1A93">
            <w:pPr>
              <w:tabs>
                <w:tab w:val="left" w:pos="4253"/>
              </w:tabs>
              <w:rPr>
                <w:rFonts w:ascii="Times New Roman" w:hAnsi="Times New Roman"/>
              </w:rPr>
            </w:pPr>
            <w:r>
              <w:rPr>
                <w:rFonts w:ascii="Times New Roman" w:hAnsi="Times New Roman"/>
              </w:rPr>
              <w:t>Underlag för utbetalningar via lön måste vara lönefunktionen tillhanda.</w:t>
            </w:r>
            <w:r w:rsidR="004040CA">
              <w:rPr>
                <w:rFonts w:ascii="Times New Roman" w:hAnsi="Times New Roman"/>
              </w:rPr>
              <w:br/>
            </w:r>
          </w:p>
        </w:tc>
      </w:tr>
      <w:tr w:rsidR="006D1A93">
        <w:tc>
          <w:tcPr>
            <w:tcW w:w="1913" w:type="dxa"/>
          </w:tcPr>
          <w:p w:rsidR="006D1A93" w:rsidRPr="002821E6" w:rsidRDefault="007E2521">
            <w:pPr>
              <w:tabs>
                <w:tab w:val="left" w:pos="4253"/>
              </w:tabs>
              <w:rPr>
                <w:rFonts w:ascii="Times New Roman" w:hAnsi="Times New Roman"/>
              </w:rPr>
            </w:pPr>
            <w:r>
              <w:rPr>
                <w:rFonts w:ascii="Times New Roman" w:hAnsi="Times New Roman"/>
              </w:rPr>
              <w:t>2010</w:t>
            </w:r>
            <w:r w:rsidR="00FE15F9">
              <w:rPr>
                <w:rFonts w:ascii="Times New Roman" w:hAnsi="Times New Roman"/>
              </w:rPr>
              <w:t>-12-13</w:t>
            </w:r>
          </w:p>
        </w:tc>
        <w:tc>
          <w:tcPr>
            <w:tcW w:w="284" w:type="dxa"/>
          </w:tcPr>
          <w:p w:rsidR="006D1A93" w:rsidRDefault="006D1A93">
            <w:pPr>
              <w:tabs>
                <w:tab w:val="left" w:pos="4253"/>
              </w:tabs>
              <w:rPr>
                <w:rFonts w:ascii="Times New Roman" w:hAnsi="Times New Roman"/>
                <w:b/>
              </w:rPr>
            </w:pPr>
            <w:r>
              <w:rPr>
                <w:rFonts w:ascii="Times New Roman" w:hAnsi="Times New Roman"/>
                <w:b/>
              </w:rPr>
              <w:t>I</w:t>
            </w:r>
          </w:p>
        </w:tc>
        <w:tc>
          <w:tcPr>
            <w:tcW w:w="7654" w:type="dxa"/>
          </w:tcPr>
          <w:p w:rsidR="006D1A93" w:rsidRDefault="006D1A93">
            <w:pPr>
              <w:tabs>
                <w:tab w:val="left" w:pos="4253"/>
              </w:tabs>
              <w:rPr>
                <w:rFonts w:ascii="Times New Roman" w:hAnsi="Times New Roman"/>
              </w:rPr>
            </w:pPr>
            <w:r>
              <w:rPr>
                <w:rFonts w:ascii="Times New Roman" w:hAnsi="Times New Roman"/>
              </w:rPr>
              <w:t xml:space="preserve">Sista dag att godkänna reseräkningar och utlägg i </w:t>
            </w:r>
            <w:proofErr w:type="spellStart"/>
            <w:r>
              <w:rPr>
                <w:rFonts w:ascii="Times New Roman" w:hAnsi="Times New Roman"/>
              </w:rPr>
              <w:t>ToR</w:t>
            </w:r>
            <w:proofErr w:type="spellEnd"/>
            <w:r>
              <w:rPr>
                <w:rFonts w:ascii="Times New Roman" w:hAnsi="Times New Roman"/>
              </w:rPr>
              <w:t>, godkännandet måste göras före klockan 12.00.</w:t>
            </w:r>
            <w:r w:rsidR="004040CA">
              <w:rPr>
                <w:rFonts w:ascii="Times New Roman" w:hAnsi="Times New Roman"/>
              </w:rPr>
              <w:br/>
            </w:r>
          </w:p>
        </w:tc>
      </w:tr>
      <w:tr w:rsidR="00815AF4" w:rsidTr="003334CA">
        <w:tc>
          <w:tcPr>
            <w:tcW w:w="1913" w:type="dxa"/>
          </w:tcPr>
          <w:p w:rsidR="00815AF4" w:rsidRPr="00307BF7" w:rsidRDefault="007E2521" w:rsidP="003334CA">
            <w:pPr>
              <w:tabs>
                <w:tab w:val="left" w:pos="4253"/>
              </w:tabs>
              <w:rPr>
                <w:rFonts w:ascii="Times New Roman" w:hAnsi="Times New Roman"/>
              </w:rPr>
            </w:pPr>
            <w:r>
              <w:rPr>
                <w:rFonts w:ascii="Times New Roman" w:hAnsi="Times New Roman"/>
              </w:rPr>
              <w:t>2010</w:t>
            </w:r>
            <w:r w:rsidR="00307BF7" w:rsidRPr="00307BF7">
              <w:rPr>
                <w:rFonts w:ascii="Times New Roman" w:hAnsi="Times New Roman"/>
              </w:rPr>
              <w:t>-12-1</w:t>
            </w:r>
            <w:r w:rsidR="00444C5D">
              <w:rPr>
                <w:rFonts w:ascii="Times New Roman" w:hAnsi="Times New Roman"/>
              </w:rPr>
              <w:t>0</w:t>
            </w:r>
          </w:p>
        </w:tc>
        <w:tc>
          <w:tcPr>
            <w:tcW w:w="284" w:type="dxa"/>
          </w:tcPr>
          <w:p w:rsidR="00815AF4" w:rsidRDefault="00815AF4" w:rsidP="003334CA">
            <w:pPr>
              <w:tabs>
                <w:tab w:val="left" w:pos="4253"/>
              </w:tabs>
              <w:rPr>
                <w:rFonts w:ascii="Times New Roman" w:hAnsi="Times New Roman"/>
                <w:b/>
              </w:rPr>
            </w:pPr>
            <w:r>
              <w:rPr>
                <w:rFonts w:ascii="Times New Roman" w:hAnsi="Times New Roman"/>
                <w:b/>
              </w:rPr>
              <w:t>I</w:t>
            </w:r>
          </w:p>
        </w:tc>
        <w:tc>
          <w:tcPr>
            <w:tcW w:w="7654" w:type="dxa"/>
          </w:tcPr>
          <w:p w:rsidR="00815AF4" w:rsidRDefault="00815AF4" w:rsidP="003334CA">
            <w:pPr>
              <w:tabs>
                <w:tab w:val="left" w:pos="4253"/>
              </w:tabs>
              <w:rPr>
                <w:rFonts w:ascii="Times New Roman" w:hAnsi="Times New Roman"/>
              </w:rPr>
            </w:pPr>
            <w:r w:rsidRPr="00045280">
              <w:rPr>
                <w:rFonts w:ascii="Times New Roman" w:hAnsi="Times New Roman"/>
                <w:b/>
                <w:color w:val="FF0000"/>
              </w:rPr>
              <w:t xml:space="preserve">Sista dag </w:t>
            </w:r>
            <w:r w:rsidRPr="00810151">
              <w:rPr>
                <w:rFonts w:ascii="Times New Roman" w:hAnsi="Times New Roman"/>
                <w:b/>
                <w:color w:val="FF0000"/>
              </w:rPr>
              <w:t>att skicka rekvisitioner för bidrag till statliga myndigheter</w:t>
            </w:r>
            <w:r w:rsidRPr="00045280">
              <w:rPr>
                <w:rFonts w:ascii="Times New Roman" w:hAnsi="Times New Roman"/>
                <w:b/>
                <w:color w:val="FF0000"/>
              </w:rPr>
              <w:t xml:space="preserve"> </w:t>
            </w:r>
            <w:r>
              <w:rPr>
                <w:rFonts w:ascii="Times New Roman" w:hAnsi="Times New Roman"/>
                <w:b/>
                <w:color w:val="FF0000"/>
              </w:rPr>
              <w:t>gällande</w:t>
            </w:r>
            <w:r w:rsidRPr="00045280">
              <w:rPr>
                <w:rFonts w:ascii="Times New Roman" w:hAnsi="Times New Roman"/>
                <w:b/>
                <w:color w:val="FF0000"/>
              </w:rPr>
              <w:t xml:space="preserve"> </w:t>
            </w:r>
            <w:r w:rsidR="007E2521">
              <w:rPr>
                <w:rFonts w:ascii="Times New Roman" w:hAnsi="Times New Roman"/>
                <w:b/>
                <w:color w:val="FF0000"/>
              </w:rPr>
              <w:t>2010</w:t>
            </w:r>
            <w:r w:rsidRPr="00045280">
              <w:rPr>
                <w:rFonts w:ascii="Times New Roman" w:hAnsi="Times New Roman"/>
                <w:b/>
                <w:color w:val="FF0000"/>
              </w:rPr>
              <w:t>.</w:t>
            </w:r>
            <w:r w:rsidR="00FB7DF4">
              <w:rPr>
                <w:rFonts w:ascii="Times New Roman" w:hAnsi="Times New Roman"/>
                <w:b/>
                <w:color w:val="FF0000"/>
              </w:rPr>
              <w:t xml:space="preserve"> Görs via projektmodulen.</w:t>
            </w:r>
            <w:r w:rsidR="00FB7DF4">
              <w:rPr>
                <w:rFonts w:ascii="Times New Roman" w:hAnsi="Times New Roman"/>
                <w:b/>
              </w:rPr>
              <w:t xml:space="preserve"> </w:t>
            </w:r>
            <w:r>
              <w:rPr>
                <w:rFonts w:ascii="Times New Roman" w:hAnsi="Times New Roman"/>
              </w:rPr>
              <w:t>Förfallodatum måste sättas till senast den 2</w:t>
            </w:r>
            <w:r w:rsidR="00307BF7">
              <w:rPr>
                <w:rFonts w:ascii="Times New Roman" w:hAnsi="Times New Roman"/>
              </w:rPr>
              <w:t xml:space="preserve">8 december </w:t>
            </w:r>
            <w:r w:rsidR="007E2521">
              <w:rPr>
                <w:rFonts w:ascii="Times New Roman" w:hAnsi="Times New Roman"/>
              </w:rPr>
              <w:t>2010</w:t>
            </w:r>
            <w:r>
              <w:rPr>
                <w:rFonts w:ascii="Times New Roman" w:hAnsi="Times New Roman"/>
              </w:rPr>
              <w:t>.</w:t>
            </w:r>
            <w:r w:rsidR="00307BF7">
              <w:rPr>
                <w:rFonts w:ascii="Times New Roman" w:hAnsi="Times New Roman"/>
              </w:rPr>
              <w:t xml:space="preserve"> </w:t>
            </w:r>
            <w:r w:rsidR="00307BF7">
              <w:rPr>
                <w:rFonts w:ascii="Times New Roman" w:hAnsi="Times New Roman"/>
                <w:b/>
              </w:rPr>
              <w:t>MANUELLA REKVISITIONER FÅR ALDRIG GÖRAS!</w:t>
            </w:r>
          </w:p>
          <w:p w:rsidR="00815AF4" w:rsidRDefault="00815AF4" w:rsidP="003334CA">
            <w:pPr>
              <w:tabs>
                <w:tab w:val="left" w:pos="4253"/>
              </w:tabs>
              <w:rPr>
                <w:rFonts w:ascii="Times New Roman" w:hAnsi="Times New Roman"/>
              </w:rPr>
            </w:pPr>
          </w:p>
        </w:tc>
      </w:tr>
      <w:tr w:rsidR="003D5368">
        <w:tc>
          <w:tcPr>
            <w:tcW w:w="1913" w:type="dxa"/>
          </w:tcPr>
          <w:p w:rsidR="003D5368" w:rsidRDefault="007E2521" w:rsidP="003D5368">
            <w:pPr>
              <w:tabs>
                <w:tab w:val="left" w:pos="4253"/>
              </w:tabs>
              <w:rPr>
                <w:rFonts w:ascii="Times New Roman" w:hAnsi="Times New Roman"/>
              </w:rPr>
            </w:pPr>
            <w:r>
              <w:rPr>
                <w:rFonts w:ascii="Times New Roman" w:hAnsi="Times New Roman"/>
              </w:rPr>
              <w:lastRenderedPageBreak/>
              <w:t>2010</w:t>
            </w:r>
            <w:r w:rsidR="00444C5D">
              <w:rPr>
                <w:rFonts w:ascii="Times New Roman" w:hAnsi="Times New Roman"/>
              </w:rPr>
              <w:t>-12-13</w:t>
            </w:r>
          </w:p>
        </w:tc>
        <w:tc>
          <w:tcPr>
            <w:tcW w:w="284" w:type="dxa"/>
          </w:tcPr>
          <w:p w:rsidR="003D5368" w:rsidRDefault="003D5368" w:rsidP="003D5368">
            <w:pPr>
              <w:tabs>
                <w:tab w:val="left" w:pos="4253"/>
              </w:tabs>
              <w:rPr>
                <w:rFonts w:ascii="Times New Roman" w:hAnsi="Times New Roman"/>
                <w:b/>
              </w:rPr>
            </w:pPr>
            <w:r>
              <w:rPr>
                <w:rFonts w:ascii="Times New Roman" w:hAnsi="Times New Roman"/>
                <w:b/>
              </w:rPr>
              <w:t>I</w:t>
            </w:r>
          </w:p>
        </w:tc>
        <w:tc>
          <w:tcPr>
            <w:tcW w:w="7654" w:type="dxa"/>
          </w:tcPr>
          <w:p w:rsidR="003D5368" w:rsidRPr="00541CF4" w:rsidRDefault="003D5368" w:rsidP="003D5368">
            <w:pPr>
              <w:tabs>
                <w:tab w:val="left" w:pos="4253"/>
              </w:tabs>
              <w:rPr>
                <w:rFonts w:ascii="Times New Roman" w:hAnsi="Times New Roman"/>
                <w:b/>
              </w:rPr>
            </w:pPr>
            <w:r w:rsidRPr="00541CF4">
              <w:rPr>
                <w:rFonts w:ascii="Times New Roman" w:hAnsi="Times New Roman"/>
                <w:b/>
              </w:rPr>
              <w:t xml:space="preserve">Sista dag att meddela fakulteten om projekt som ska avslutas </w:t>
            </w:r>
            <w:r w:rsidR="007E2521">
              <w:rPr>
                <w:rFonts w:ascii="Times New Roman" w:hAnsi="Times New Roman"/>
                <w:b/>
              </w:rPr>
              <w:t>2010</w:t>
            </w:r>
            <w:r w:rsidRPr="00541CF4">
              <w:rPr>
                <w:rFonts w:ascii="Times New Roman" w:hAnsi="Times New Roman"/>
                <w:b/>
              </w:rPr>
              <w:t>.</w:t>
            </w:r>
          </w:p>
          <w:p w:rsidR="003D5368" w:rsidRPr="00045280" w:rsidRDefault="003D5368" w:rsidP="003D5368">
            <w:pPr>
              <w:tabs>
                <w:tab w:val="left" w:pos="4253"/>
              </w:tabs>
              <w:rPr>
                <w:rFonts w:ascii="Times New Roman" w:hAnsi="Times New Roman"/>
                <w:b/>
                <w:color w:val="FF0000"/>
              </w:rPr>
            </w:pPr>
          </w:p>
        </w:tc>
      </w:tr>
      <w:tr w:rsidR="002821E6">
        <w:tc>
          <w:tcPr>
            <w:tcW w:w="1913" w:type="dxa"/>
          </w:tcPr>
          <w:p w:rsidR="002821E6" w:rsidRPr="002821E6" w:rsidRDefault="007E2521" w:rsidP="002821E6">
            <w:pPr>
              <w:tabs>
                <w:tab w:val="left" w:pos="4253"/>
              </w:tabs>
              <w:rPr>
                <w:rFonts w:ascii="Times New Roman" w:hAnsi="Times New Roman"/>
              </w:rPr>
            </w:pPr>
            <w:r>
              <w:rPr>
                <w:rFonts w:ascii="Times New Roman" w:hAnsi="Times New Roman"/>
              </w:rPr>
              <w:t>2010</w:t>
            </w:r>
            <w:r w:rsidR="00FE15F9">
              <w:rPr>
                <w:rFonts w:ascii="Times New Roman" w:hAnsi="Times New Roman"/>
              </w:rPr>
              <w:t>-12-15</w:t>
            </w:r>
          </w:p>
        </w:tc>
        <w:tc>
          <w:tcPr>
            <w:tcW w:w="284" w:type="dxa"/>
          </w:tcPr>
          <w:p w:rsidR="002821E6" w:rsidRDefault="002821E6" w:rsidP="002821E6">
            <w:pPr>
              <w:tabs>
                <w:tab w:val="left" w:pos="4253"/>
              </w:tabs>
              <w:rPr>
                <w:rFonts w:ascii="Times New Roman" w:hAnsi="Times New Roman"/>
                <w:b/>
              </w:rPr>
            </w:pPr>
            <w:r>
              <w:rPr>
                <w:rFonts w:ascii="Times New Roman" w:hAnsi="Times New Roman"/>
                <w:b/>
              </w:rPr>
              <w:t>I</w:t>
            </w:r>
          </w:p>
        </w:tc>
        <w:tc>
          <w:tcPr>
            <w:tcW w:w="7654" w:type="dxa"/>
          </w:tcPr>
          <w:p w:rsidR="002821E6" w:rsidRDefault="00FF4F7E" w:rsidP="002821E6">
            <w:pPr>
              <w:tabs>
                <w:tab w:val="left" w:pos="4253"/>
              </w:tabs>
              <w:rPr>
                <w:rFonts w:ascii="Times New Roman" w:hAnsi="Times New Roman"/>
              </w:rPr>
            </w:pPr>
            <w:r>
              <w:rPr>
                <w:rFonts w:ascii="Times New Roman" w:hAnsi="Times New Roman"/>
                <w:b/>
              </w:rPr>
              <w:t xml:space="preserve">Sista dag att rapportera semester och övertid för </w:t>
            </w:r>
            <w:r w:rsidR="007E2521">
              <w:rPr>
                <w:rFonts w:ascii="Times New Roman" w:hAnsi="Times New Roman"/>
                <w:b/>
              </w:rPr>
              <w:t>2010</w:t>
            </w:r>
            <w:r>
              <w:rPr>
                <w:rFonts w:ascii="Times New Roman" w:hAnsi="Times New Roman"/>
                <w:b/>
              </w:rPr>
              <w:t>.</w:t>
            </w:r>
            <w:r w:rsidR="00FE15F9">
              <w:rPr>
                <w:rFonts w:ascii="Times New Roman" w:hAnsi="Times New Roman"/>
                <w:b/>
              </w:rPr>
              <w:t xml:space="preserve"> Ska göras senast kl 08:00.</w:t>
            </w:r>
            <w:r>
              <w:rPr>
                <w:rFonts w:ascii="Times New Roman" w:hAnsi="Times New Roman"/>
                <w:b/>
              </w:rPr>
              <w:t xml:space="preserve"> </w:t>
            </w:r>
            <w:r>
              <w:rPr>
                <w:rFonts w:ascii="Times New Roman" w:hAnsi="Times New Roman"/>
              </w:rPr>
              <w:t>Extra viktigt då schablonsemester inte registreras längre!</w:t>
            </w:r>
            <w:r>
              <w:rPr>
                <w:rFonts w:ascii="Times New Roman" w:hAnsi="Times New Roman"/>
              </w:rPr>
              <w:br/>
            </w:r>
          </w:p>
        </w:tc>
      </w:tr>
      <w:tr w:rsidR="006D1A93">
        <w:tc>
          <w:tcPr>
            <w:tcW w:w="1913" w:type="dxa"/>
          </w:tcPr>
          <w:p w:rsidR="006D1A93" w:rsidRPr="002821E6" w:rsidRDefault="007E2521">
            <w:pPr>
              <w:tabs>
                <w:tab w:val="left" w:pos="4253"/>
              </w:tabs>
              <w:rPr>
                <w:rFonts w:ascii="Times New Roman" w:hAnsi="Times New Roman"/>
              </w:rPr>
            </w:pPr>
            <w:r>
              <w:rPr>
                <w:rFonts w:ascii="Times New Roman" w:hAnsi="Times New Roman"/>
              </w:rPr>
              <w:t>2010</w:t>
            </w:r>
            <w:r w:rsidR="002821E6" w:rsidRPr="002821E6">
              <w:rPr>
                <w:rFonts w:ascii="Times New Roman" w:hAnsi="Times New Roman"/>
              </w:rPr>
              <w:t>-12-1</w:t>
            </w:r>
            <w:r w:rsidR="00FE15F9">
              <w:rPr>
                <w:rFonts w:ascii="Times New Roman" w:hAnsi="Times New Roman"/>
              </w:rPr>
              <w:t>5</w:t>
            </w:r>
          </w:p>
        </w:tc>
        <w:tc>
          <w:tcPr>
            <w:tcW w:w="284" w:type="dxa"/>
          </w:tcPr>
          <w:p w:rsidR="006D1A93" w:rsidRDefault="006D1A93">
            <w:pPr>
              <w:tabs>
                <w:tab w:val="left" w:pos="4253"/>
              </w:tabs>
              <w:rPr>
                <w:rFonts w:ascii="Times New Roman" w:hAnsi="Times New Roman"/>
                <w:b/>
              </w:rPr>
            </w:pPr>
            <w:r>
              <w:rPr>
                <w:rFonts w:ascii="Times New Roman" w:hAnsi="Times New Roman"/>
                <w:b/>
              </w:rPr>
              <w:t>I</w:t>
            </w:r>
          </w:p>
        </w:tc>
        <w:tc>
          <w:tcPr>
            <w:tcW w:w="7654" w:type="dxa"/>
          </w:tcPr>
          <w:p w:rsidR="006D1A93" w:rsidRPr="00541CF4" w:rsidRDefault="00FF4F7E">
            <w:pPr>
              <w:tabs>
                <w:tab w:val="left" w:pos="4253"/>
              </w:tabs>
              <w:rPr>
                <w:rFonts w:ascii="Times New Roman" w:hAnsi="Times New Roman"/>
                <w:b/>
              </w:rPr>
            </w:pPr>
            <w:r>
              <w:rPr>
                <w:rFonts w:ascii="Times New Roman" w:hAnsi="Times New Roman"/>
              </w:rPr>
              <w:t>Sista dag för attest av semesteransökan.</w:t>
            </w:r>
            <w:r w:rsidR="00DB3266">
              <w:rPr>
                <w:rFonts w:ascii="Times New Roman" w:hAnsi="Times New Roman"/>
                <w:b/>
              </w:rPr>
              <w:br/>
            </w:r>
          </w:p>
        </w:tc>
      </w:tr>
      <w:tr w:rsidR="0049431D">
        <w:tc>
          <w:tcPr>
            <w:tcW w:w="1913" w:type="dxa"/>
          </w:tcPr>
          <w:p w:rsidR="0049431D" w:rsidRPr="0049431D" w:rsidRDefault="007E2521" w:rsidP="0049431D">
            <w:pPr>
              <w:tabs>
                <w:tab w:val="left" w:pos="4253"/>
              </w:tabs>
              <w:rPr>
                <w:rFonts w:ascii="Times New Roman" w:hAnsi="Times New Roman"/>
              </w:rPr>
            </w:pPr>
            <w:r>
              <w:rPr>
                <w:rFonts w:ascii="Times New Roman" w:hAnsi="Times New Roman"/>
              </w:rPr>
              <w:t>2010</w:t>
            </w:r>
            <w:r w:rsidR="00444C5D">
              <w:rPr>
                <w:rFonts w:ascii="Times New Roman" w:hAnsi="Times New Roman"/>
              </w:rPr>
              <w:t>-12-17</w:t>
            </w:r>
          </w:p>
        </w:tc>
        <w:tc>
          <w:tcPr>
            <w:tcW w:w="284" w:type="dxa"/>
          </w:tcPr>
          <w:p w:rsidR="0049431D" w:rsidRPr="0049431D" w:rsidRDefault="0049431D" w:rsidP="0049431D">
            <w:pPr>
              <w:tabs>
                <w:tab w:val="left" w:pos="4253"/>
              </w:tabs>
              <w:rPr>
                <w:rFonts w:ascii="Times New Roman" w:hAnsi="Times New Roman"/>
                <w:b/>
              </w:rPr>
            </w:pPr>
            <w:r w:rsidRPr="0049431D">
              <w:rPr>
                <w:rFonts w:ascii="Times New Roman" w:hAnsi="Times New Roman"/>
                <w:b/>
              </w:rPr>
              <w:t>I</w:t>
            </w:r>
          </w:p>
        </w:tc>
        <w:tc>
          <w:tcPr>
            <w:tcW w:w="7654" w:type="dxa"/>
          </w:tcPr>
          <w:p w:rsidR="0049431D" w:rsidRPr="0049431D" w:rsidRDefault="0049431D" w:rsidP="0049431D">
            <w:pPr>
              <w:tabs>
                <w:tab w:val="left" w:pos="4253"/>
              </w:tabs>
              <w:rPr>
                <w:rFonts w:ascii="Times New Roman" w:hAnsi="Times New Roman"/>
              </w:rPr>
            </w:pPr>
            <w:r w:rsidRPr="0049431D">
              <w:rPr>
                <w:rFonts w:ascii="Times New Roman" w:hAnsi="Times New Roman"/>
              </w:rPr>
              <w:t>Sista dag för transfereringar till andra myndigheter. Underskrivet underlag ska vara ekonomienheten tillhanda för att mottagaren ska få medlen i december.</w:t>
            </w:r>
            <w:r w:rsidRPr="0049431D">
              <w:rPr>
                <w:rFonts w:ascii="Times New Roman" w:hAnsi="Times New Roman"/>
              </w:rPr>
              <w:br/>
            </w:r>
          </w:p>
        </w:tc>
      </w:tr>
      <w:tr w:rsidR="00DB3266" w:rsidTr="0083365B">
        <w:tc>
          <w:tcPr>
            <w:tcW w:w="1913" w:type="dxa"/>
          </w:tcPr>
          <w:p w:rsidR="00DB3266" w:rsidRPr="00DB3266" w:rsidRDefault="007E2521" w:rsidP="0083365B">
            <w:pPr>
              <w:tabs>
                <w:tab w:val="left" w:pos="4253"/>
              </w:tabs>
              <w:rPr>
                <w:rFonts w:ascii="Times New Roman" w:hAnsi="Times New Roman"/>
              </w:rPr>
            </w:pPr>
            <w:r>
              <w:rPr>
                <w:rFonts w:ascii="Times New Roman" w:hAnsi="Times New Roman"/>
              </w:rPr>
              <w:t>2010</w:t>
            </w:r>
            <w:r w:rsidR="00DB3266" w:rsidRPr="00DB3266">
              <w:rPr>
                <w:rFonts w:ascii="Times New Roman" w:hAnsi="Times New Roman"/>
              </w:rPr>
              <w:t>-12-29</w:t>
            </w:r>
          </w:p>
        </w:tc>
        <w:tc>
          <w:tcPr>
            <w:tcW w:w="284" w:type="dxa"/>
          </w:tcPr>
          <w:p w:rsidR="00DB3266" w:rsidRDefault="00DB3266" w:rsidP="0083365B">
            <w:pPr>
              <w:rPr>
                <w:rFonts w:ascii="Times New Roman" w:hAnsi="Times New Roman"/>
                <w:b/>
              </w:rPr>
            </w:pPr>
            <w:r>
              <w:rPr>
                <w:rFonts w:ascii="Times New Roman" w:hAnsi="Times New Roman"/>
                <w:b/>
              </w:rPr>
              <w:t>I</w:t>
            </w:r>
          </w:p>
        </w:tc>
        <w:tc>
          <w:tcPr>
            <w:tcW w:w="7654" w:type="dxa"/>
          </w:tcPr>
          <w:p w:rsidR="00DB3266" w:rsidRDefault="00DB3266" w:rsidP="0083365B">
            <w:pPr>
              <w:rPr>
                <w:rFonts w:ascii="Times New Roman" w:hAnsi="Times New Roman"/>
              </w:rPr>
            </w:pPr>
            <w:r>
              <w:rPr>
                <w:rFonts w:ascii="Times New Roman" w:hAnsi="Times New Roman"/>
              </w:rPr>
              <w:t xml:space="preserve">Sista dag för meddelande till </w:t>
            </w:r>
            <w:smartTag w:uri="urn:schemas-microsoft-com:office:smarttags" w:element="PersonName">
              <w:r>
                <w:rPr>
                  <w:rFonts w:ascii="Times New Roman" w:hAnsi="Times New Roman"/>
                  <w:b/>
                </w:rPr>
                <w:t>inv-reg@slu.se</w:t>
              </w:r>
            </w:smartTag>
            <w:r>
              <w:rPr>
                <w:rFonts w:ascii="Times New Roman" w:hAnsi="Times New Roman"/>
              </w:rPr>
              <w:t xml:space="preserve"> om att </w:t>
            </w:r>
            <w:r>
              <w:rPr>
                <w:rFonts w:ascii="Times New Roman" w:hAnsi="Times New Roman"/>
                <w:b/>
              </w:rPr>
              <w:t>inventarier</w:t>
            </w:r>
            <w:r>
              <w:rPr>
                <w:rFonts w:ascii="Times New Roman" w:hAnsi="Times New Roman"/>
                <w:color w:val="FF0000"/>
              </w:rPr>
              <w:t xml:space="preserve"> </w:t>
            </w:r>
            <w:r>
              <w:rPr>
                <w:rFonts w:ascii="Times New Roman" w:hAnsi="Times New Roman"/>
                <w:b/>
              </w:rPr>
              <w:t>avyttrats</w:t>
            </w:r>
            <w:r>
              <w:rPr>
                <w:rFonts w:ascii="Times New Roman" w:hAnsi="Times New Roman"/>
              </w:rPr>
              <w:t xml:space="preserve"> med avyttrings</w:t>
            </w:r>
            <w:r w:rsidR="00444C5D">
              <w:rPr>
                <w:rFonts w:ascii="Times New Roman" w:hAnsi="Times New Roman"/>
              </w:rPr>
              <w:t>tidpunkt efter 2010</w:t>
            </w:r>
            <w:r>
              <w:rPr>
                <w:rFonts w:ascii="Times New Roman" w:hAnsi="Times New Roman"/>
              </w:rPr>
              <w:t xml:space="preserve">-12-01. </w:t>
            </w:r>
          </w:p>
          <w:p w:rsidR="00DB3266" w:rsidRDefault="00DB3266" w:rsidP="0083365B">
            <w:pPr>
              <w:pStyle w:val="Sidfot"/>
              <w:tabs>
                <w:tab w:val="clear" w:pos="4536"/>
                <w:tab w:val="clear" w:pos="9072"/>
              </w:tabs>
            </w:pPr>
          </w:p>
        </w:tc>
      </w:tr>
      <w:tr w:rsidR="00DB3266">
        <w:tc>
          <w:tcPr>
            <w:tcW w:w="1913" w:type="dxa"/>
          </w:tcPr>
          <w:p w:rsidR="00DB3266" w:rsidRPr="00DB3266" w:rsidRDefault="007E2521">
            <w:pPr>
              <w:tabs>
                <w:tab w:val="left" w:pos="4253"/>
              </w:tabs>
              <w:rPr>
                <w:rFonts w:ascii="Times New Roman" w:hAnsi="Times New Roman"/>
              </w:rPr>
            </w:pPr>
            <w:r>
              <w:rPr>
                <w:rFonts w:ascii="Times New Roman" w:hAnsi="Times New Roman"/>
              </w:rPr>
              <w:t>2010</w:t>
            </w:r>
            <w:r w:rsidR="00DB3266" w:rsidRPr="00DB3266">
              <w:rPr>
                <w:rFonts w:ascii="Times New Roman" w:hAnsi="Times New Roman"/>
              </w:rPr>
              <w:t>-12-29</w:t>
            </w:r>
          </w:p>
        </w:tc>
        <w:tc>
          <w:tcPr>
            <w:tcW w:w="284" w:type="dxa"/>
          </w:tcPr>
          <w:p w:rsidR="00DB3266" w:rsidRPr="00DB3266" w:rsidRDefault="00DB3266">
            <w:pPr>
              <w:rPr>
                <w:b/>
              </w:rPr>
            </w:pPr>
            <w:r w:rsidRPr="00DB3266">
              <w:rPr>
                <w:b/>
              </w:rPr>
              <w:t>I</w:t>
            </w:r>
          </w:p>
        </w:tc>
        <w:tc>
          <w:tcPr>
            <w:tcW w:w="7654" w:type="dxa"/>
          </w:tcPr>
          <w:p w:rsidR="00DB3266" w:rsidRPr="00DB3266" w:rsidRDefault="00DB3266">
            <w:pPr>
              <w:rPr>
                <w:b/>
              </w:rPr>
            </w:pPr>
            <w:r w:rsidRPr="00DB3266">
              <w:t>Sista dag att skriva interna fakturor. Obse</w:t>
            </w:r>
            <w:r w:rsidR="003852E0">
              <w:t>r</w:t>
            </w:r>
            <w:r w:rsidRPr="00DB3266">
              <w:t>vera att endast levererad vara eller tjänst får faktureras.</w:t>
            </w:r>
            <w:r w:rsidRPr="00DB3266">
              <w:rPr>
                <w:bCs/>
              </w:rPr>
              <w:t xml:space="preserve"> Fram till den 1</w:t>
            </w:r>
            <w:r w:rsidR="00444C5D">
              <w:rPr>
                <w:bCs/>
              </w:rPr>
              <w:t>4</w:t>
            </w:r>
            <w:r w:rsidRPr="00DB3266">
              <w:rPr>
                <w:bCs/>
              </w:rPr>
              <w:t xml:space="preserve"> januari</w:t>
            </w:r>
            <w:r w:rsidR="00FF4F7E">
              <w:rPr>
                <w:bCs/>
              </w:rPr>
              <w:t xml:space="preserve"> skickas inga internfakturor ut, men i</w:t>
            </w:r>
            <w:r w:rsidRPr="00DB3266">
              <w:rPr>
                <w:bCs/>
              </w:rPr>
              <w:t xml:space="preserve">nterna fakturor kan fortfarande </w:t>
            </w:r>
            <w:r w:rsidR="00FF4F7E">
              <w:rPr>
                <w:bCs/>
              </w:rPr>
              <w:t xml:space="preserve">registreras i </w:t>
            </w:r>
            <w:proofErr w:type="spellStart"/>
            <w:smartTag w:uri="urn:schemas-microsoft-com:office:smarttags" w:element="PersonName">
              <w:r w:rsidR="00FF4F7E">
                <w:rPr>
                  <w:bCs/>
                </w:rPr>
                <w:t>Agresso</w:t>
              </w:r>
            </w:smartTag>
            <w:proofErr w:type="spellEnd"/>
            <w:r w:rsidRPr="00DB3266">
              <w:rPr>
                <w:bCs/>
              </w:rPr>
              <w:t xml:space="preserve">. </w:t>
            </w:r>
            <w:r w:rsidR="00CD4D34">
              <w:rPr>
                <w:bCs/>
              </w:rPr>
              <w:t>Institutionen ansvarar för att ta kontakt med motparten om att de ska slutattestera fakturan.</w:t>
            </w:r>
          </w:p>
          <w:p w:rsidR="00DB3266" w:rsidRPr="00DB3266" w:rsidRDefault="00DB3266">
            <w:pPr>
              <w:pStyle w:val="Sidfot"/>
              <w:tabs>
                <w:tab w:val="clear" w:pos="4536"/>
                <w:tab w:val="clear" w:pos="9072"/>
              </w:tabs>
            </w:pPr>
          </w:p>
        </w:tc>
      </w:tr>
      <w:tr w:rsidR="0049431D">
        <w:tc>
          <w:tcPr>
            <w:tcW w:w="1913" w:type="dxa"/>
          </w:tcPr>
          <w:p w:rsidR="0049431D" w:rsidRPr="00DB3266" w:rsidRDefault="007E2521">
            <w:pPr>
              <w:tabs>
                <w:tab w:val="left" w:pos="4253"/>
              </w:tabs>
              <w:rPr>
                <w:rFonts w:ascii="Times New Roman" w:hAnsi="Times New Roman"/>
              </w:rPr>
            </w:pPr>
            <w:r>
              <w:rPr>
                <w:rFonts w:ascii="Times New Roman" w:hAnsi="Times New Roman"/>
              </w:rPr>
              <w:t>2010</w:t>
            </w:r>
            <w:r w:rsidR="0049431D">
              <w:rPr>
                <w:rFonts w:ascii="Times New Roman" w:hAnsi="Times New Roman"/>
              </w:rPr>
              <w:t>-12-29</w:t>
            </w:r>
          </w:p>
        </w:tc>
        <w:tc>
          <w:tcPr>
            <w:tcW w:w="284" w:type="dxa"/>
          </w:tcPr>
          <w:p w:rsidR="0049431D" w:rsidRPr="00DB3266" w:rsidRDefault="0049431D">
            <w:pPr>
              <w:rPr>
                <w:b/>
              </w:rPr>
            </w:pPr>
          </w:p>
        </w:tc>
        <w:tc>
          <w:tcPr>
            <w:tcW w:w="7654" w:type="dxa"/>
          </w:tcPr>
          <w:p w:rsidR="0049431D" w:rsidRPr="00DB3266" w:rsidRDefault="0049431D">
            <w:r>
              <w:t xml:space="preserve">Sista dag för sändning av betalningar som ska vara bokförda på år </w:t>
            </w:r>
            <w:r w:rsidR="007E2521">
              <w:t>2010</w:t>
            </w:r>
            <w:r>
              <w:t xml:space="preserve">. </w:t>
            </w:r>
            <w:r w:rsidR="009B0637">
              <w:br/>
            </w:r>
          </w:p>
        </w:tc>
      </w:tr>
      <w:tr w:rsidR="00DB3266">
        <w:trPr>
          <w:trHeight w:val="1486"/>
        </w:trPr>
        <w:tc>
          <w:tcPr>
            <w:tcW w:w="1913" w:type="dxa"/>
          </w:tcPr>
          <w:p w:rsidR="00DB3266" w:rsidRPr="007106E3" w:rsidRDefault="00444C5D" w:rsidP="00444C5D">
            <w:pPr>
              <w:tabs>
                <w:tab w:val="left" w:pos="4253"/>
              </w:tabs>
              <w:rPr>
                <w:rFonts w:ascii="Times New Roman" w:hAnsi="Times New Roman"/>
              </w:rPr>
            </w:pPr>
            <w:r>
              <w:rPr>
                <w:rFonts w:ascii="Times New Roman" w:hAnsi="Times New Roman"/>
              </w:rPr>
              <w:t>2011</w:t>
            </w:r>
            <w:r w:rsidR="00DB3266">
              <w:rPr>
                <w:rFonts w:ascii="Times New Roman" w:hAnsi="Times New Roman"/>
              </w:rPr>
              <w:t>-01-01</w:t>
            </w:r>
            <w:proofErr w:type="gramStart"/>
            <w:r w:rsidR="00DB3266">
              <w:rPr>
                <w:rFonts w:ascii="Times New Roman" w:hAnsi="Times New Roman"/>
              </w:rPr>
              <w:t>—</w:t>
            </w:r>
            <w:proofErr w:type="gramEnd"/>
            <w:r w:rsidR="00DB3266">
              <w:rPr>
                <w:rFonts w:ascii="Times New Roman" w:hAnsi="Times New Roman"/>
              </w:rPr>
              <w:t>1</w:t>
            </w:r>
            <w:r>
              <w:rPr>
                <w:rFonts w:ascii="Times New Roman" w:hAnsi="Times New Roman"/>
              </w:rPr>
              <w:t>3</w:t>
            </w:r>
            <w:r w:rsidR="00DB3266">
              <w:rPr>
                <w:rFonts w:ascii="Times New Roman" w:hAnsi="Times New Roman"/>
              </w:rPr>
              <w:br/>
            </w:r>
          </w:p>
        </w:tc>
        <w:tc>
          <w:tcPr>
            <w:tcW w:w="284" w:type="dxa"/>
          </w:tcPr>
          <w:p w:rsidR="00DB3266" w:rsidRDefault="00DB3266">
            <w:pPr>
              <w:rPr>
                <w:b/>
              </w:rPr>
            </w:pPr>
          </w:p>
          <w:p w:rsidR="00DB3266" w:rsidRDefault="00DB3266">
            <w:pPr>
              <w:rPr>
                <w:b/>
              </w:rPr>
            </w:pPr>
          </w:p>
          <w:p w:rsidR="00DB3266" w:rsidRDefault="00DB3266">
            <w:pPr>
              <w:rPr>
                <w:b/>
              </w:rPr>
            </w:pPr>
          </w:p>
          <w:p w:rsidR="00DB3266" w:rsidRDefault="00DB3266">
            <w:pPr>
              <w:rPr>
                <w:b/>
              </w:rPr>
            </w:pPr>
          </w:p>
          <w:p w:rsidR="00DB3266" w:rsidRDefault="00DB3266">
            <w:pPr>
              <w:rPr>
                <w:b/>
              </w:rPr>
            </w:pPr>
          </w:p>
          <w:p w:rsidR="00DB3266" w:rsidRDefault="00DB3266">
            <w:pPr>
              <w:rPr>
                <w:b/>
              </w:rPr>
            </w:pPr>
            <w:r>
              <w:rPr>
                <w:b/>
              </w:rPr>
              <w:t>I</w:t>
            </w:r>
          </w:p>
        </w:tc>
        <w:tc>
          <w:tcPr>
            <w:tcW w:w="7654" w:type="dxa"/>
          </w:tcPr>
          <w:p w:rsidR="00DB3266" w:rsidRDefault="00DB3266">
            <w:r>
              <w:rPr>
                <w:b/>
              </w:rPr>
              <w:t>Ekonomienheten ändrar bokföringsdatum</w:t>
            </w:r>
            <w:r>
              <w:t xml:space="preserve"> </w:t>
            </w:r>
            <w:r>
              <w:rPr>
                <w:b/>
              </w:rPr>
              <w:t xml:space="preserve">till </w:t>
            </w:r>
            <w:r w:rsidR="007E2521">
              <w:rPr>
                <w:b/>
              </w:rPr>
              <w:t>2010</w:t>
            </w:r>
            <w:r>
              <w:rPr>
                <w:b/>
              </w:rPr>
              <w:t xml:space="preserve">-12-31 </w:t>
            </w:r>
            <w:r>
              <w:t>för samtliga leverantörsfaktu</w:t>
            </w:r>
            <w:r w:rsidR="003D7D50">
              <w:t>ror som kommer under period 2011</w:t>
            </w:r>
            <w:r>
              <w:t>-01-01</w:t>
            </w:r>
            <w:proofErr w:type="gramStart"/>
            <w:r>
              <w:t>—</w:t>
            </w:r>
            <w:proofErr w:type="gramEnd"/>
            <w:r>
              <w:t>1</w:t>
            </w:r>
            <w:r w:rsidR="00444C5D">
              <w:t>3</w:t>
            </w:r>
            <w:r w:rsidRPr="000C5802">
              <w:t xml:space="preserve">. Fakturor som </w:t>
            </w:r>
            <w:r>
              <w:rPr>
                <w:b/>
              </w:rPr>
              <w:t>slutattesteras t o m 1</w:t>
            </w:r>
            <w:r w:rsidR="00444C5D">
              <w:rPr>
                <w:b/>
              </w:rPr>
              <w:t>3</w:t>
            </w:r>
            <w:r>
              <w:rPr>
                <w:b/>
              </w:rPr>
              <w:t xml:space="preserve"> januari </w:t>
            </w:r>
            <w:r w:rsidRPr="000C5802">
              <w:t>med</w:t>
            </w:r>
            <w:r>
              <w:rPr>
                <w:b/>
              </w:rPr>
              <w:t xml:space="preserve"> bokföringsdatum </w:t>
            </w:r>
            <w:r w:rsidR="007E2521">
              <w:rPr>
                <w:b/>
              </w:rPr>
              <w:t>2010</w:t>
            </w:r>
            <w:r>
              <w:rPr>
                <w:b/>
              </w:rPr>
              <w:t xml:space="preserve"> i Baltzar, bokförs i period </w:t>
            </w:r>
            <w:r w:rsidR="007E2521">
              <w:rPr>
                <w:b/>
              </w:rPr>
              <w:t>2010</w:t>
            </w:r>
            <w:r>
              <w:rPr>
                <w:b/>
              </w:rPr>
              <w:t xml:space="preserve">12 i </w:t>
            </w:r>
            <w:proofErr w:type="spellStart"/>
            <w:smartTag w:uri="urn:schemas-microsoft-com:office:smarttags" w:element="PersonName">
              <w:r>
                <w:rPr>
                  <w:b/>
                </w:rPr>
                <w:t>Agresso</w:t>
              </w:r>
            </w:smartTag>
            <w:proofErr w:type="spellEnd"/>
            <w:r>
              <w:t>.</w:t>
            </w:r>
          </w:p>
          <w:p w:rsidR="00DB3266" w:rsidRDefault="00DB3266"/>
          <w:p w:rsidR="00DB3266" w:rsidRPr="00161885" w:rsidRDefault="00DB3266">
            <w:r>
              <w:t>För inkomna f</w:t>
            </w:r>
            <w:r w:rsidR="003D7D50">
              <w:t>akturor som hör till period 2011</w:t>
            </w:r>
            <w:r>
              <w:t xml:space="preserve">01 måste konteraren ändra bokföringsdatum i Baltzar till ett datum i </w:t>
            </w:r>
            <w:r w:rsidRPr="00161885">
              <w:t xml:space="preserve">januari. </w:t>
            </w:r>
            <w:r w:rsidR="009D4CFC">
              <w:t>(Se e</w:t>
            </w:r>
            <w:r w:rsidR="00161885" w:rsidRPr="00161885">
              <w:t>konomihandbok</w:t>
            </w:r>
            <w:r w:rsidR="009D4CFC">
              <w:t>en</w:t>
            </w:r>
            <w:r w:rsidR="00161885" w:rsidRPr="00161885">
              <w:t xml:space="preserve"> avsnitt </w:t>
            </w:r>
            <w:proofErr w:type="gramStart"/>
            <w:r w:rsidR="00161885" w:rsidRPr="00161885">
              <w:t>12.3.3</w:t>
            </w:r>
            <w:proofErr w:type="gramEnd"/>
            <w:r w:rsidRPr="00161885">
              <w:t>)</w:t>
            </w:r>
          </w:p>
          <w:p w:rsidR="00DB3266" w:rsidRDefault="00DB3266"/>
        </w:tc>
      </w:tr>
      <w:tr w:rsidR="00DB3266">
        <w:tc>
          <w:tcPr>
            <w:tcW w:w="1913" w:type="dxa"/>
          </w:tcPr>
          <w:p w:rsidR="00DB3266" w:rsidRPr="003852E0" w:rsidRDefault="00DB3266" w:rsidP="00444C5D">
            <w:pPr>
              <w:tabs>
                <w:tab w:val="left" w:pos="4253"/>
              </w:tabs>
              <w:rPr>
                <w:rFonts w:ascii="Times New Roman" w:hAnsi="Times New Roman"/>
                <w:b/>
              </w:rPr>
            </w:pPr>
            <w:r w:rsidRPr="003852E0">
              <w:rPr>
                <w:rFonts w:ascii="Times New Roman" w:hAnsi="Times New Roman"/>
              </w:rPr>
              <w:t>201</w:t>
            </w:r>
            <w:r w:rsidR="00444C5D" w:rsidRPr="003852E0">
              <w:rPr>
                <w:rFonts w:ascii="Times New Roman" w:hAnsi="Times New Roman"/>
              </w:rPr>
              <w:t>1</w:t>
            </w:r>
            <w:r w:rsidRPr="003852E0">
              <w:rPr>
                <w:rFonts w:ascii="Times New Roman" w:hAnsi="Times New Roman"/>
              </w:rPr>
              <w:t>-01-04</w:t>
            </w:r>
          </w:p>
        </w:tc>
        <w:tc>
          <w:tcPr>
            <w:tcW w:w="284" w:type="dxa"/>
          </w:tcPr>
          <w:p w:rsidR="00DB3266" w:rsidRPr="003852E0" w:rsidRDefault="00DB3266">
            <w:pPr>
              <w:rPr>
                <w:b/>
              </w:rPr>
            </w:pPr>
          </w:p>
        </w:tc>
        <w:tc>
          <w:tcPr>
            <w:tcW w:w="7654" w:type="dxa"/>
          </w:tcPr>
          <w:p w:rsidR="00DB3266" w:rsidRPr="003852E0" w:rsidRDefault="00DB3266">
            <w:r w:rsidRPr="003852E0">
              <w:t xml:space="preserve">Ekonomienheten gör en första bokföring av lönebaserade </w:t>
            </w:r>
            <w:proofErr w:type="spellStart"/>
            <w:r w:rsidRPr="003852E0">
              <w:t>triggrar</w:t>
            </w:r>
            <w:proofErr w:type="spellEnd"/>
            <w:r w:rsidRPr="003852E0">
              <w:t xml:space="preserve">, dvs. </w:t>
            </w:r>
            <w:r w:rsidRPr="003852E0">
              <w:rPr>
                <w:b/>
              </w:rPr>
              <w:t>bokföring av universitets-, fakultets- och bibliotekspåslag</w:t>
            </w:r>
            <w:r w:rsidRPr="003852E0">
              <w:t xml:space="preserve"> samt </w:t>
            </w:r>
            <w:proofErr w:type="spellStart"/>
            <w:r w:rsidRPr="003852E0">
              <w:rPr>
                <w:b/>
              </w:rPr>
              <w:t>institutionstriggrar</w:t>
            </w:r>
            <w:proofErr w:type="spellEnd"/>
            <w:r w:rsidRPr="003852E0">
              <w:t xml:space="preserve"> för december. Ytterligare en bokföring av dessa </w:t>
            </w:r>
            <w:proofErr w:type="spellStart"/>
            <w:r w:rsidRPr="003852E0">
              <w:t>triggrar</w:t>
            </w:r>
            <w:proofErr w:type="spellEnd"/>
            <w:r w:rsidRPr="003852E0">
              <w:t xml:space="preserve"> görs 1</w:t>
            </w:r>
            <w:r w:rsidR="003852E0">
              <w:t>4</w:t>
            </w:r>
            <w:r w:rsidRPr="003852E0">
              <w:t xml:space="preserve"> januari.</w:t>
            </w:r>
          </w:p>
          <w:p w:rsidR="00DB3266" w:rsidRPr="003852E0" w:rsidRDefault="00DB3266">
            <w:pPr>
              <w:tabs>
                <w:tab w:val="left" w:pos="4253"/>
              </w:tabs>
              <w:rPr>
                <w:rFonts w:ascii="Times New Roman" w:hAnsi="Times New Roman"/>
                <w:b/>
              </w:rPr>
            </w:pPr>
          </w:p>
        </w:tc>
      </w:tr>
      <w:tr w:rsidR="0049431D">
        <w:tc>
          <w:tcPr>
            <w:tcW w:w="1913" w:type="dxa"/>
          </w:tcPr>
          <w:p w:rsidR="0049431D" w:rsidRPr="009D4CFC" w:rsidRDefault="0049431D" w:rsidP="002E06C7">
            <w:pPr>
              <w:tabs>
                <w:tab w:val="left" w:pos="4253"/>
              </w:tabs>
              <w:rPr>
                <w:rFonts w:ascii="Times New Roman" w:hAnsi="Times New Roman"/>
              </w:rPr>
            </w:pPr>
          </w:p>
        </w:tc>
        <w:tc>
          <w:tcPr>
            <w:tcW w:w="284" w:type="dxa"/>
          </w:tcPr>
          <w:p w:rsidR="0049431D" w:rsidRDefault="0049431D">
            <w:pPr>
              <w:rPr>
                <w:b/>
              </w:rPr>
            </w:pPr>
          </w:p>
        </w:tc>
        <w:tc>
          <w:tcPr>
            <w:tcW w:w="7654" w:type="dxa"/>
          </w:tcPr>
          <w:p w:rsidR="003852E0" w:rsidRDefault="003852E0" w:rsidP="003852E0"/>
        </w:tc>
      </w:tr>
      <w:tr w:rsidR="00DB3266" w:rsidTr="0083365B">
        <w:tc>
          <w:tcPr>
            <w:tcW w:w="1913" w:type="dxa"/>
          </w:tcPr>
          <w:p w:rsidR="00DB3266" w:rsidRPr="009D4CFC" w:rsidRDefault="0049431D" w:rsidP="002E06C7">
            <w:pPr>
              <w:rPr>
                <w:rFonts w:ascii="Times New Roman" w:hAnsi="Times New Roman"/>
              </w:rPr>
            </w:pPr>
            <w:r w:rsidRPr="009D4CFC">
              <w:rPr>
                <w:rFonts w:ascii="Times New Roman" w:hAnsi="Times New Roman"/>
              </w:rPr>
              <w:t>201</w:t>
            </w:r>
            <w:r w:rsidR="002E06C7">
              <w:rPr>
                <w:rFonts w:ascii="Times New Roman" w:hAnsi="Times New Roman"/>
              </w:rPr>
              <w:t>1</w:t>
            </w:r>
            <w:r w:rsidR="00444C5D">
              <w:rPr>
                <w:rFonts w:ascii="Times New Roman" w:hAnsi="Times New Roman"/>
              </w:rPr>
              <w:t>-01-04</w:t>
            </w:r>
          </w:p>
        </w:tc>
        <w:tc>
          <w:tcPr>
            <w:tcW w:w="284" w:type="dxa"/>
          </w:tcPr>
          <w:p w:rsidR="00DB3266" w:rsidRDefault="00DB3266" w:rsidP="0083365B">
            <w:pPr>
              <w:rPr>
                <w:rFonts w:ascii="Times New Roman" w:hAnsi="Times New Roman"/>
                <w:b/>
              </w:rPr>
            </w:pPr>
            <w:r>
              <w:rPr>
                <w:rFonts w:ascii="Times New Roman" w:hAnsi="Times New Roman"/>
                <w:b/>
              </w:rPr>
              <w:t>I</w:t>
            </w:r>
          </w:p>
        </w:tc>
        <w:tc>
          <w:tcPr>
            <w:tcW w:w="7654" w:type="dxa"/>
          </w:tcPr>
          <w:p w:rsidR="00DB3266" w:rsidRDefault="00DB3266" w:rsidP="0083365B">
            <w:pPr>
              <w:rPr>
                <w:rFonts w:ascii="Times New Roman" w:hAnsi="Times New Roman"/>
              </w:rPr>
            </w:pPr>
            <w:r>
              <w:t xml:space="preserve">Sista dag för </w:t>
            </w:r>
            <w:r>
              <w:rPr>
                <w:b/>
                <w:bCs/>
              </w:rPr>
              <w:t xml:space="preserve">slutattest av </w:t>
            </w:r>
            <w:r>
              <w:rPr>
                <w:b/>
              </w:rPr>
              <w:t>utrustningsköp</w:t>
            </w:r>
            <w:r>
              <w:t xml:space="preserve"> om avskrivningar ska kunna bokföras för december.</w:t>
            </w:r>
            <w:r>
              <w:br/>
            </w:r>
          </w:p>
        </w:tc>
      </w:tr>
      <w:tr w:rsidR="00DB3266">
        <w:tc>
          <w:tcPr>
            <w:tcW w:w="1913" w:type="dxa"/>
          </w:tcPr>
          <w:p w:rsidR="00DB3266" w:rsidRDefault="00444C5D" w:rsidP="002E06C7">
            <w:pPr>
              <w:rPr>
                <w:rFonts w:ascii="Times New Roman" w:hAnsi="Times New Roman"/>
              </w:rPr>
            </w:pPr>
            <w:r>
              <w:rPr>
                <w:rFonts w:ascii="Times New Roman" w:hAnsi="Times New Roman"/>
              </w:rPr>
              <w:t>201</w:t>
            </w:r>
            <w:r w:rsidR="002E06C7">
              <w:rPr>
                <w:rFonts w:ascii="Times New Roman" w:hAnsi="Times New Roman"/>
              </w:rPr>
              <w:t>1</w:t>
            </w:r>
            <w:r>
              <w:rPr>
                <w:rFonts w:ascii="Times New Roman" w:hAnsi="Times New Roman"/>
              </w:rPr>
              <w:t>-01-04</w:t>
            </w:r>
          </w:p>
        </w:tc>
        <w:tc>
          <w:tcPr>
            <w:tcW w:w="284" w:type="dxa"/>
          </w:tcPr>
          <w:p w:rsidR="00DB3266" w:rsidRDefault="00DB3266">
            <w:pPr>
              <w:pStyle w:val="Rubrik2"/>
              <w:tabs>
                <w:tab w:val="clear" w:pos="6220"/>
              </w:tabs>
              <w:rPr>
                <w:rFonts w:ascii="Times New Roman" w:hAnsi="Times New Roman"/>
                <w:bCs w:val="0"/>
              </w:rPr>
            </w:pPr>
            <w:r>
              <w:rPr>
                <w:rFonts w:ascii="Times New Roman" w:hAnsi="Times New Roman"/>
                <w:bCs w:val="0"/>
              </w:rPr>
              <w:t>I</w:t>
            </w:r>
          </w:p>
        </w:tc>
        <w:tc>
          <w:tcPr>
            <w:tcW w:w="7654" w:type="dxa"/>
          </w:tcPr>
          <w:p w:rsidR="00DB3266" w:rsidRDefault="00DB3266">
            <w:pPr>
              <w:rPr>
                <w:rFonts w:ascii="Times New Roman" w:hAnsi="Times New Roman"/>
                <w:b/>
              </w:rPr>
            </w:pPr>
            <w:r>
              <w:rPr>
                <w:rFonts w:ascii="Times New Roman" w:hAnsi="Times New Roman"/>
                <w:b/>
                <w:u w:val="single"/>
              </w:rPr>
              <w:t>Fakturering till statliga myndigheter</w:t>
            </w:r>
            <w:r>
              <w:rPr>
                <w:rFonts w:ascii="Times New Roman" w:hAnsi="Times New Roman"/>
                <w:b/>
              </w:rPr>
              <w:t>:</w:t>
            </w:r>
          </w:p>
          <w:p w:rsidR="00DB3266" w:rsidRDefault="00DB3266">
            <w:pPr>
              <w:rPr>
                <w:rFonts w:ascii="Times New Roman" w:hAnsi="Times New Roman"/>
              </w:rPr>
            </w:pPr>
            <w:r>
              <w:rPr>
                <w:rFonts w:ascii="Times New Roman" w:hAnsi="Times New Roman"/>
              </w:rPr>
              <w:t>Sista dag att</w:t>
            </w:r>
            <w:r>
              <w:rPr>
                <w:rFonts w:ascii="Times New Roman" w:hAnsi="Times New Roman"/>
                <w:b/>
                <w:color w:val="FF0000"/>
              </w:rPr>
              <w:t xml:space="preserve"> </w:t>
            </w:r>
            <w:r>
              <w:rPr>
                <w:rFonts w:ascii="Times New Roman" w:hAnsi="Times New Roman"/>
                <w:b/>
              </w:rPr>
              <w:t xml:space="preserve">till </w:t>
            </w:r>
            <w:r>
              <w:rPr>
                <w:rFonts w:ascii="Times New Roman" w:hAnsi="Times New Roman"/>
                <w:b/>
                <w:color w:val="FF0000"/>
              </w:rPr>
              <w:t>statliga</w:t>
            </w:r>
            <w:r>
              <w:rPr>
                <w:rFonts w:ascii="Times New Roman" w:hAnsi="Times New Roman"/>
                <w:b/>
              </w:rPr>
              <w:t xml:space="preserve"> myndigheter skriva </w:t>
            </w:r>
            <w:r>
              <w:rPr>
                <w:rFonts w:ascii="Times New Roman" w:hAnsi="Times New Roman"/>
                <w:b/>
                <w:u w:val="single"/>
              </w:rPr>
              <w:t xml:space="preserve">externa </w:t>
            </w:r>
            <w:proofErr w:type="spellStart"/>
            <w:r>
              <w:rPr>
                <w:rFonts w:ascii="Times New Roman" w:hAnsi="Times New Roman"/>
                <w:b/>
                <w:u w:val="single"/>
              </w:rPr>
              <w:t>försäljningsordrar</w:t>
            </w:r>
            <w:proofErr w:type="spellEnd"/>
            <w:r>
              <w:rPr>
                <w:rFonts w:ascii="Times New Roman" w:hAnsi="Times New Roman"/>
                <w:b/>
                <w:color w:val="FF0000"/>
              </w:rPr>
              <w:t xml:space="preserve"> </w:t>
            </w:r>
            <w:r>
              <w:rPr>
                <w:rFonts w:ascii="Times New Roman" w:hAnsi="Times New Roman"/>
              </w:rPr>
              <w:t xml:space="preserve">som avser </w:t>
            </w:r>
            <w:r w:rsidR="007E2521">
              <w:rPr>
                <w:rFonts w:ascii="Times New Roman" w:hAnsi="Times New Roman"/>
              </w:rPr>
              <w:t>2010</w:t>
            </w:r>
            <w:r>
              <w:rPr>
                <w:rFonts w:ascii="Times New Roman" w:hAnsi="Times New Roman"/>
                <w:b/>
              </w:rPr>
              <w:t>.</w:t>
            </w:r>
            <w:r>
              <w:rPr>
                <w:rFonts w:ascii="Times New Roman" w:hAnsi="Times New Roman"/>
              </w:rPr>
              <w:t xml:space="preserve"> De statliga myndigheterna hinner då få fakturorna senast 1</w:t>
            </w:r>
            <w:r w:rsidR="00444C5D">
              <w:rPr>
                <w:rFonts w:ascii="Times New Roman" w:hAnsi="Times New Roman"/>
              </w:rPr>
              <w:t>0</w:t>
            </w:r>
            <w:r>
              <w:rPr>
                <w:rFonts w:ascii="Times New Roman" w:hAnsi="Times New Roman"/>
              </w:rPr>
              <w:t xml:space="preserve"> januari, brytdagen.</w:t>
            </w:r>
          </w:p>
          <w:p w:rsidR="00DB3266" w:rsidRDefault="00DB3266">
            <w:pPr>
              <w:pStyle w:val="Sidfot"/>
              <w:tabs>
                <w:tab w:val="clear" w:pos="4536"/>
                <w:tab w:val="clear" w:pos="9072"/>
              </w:tabs>
              <w:rPr>
                <w:rFonts w:ascii="Times New Roman" w:hAnsi="Times New Roman"/>
              </w:rPr>
            </w:pPr>
          </w:p>
          <w:p w:rsidR="00DB3266" w:rsidRDefault="00DB3266">
            <w:pPr>
              <w:pStyle w:val="Brdtext"/>
            </w:pPr>
            <w:r w:rsidRPr="00057246">
              <w:rPr>
                <w:rFonts w:ascii="Times New Roman" w:hAnsi="Times New Roman"/>
                <w:sz w:val="24"/>
              </w:rPr>
              <w:t xml:space="preserve">Om </w:t>
            </w:r>
            <w:proofErr w:type="spellStart"/>
            <w:r w:rsidRPr="00057246">
              <w:rPr>
                <w:rFonts w:ascii="Times New Roman" w:hAnsi="Times New Roman"/>
                <w:sz w:val="24"/>
              </w:rPr>
              <w:t>försäljningsordrar</w:t>
            </w:r>
            <w:proofErr w:type="spellEnd"/>
            <w:r w:rsidRPr="00057246">
              <w:rPr>
                <w:rFonts w:ascii="Times New Roman" w:hAnsi="Times New Roman"/>
                <w:sz w:val="24"/>
              </w:rPr>
              <w:t xml:space="preserve"> sk</w:t>
            </w:r>
            <w:r w:rsidR="00B945A9">
              <w:rPr>
                <w:rFonts w:ascii="Times New Roman" w:hAnsi="Times New Roman"/>
                <w:sz w:val="24"/>
              </w:rPr>
              <w:t xml:space="preserve">rivs till statliga myndigheter </w:t>
            </w:r>
            <w:r w:rsidR="003852E0">
              <w:rPr>
                <w:rFonts w:ascii="Times New Roman" w:hAnsi="Times New Roman"/>
                <w:sz w:val="24"/>
              </w:rPr>
              <w:t>5-14</w:t>
            </w:r>
            <w:r w:rsidRPr="00057246">
              <w:rPr>
                <w:rFonts w:ascii="Times New Roman" w:hAnsi="Times New Roman"/>
                <w:sz w:val="24"/>
              </w:rPr>
              <w:t xml:space="preserve"> januari, </w:t>
            </w:r>
            <w:r>
              <w:rPr>
                <w:rFonts w:ascii="Times New Roman" w:hAnsi="Times New Roman"/>
                <w:sz w:val="24"/>
              </w:rPr>
              <w:t xml:space="preserve">skickas inte </w:t>
            </w:r>
            <w:proofErr w:type="spellStart"/>
            <w:r>
              <w:rPr>
                <w:rFonts w:ascii="Times New Roman" w:hAnsi="Times New Roman"/>
                <w:sz w:val="24"/>
              </w:rPr>
              <w:t>Svefakturafilen</w:t>
            </w:r>
            <w:proofErr w:type="spellEnd"/>
            <w:r>
              <w:rPr>
                <w:rFonts w:ascii="Times New Roman" w:hAnsi="Times New Roman"/>
                <w:sz w:val="24"/>
              </w:rPr>
              <w:t xml:space="preserve">. </w:t>
            </w:r>
            <w:proofErr w:type="spellStart"/>
            <w:r>
              <w:rPr>
                <w:rFonts w:ascii="Times New Roman" w:hAnsi="Times New Roman"/>
                <w:sz w:val="24"/>
              </w:rPr>
              <w:t>Försäljningsordrarna</w:t>
            </w:r>
            <w:proofErr w:type="spellEnd"/>
            <w:r w:rsidRPr="00057246">
              <w:rPr>
                <w:rFonts w:ascii="Times New Roman" w:hAnsi="Times New Roman"/>
                <w:sz w:val="24"/>
              </w:rPr>
              <w:t xml:space="preserve"> faktureras</w:t>
            </w:r>
            <w:r w:rsidR="0049431D">
              <w:rPr>
                <w:rFonts w:ascii="Times New Roman" w:hAnsi="Times New Roman"/>
                <w:sz w:val="24"/>
              </w:rPr>
              <w:t xml:space="preserve"> och bokförs på period</w:t>
            </w:r>
            <w:r w:rsidRPr="00057246">
              <w:rPr>
                <w:rFonts w:ascii="Times New Roman" w:hAnsi="Times New Roman"/>
                <w:sz w:val="24"/>
              </w:rPr>
              <w:t xml:space="preserve"> </w:t>
            </w:r>
            <w:r w:rsidR="003D7D50">
              <w:rPr>
                <w:rFonts w:ascii="Times New Roman" w:hAnsi="Times New Roman"/>
                <w:sz w:val="24"/>
              </w:rPr>
              <w:t>2011</w:t>
            </w:r>
            <w:r w:rsidRPr="00057246">
              <w:rPr>
                <w:rFonts w:ascii="Times New Roman" w:hAnsi="Times New Roman"/>
                <w:sz w:val="24"/>
              </w:rPr>
              <w:t>01 d</w:t>
            </w:r>
            <w:r w:rsidR="003852E0">
              <w:rPr>
                <w:rFonts w:ascii="Times New Roman" w:hAnsi="Times New Roman"/>
                <w:sz w:val="24"/>
              </w:rPr>
              <w:t>en 17</w:t>
            </w:r>
            <w:r w:rsidRPr="00057246">
              <w:rPr>
                <w:rFonts w:ascii="Times New Roman" w:hAnsi="Times New Roman"/>
                <w:sz w:val="24"/>
              </w:rPr>
              <w:t xml:space="preserve"> januari</w:t>
            </w:r>
            <w:r>
              <w:t>.</w:t>
            </w:r>
          </w:p>
          <w:p w:rsidR="00DB3266" w:rsidRDefault="00DB3266">
            <w:pPr>
              <w:pStyle w:val="Sidhuvud"/>
              <w:tabs>
                <w:tab w:val="clear" w:pos="4536"/>
                <w:tab w:val="clear" w:pos="9072"/>
              </w:tabs>
              <w:rPr>
                <w:rFonts w:ascii="Times New Roman" w:hAnsi="Times New Roman"/>
              </w:rPr>
            </w:pPr>
          </w:p>
          <w:p w:rsidR="00DB3266" w:rsidRDefault="00DB3266">
            <w:pPr>
              <w:rPr>
                <w:rFonts w:ascii="Times New Roman" w:hAnsi="Times New Roman"/>
              </w:rPr>
            </w:pPr>
            <w:r>
              <w:rPr>
                <w:rFonts w:ascii="Times New Roman" w:hAnsi="Times New Roman"/>
              </w:rPr>
              <w:t xml:space="preserve">Sista dag att </w:t>
            </w:r>
            <w:r w:rsidRPr="00BD57FC">
              <w:rPr>
                <w:rFonts w:ascii="Times New Roman" w:hAnsi="Times New Roman"/>
                <w:b/>
              </w:rPr>
              <w:t xml:space="preserve">via </w:t>
            </w:r>
            <w:proofErr w:type="spellStart"/>
            <w:r w:rsidRPr="00BD57FC">
              <w:rPr>
                <w:rFonts w:ascii="Times New Roman" w:hAnsi="Times New Roman"/>
                <w:b/>
              </w:rPr>
              <w:t>Agressos</w:t>
            </w:r>
            <w:proofErr w:type="spellEnd"/>
            <w:r w:rsidRPr="00BD57FC">
              <w:rPr>
                <w:rFonts w:ascii="Times New Roman" w:hAnsi="Times New Roman"/>
                <w:b/>
              </w:rPr>
              <w:t xml:space="preserve"> projektmodul</w:t>
            </w:r>
            <w:r>
              <w:rPr>
                <w:rFonts w:ascii="Times New Roman" w:hAnsi="Times New Roman"/>
              </w:rPr>
              <w:t xml:space="preserve"> till </w:t>
            </w:r>
            <w:r>
              <w:rPr>
                <w:rFonts w:ascii="Times New Roman" w:hAnsi="Times New Roman"/>
                <w:b/>
                <w:color w:val="FF0000"/>
              </w:rPr>
              <w:t>statliga myndigheter fakturera</w:t>
            </w:r>
            <w:r>
              <w:rPr>
                <w:rFonts w:ascii="Times New Roman" w:hAnsi="Times New Roman"/>
              </w:rPr>
              <w:t xml:space="preserve"> </w:t>
            </w:r>
            <w:r>
              <w:rPr>
                <w:rFonts w:ascii="Times New Roman" w:hAnsi="Times New Roman"/>
                <w:b/>
                <w:color w:val="FF0000"/>
                <w:u w:val="single"/>
              </w:rPr>
              <w:t>uppdrag</w:t>
            </w:r>
            <w:r>
              <w:rPr>
                <w:rFonts w:ascii="Times New Roman" w:hAnsi="Times New Roman"/>
                <w:b/>
                <w:color w:val="FF0000"/>
              </w:rPr>
              <w:t xml:space="preserve"> kopplade till kontrakt</w:t>
            </w:r>
            <w:r>
              <w:rPr>
                <w:rFonts w:ascii="Times New Roman" w:hAnsi="Times New Roman"/>
              </w:rPr>
              <w:t xml:space="preserve">. Sker via </w:t>
            </w:r>
            <w:proofErr w:type="spellStart"/>
            <w:r>
              <w:rPr>
                <w:rFonts w:ascii="Times New Roman" w:hAnsi="Times New Roman"/>
              </w:rPr>
              <w:t>Svefaktura</w:t>
            </w:r>
            <w:proofErr w:type="spellEnd"/>
            <w:r>
              <w:rPr>
                <w:rFonts w:ascii="Times New Roman" w:hAnsi="Times New Roman"/>
              </w:rPr>
              <w:t>.</w:t>
            </w:r>
          </w:p>
          <w:p w:rsidR="00DB3266" w:rsidRDefault="00DB3266">
            <w:pPr>
              <w:pStyle w:val="Sidfot"/>
              <w:tabs>
                <w:tab w:val="clear" w:pos="4536"/>
                <w:tab w:val="clear" w:pos="9072"/>
              </w:tabs>
              <w:rPr>
                <w:rFonts w:ascii="Times New Roman" w:hAnsi="Times New Roman"/>
              </w:rPr>
            </w:pPr>
          </w:p>
          <w:p w:rsidR="00DB3266" w:rsidRDefault="003D7D50">
            <w:pPr>
              <w:rPr>
                <w:rFonts w:ascii="Times New Roman" w:hAnsi="Times New Roman"/>
              </w:rPr>
            </w:pPr>
            <w:r>
              <w:t>Under perioden 2011</w:t>
            </w:r>
            <w:r w:rsidR="009D4CFC">
              <w:t>-01-0</w:t>
            </w:r>
            <w:r w:rsidR="003852E0">
              <w:t>5</w:t>
            </w:r>
            <w:proofErr w:type="gramStart"/>
            <w:r w:rsidR="00DB3266">
              <w:t>—</w:t>
            </w:r>
            <w:proofErr w:type="gramEnd"/>
            <w:r w:rsidR="00DB3266">
              <w:t>01-1</w:t>
            </w:r>
            <w:r w:rsidR="003852E0">
              <w:t>8</w:t>
            </w:r>
            <w:r w:rsidR="00DB3266">
              <w:t xml:space="preserve"> får ingen fakturering av uppdrag till statliga myndigheter göras. </w:t>
            </w:r>
          </w:p>
          <w:p w:rsidR="00DB3266" w:rsidRDefault="00DB3266">
            <w:pPr>
              <w:rPr>
                <w:rFonts w:ascii="Times New Roman" w:hAnsi="Times New Roman"/>
              </w:rPr>
            </w:pPr>
          </w:p>
        </w:tc>
      </w:tr>
      <w:tr w:rsidR="00DB3266" w:rsidTr="00375585">
        <w:tc>
          <w:tcPr>
            <w:tcW w:w="1913" w:type="dxa"/>
          </w:tcPr>
          <w:p w:rsidR="00DB3266" w:rsidRPr="007A2ACD" w:rsidRDefault="0049431D" w:rsidP="00375585">
            <w:pPr>
              <w:pStyle w:val="Sidfot"/>
              <w:tabs>
                <w:tab w:val="clear" w:pos="4536"/>
                <w:tab w:val="clear" w:pos="9072"/>
              </w:tabs>
              <w:rPr>
                <w:rFonts w:ascii="Times New Roman" w:hAnsi="Times New Roman"/>
              </w:rPr>
            </w:pPr>
            <w:r>
              <w:rPr>
                <w:rFonts w:ascii="Times New Roman" w:hAnsi="Times New Roman"/>
              </w:rPr>
              <w:lastRenderedPageBreak/>
              <w:t>201</w:t>
            </w:r>
            <w:r w:rsidR="002E06C7">
              <w:rPr>
                <w:rFonts w:ascii="Times New Roman" w:hAnsi="Times New Roman"/>
              </w:rPr>
              <w:t>1</w:t>
            </w:r>
            <w:r w:rsidR="00444C5D">
              <w:rPr>
                <w:rFonts w:ascii="Times New Roman" w:hAnsi="Times New Roman"/>
              </w:rPr>
              <w:t>-01-05</w:t>
            </w:r>
          </w:p>
          <w:p w:rsidR="00DB3266" w:rsidRDefault="00DB3266" w:rsidP="00375585">
            <w:pPr>
              <w:rPr>
                <w:rFonts w:ascii="Times New Roman" w:hAnsi="Times New Roman"/>
              </w:rPr>
            </w:pPr>
          </w:p>
        </w:tc>
        <w:tc>
          <w:tcPr>
            <w:tcW w:w="284" w:type="dxa"/>
          </w:tcPr>
          <w:p w:rsidR="00DB3266" w:rsidRDefault="00DB3266" w:rsidP="00375585">
            <w:pPr>
              <w:rPr>
                <w:rFonts w:ascii="Times New Roman" w:hAnsi="Times New Roman"/>
                <w:b/>
              </w:rPr>
            </w:pPr>
          </w:p>
        </w:tc>
        <w:tc>
          <w:tcPr>
            <w:tcW w:w="7654" w:type="dxa"/>
          </w:tcPr>
          <w:p w:rsidR="00DB3266" w:rsidRDefault="00DB3266" w:rsidP="00375585">
            <w:pPr>
              <w:rPr>
                <w:rFonts w:ascii="Times New Roman" w:hAnsi="Times New Roman"/>
              </w:rPr>
            </w:pPr>
            <w:r>
              <w:rPr>
                <w:rFonts w:ascii="Times New Roman" w:hAnsi="Times New Roman"/>
                <w:b/>
              </w:rPr>
              <w:t xml:space="preserve">Avskrivningar för december </w:t>
            </w:r>
            <w:r>
              <w:rPr>
                <w:rFonts w:ascii="Times New Roman" w:hAnsi="Times New Roman"/>
              </w:rPr>
              <w:t>bokförs av ekonomienheten.</w:t>
            </w:r>
          </w:p>
          <w:p w:rsidR="00DB3266" w:rsidRDefault="00DB3266" w:rsidP="00375585">
            <w:pPr>
              <w:rPr>
                <w:rFonts w:ascii="Times New Roman" w:hAnsi="Times New Roman"/>
              </w:rPr>
            </w:pPr>
          </w:p>
        </w:tc>
      </w:tr>
      <w:tr w:rsidR="00DB3266">
        <w:tc>
          <w:tcPr>
            <w:tcW w:w="1913" w:type="dxa"/>
          </w:tcPr>
          <w:p w:rsidR="00DB3266" w:rsidRPr="0096626E" w:rsidRDefault="00DB3266">
            <w:pPr>
              <w:pStyle w:val="Sidfot"/>
              <w:tabs>
                <w:tab w:val="clear" w:pos="4536"/>
                <w:tab w:val="clear" w:pos="9072"/>
              </w:tabs>
              <w:rPr>
                <w:rFonts w:ascii="Times New Roman" w:hAnsi="Times New Roman"/>
              </w:rPr>
            </w:pPr>
            <w:r w:rsidRPr="0096626E">
              <w:rPr>
                <w:rFonts w:ascii="Times New Roman" w:hAnsi="Times New Roman"/>
              </w:rPr>
              <w:t>201</w:t>
            </w:r>
            <w:r w:rsidR="002E06C7">
              <w:rPr>
                <w:rFonts w:ascii="Times New Roman" w:hAnsi="Times New Roman"/>
              </w:rPr>
              <w:t>1-01-10</w:t>
            </w:r>
          </w:p>
          <w:p w:rsidR="00DB3266" w:rsidRPr="0096626E" w:rsidRDefault="00DB3266" w:rsidP="00464C61">
            <w:pPr>
              <w:rPr>
                <w:rFonts w:ascii="Times New Roman" w:hAnsi="Times New Roman"/>
              </w:rPr>
            </w:pPr>
          </w:p>
        </w:tc>
        <w:tc>
          <w:tcPr>
            <w:tcW w:w="284" w:type="dxa"/>
          </w:tcPr>
          <w:p w:rsidR="00DB3266" w:rsidRDefault="00DB3266">
            <w:pPr>
              <w:rPr>
                <w:rFonts w:ascii="Times New Roman" w:hAnsi="Times New Roman"/>
                <w:b/>
              </w:rPr>
            </w:pPr>
            <w:r>
              <w:rPr>
                <w:rFonts w:ascii="Times New Roman" w:hAnsi="Times New Roman"/>
                <w:b/>
              </w:rPr>
              <w:t>I</w:t>
            </w:r>
          </w:p>
          <w:p w:rsidR="00DB3266" w:rsidRDefault="00DB3266">
            <w:pPr>
              <w:rPr>
                <w:rFonts w:ascii="Times New Roman" w:hAnsi="Times New Roman"/>
                <w:b/>
              </w:rPr>
            </w:pPr>
          </w:p>
        </w:tc>
        <w:tc>
          <w:tcPr>
            <w:tcW w:w="7654" w:type="dxa"/>
          </w:tcPr>
          <w:p w:rsidR="00DB3266" w:rsidRDefault="00DB3266">
            <w:pPr>
              <w:rPr>
                <w:rFonts w:ascii="Times New Roman" w:hAnsi="Times New Roman"/>
              </w:rPr>
            </w:pPr>
            <w:r>
              <w:rPr>
                <w:rFonts w:ascii="Times New Roman" w:hAnsi="Times New Roman"/>
                <w:b/>
              </w:rPr>
              <w:t>Avräkningsunderlag</w:t>
            </w:r>
            <w:r>
              <w:rPr>
                <w:rFonts w:ascii="Times New Roman" w:hAnsi="Times New Roman"/>
              </w:rPr>
              <w:t xml:space="preserve"> avseende lantbruksprodukter ska ha inkommit till ekonomienheten. Om avräkningsunderlag inte inkommit måste </w:t>
            </w:r>
            <w:proofErr w:type="spellStart"/>
            <w:r>
              <w:rPr>
                <w:rFonts w:ascii="Times New Roman" w:hAnsi="Times New Roman"/>
              </w:rPr>
              <w:t>inst/motsv</w:t>
            </w:r>
            <w:proofErr w:type="spellEnd"/>
            <w:r>
              <w:rPr>
                <w:rFonts w:ascii="Times New Roman" w:hAnsi="Times New Roman"/>
              </w:rPr>
              <w:t xml:space="preserve"> bokföra en förväntad intäkt som periodavgränsningspost (kontering 1390/3369).</w:t>
            </w:r>
          </w:p>
          <w:p w:rsidR="00DB3266" w:rsidRDefault="00DB3266" w:rsidP="00464C61">
            <w:pPr>
              <w:rPr>
                <w:rFonts w:ascii="Times New Roman" w:hAnsi="Times New Roman"/>
              </w:rPr>
            </w:pPr>
          </w:p>
        </w:tc>
      </w:tr>
      <w:tr w:rsidR="00DB3266">
        <w:tc>
          <w:tcPr>
            <w:tcW w:w="1913" w:type="dxa"/>
          </w:tcPr>
          <w:p w:rsidR="00DB3266" w:rsidRPr="0096626E" w:rsidRDefault="00DB3266" w:rsidP="00464C61">
            <w:pPr>
              <w:rPr>
                <w:rFonts w:ascii="Times New Roman" w:hAnsi="Times New Roman"/>
              </w:rPr>
            </w:pPr>
            <w:r w:rsidRPr="0096626E">
              <w:rPr>
                <w:rFonts w:ascii="Times New Roman" w:hAnsi="Times New Roman"/>
              </w:rPr>
              <w:t>201</w:t>
            </w:r>
            <w:r w:rsidR="002E06C7">
              <w:rPr>
                <w:rFonts w:ascii="Times New Roman" w:hAnsi="Times New Roman"/>
              </w:rPr>
              <w:t>1-01-10</w:t>
            </w:r>
          </w:p>
          <w:p w:rsidR="00DB3266" w:rsidRPr="0096626E" w:rsidRDefault="00DB3266">
            <w:pPr>
              <w:rPr>
                <w:rFonts w:ascii="Times New Roman" w:hAnsi="Times New Roman"/>
              </w:rPr>
            </w:pPr>
          </w:p>
        </w:tc>
        <w:tc>
          <w:tcPr>
            <w:tcW w:w="284" w:type="dxa"/>
          </w:tcPr>
          <w:p w:rsidR="00DB3266" w:rsidRDefault="00DB3266">
            <w:pPr>
              <w:rPr>
                <w:rFonts w:ascii="Times New Roman" w:hAnsi="Times New Roman"/>
                <w:b/>
              </w:rPr>
            </w:pPr>
            <w:r>
              <w:rPr>
                <w:rFonts w:ascii="Times New Roman" w:hAnsi="Times New Roman"/>
                <w:b/>
              </w:rPr>
              <w:t>I</w:t>
            </w:r>
          </w:p>
        </w:tc>
        <w:tc>
          <w:tcPr>
            <w:tcW w:w="7654" w:type="dxa"/>
          </w:tcPr>
          <w:p w:rsidR="00DB3266" w:rsidRDefault="00DB3266" w:rsidP="00464C61">
            <w:pPr>
              <w:rPr>
                <w:rFonts w:ascii="Times New Roman" w:hAnsi="Times New Roman"/>
              </w:rPr>
            </w:pPr>
            <w:r>
              <w:rPr>
                <w:rFonts w:ascii="Times New Roman" w:hAnsi="Times New Roman"/>
              </w:rPr>
              <w:t xml:space="preserve">Djurinventeringarna och underlag för bokföring ska vara ekonomienheten tillhanda. </w:t>
            </w:r>
          </w:p>
          <w:p w:rsidR="00DB3266" w:rsidRDefault="00DB3266">
            <w:pPr>
              <w:rPr>
                <w:rFonts w:ascii="Times New Roman" w:hAnsi="Times New Roman"/>
              </w:rPr>
            </w:pPr>
          </w:p>
        </w:tc>
      </w:tr>
      <w:tr w:rsidR="00DB3266">
        <w:tc>
          <w:tcPr>
            <w:tcW w:w="1913" w:type="dxa"/>
          </w:tcPr>
          <w:p w:rsidR="00DB3266" w:rsidRDefault="0049431D" w:rsidP="00F04258">
            <w:pPr>
              <w:rPr>
                <w:rFonts w:ascii="Times New Roman" w:hAnsi="Times New Roman"/>
              </w:rPr>
            </w:pPr>
            <w:r>
              <w:rPr>
                <w:rFonts w:ascii="Times New Roman" w:hAnsi="Times New Roman"/>
              </w:rPr>
              <w:t>201</w:t>
            </w:r>
            <w:r w:rsidR="002E06C7">
              <w:rPr>
                <w:rFonts w:ascii="Times New Roman" w:hAnsi="Times New Roman"/>
              </w:rPr>
              <w:t>1-01-10</w:t>
            </w:r>
          </w:p>
          <w:p w:rsidR="00DB3266" w:rsidRDefault="00DB3266" w:rsidP="00F04258">
            <w:pPr>
              <w:rPr>
                <w:rFonts w:ascii="Times New Roman" w:hAnsi="Times New Roman"/>
              </w:rPr>
            </w:pPr>
          </w:p>
        </w:tc>
        <w:tc>
          <w:tcPr>
            <w:tcW w:w="284" w:type="dxa"/>
          </w:tcPr>
          <w:p w:rsidR="00DB3266" w:rsidRDefault="00DB3266" w:rsidP="00F04258">
            <w:pPr>
              <w:rPr>
                <w:rFonts w:ascii="Times New Roman" w:hAnsi="Times New Roman"/>
                <w:b/>
              </w:rPr>
            </w:pPr>
          </w:p>
        </w:tc>
        <w:tc>
          <w:tcPr>
            <w:tcW w:w="7654" w:type="dxa"/>
          </w:tcPr>
          <w:p w:rsidR="00DB3266" w:rsidRDefault="00DB3266" w:rsidP="00F04258">
            <w:pPr>
              <w:rPr>
                <w:rFonts w:ascii="Times New Roman" w:hAnsi="Times New Roman"/>
              </w:rPr>
            </w:pPr>
            <w:r>
              <w:rPr>
                <w:rFonts w:ascii="Times New Roman" w:hAnsi="Times New Roman"/>
              </w:rPr>
              <w:t xml:space="preserve">Sista dag för ekonomienheten att </w:t>
            </w:r>
            <w:r>
              <w:rPr>
                <w:rFonts w:ascii="Times New Roman" w:hAnsi="Times New Roman"/>
                <w:b/>
              </w:rPr>
              <w:t>bokföra inbetalningar</w:t>
            </w:r>
            <w:r>
              <w:rPr>
                <w:rFonts w:ascii="Times New Roman" w:hAnsi="Times New Roman"/>
              </w:rPr>
              <w:t xml:space="preserve"> daterade t o m </w:t>
            </w:r>
            <w:r w:rsidR="007E2521">
              <w:rPr>
                <w:rFonts w:ascii="Times New Roman" w:hAnsi="Times New Roman"/>
              </w:rPr>
              <w:t>2010</w:t>
            </w:r>
            <w:r>
              <w:rPr>
                <w:rFonts w:ascii="Times New Roman" w:hAnsi="Times New Roman"/>
              </w:rPr>
              <w:t>-12-31.</w:t>
            </w:r>
          </w:p>
          <w:p w:rsidR="00DB3266" w:rsidRDefault="00DB3266" w:rsidP="00F04258">
            <w:pPr>
              <w:rPr>
                <w:rFonts w:ascii="Times New Roman" w:hAnsi="Times New Roman"/>
              </w:rPr>
            </w:pPr>
          </w:p>
        </w:tc>
      </w:tr>
      <w:tr w:rsidR="00DB3266">
        <w:tc>
          <w:tcPr>
            <w:tcW w:w="1913" w:type="dxa"/>
          </w:tcPr>
          <w:p w:rsidR="00DB3266" w:rsidRDefault="00DB3266" w:rsidP="002E06C7">
            <w:pPr>
              <w:rPr>
                <w:rFonts w:ascii="Times New Roman" w:hAnsi="Times New Roman"/>
              </w:rPr>
            </w:pPr>
            <w:r>
              <w:rPr>
                <w:rFonts w:ascii="Times New Roman" w:hAnsi="Times New Roman"/>
              </w:rPr>
              <w:t>201</w:t>
            </w:r>
            <w:r w:rsidR="002E06C7">
              <w:rPr>
                <w:rFonts w:ascii="Times New Roman" w:hAnsi="Times New Roman"/>
              </w:rPr>
              <w:t>1</w:t>
            </w:r>
            <w:r>
              <w:rPr>
                <w:rFonts w:ascii="Times New Roman" w:hAnsi="Times New Roman"/>
              </w:rPr>
              <w:t>-01-</w:t>
            </w:r>
            <w:r w:rsidR="002E06C7">
              <w:rPr>
                <w:rFonts w:ascii="Times New Roman" w:hAnsi="Times New Roman"/>
              </w:rPr>
              <w:t>10</w:t>
            </w:r>
          </w:p>
        </w:tc>
        <w:tc>
          <w:tcPr>
            <w:tcW w:w="284" w:type="dxa"/>
          </w:tcPr>
          <w:p w:rsidR="00DB3266" w:rsidRDefault="00DB3266" w:rsidP="00F04258">
            <w:pPr>
              <w:rPr>
                <w:rFonts w:ascii="Times New Roman" w:hAnsi="Times New Roman"/>
                <w:b/>
              </w:rPr>
            </w:pPr>
            <w:r>
              <w:rPr>
                <w:rFonts w:ascii="Times New Roman" w:hAnsi="Times New Roman"/>
                <w:b/>
              </w:rPr>
              <w:t>I</w:t>
            </w:r>
          </w:p>
        </w:tc>
        <w:tc>
          <w:tcPr>
            <w:tcW w:w="7654" w:type="dxa"/>
          </w:tcPr>
          <w:p w:rsidR="00DB3266" w:rsidRDefault="00DB3266" w:rsidP="00F04258">
            <w:pPr>
              <w:rPr>
                <w:rFonts w:ascii="Times New Roman" w:hAnsi="Times New Roman"/>
              </w:rPr>
            </w:pPr>
            <w:r>
              <w:rPr>
                <w:rFonts w:ascii="Times New Roman" w:hAnsi="Times New Roman"/>
              </w:rPr>
              <w:t xml:space="preserve">Underskrivna </w:t>
            </w:r>
            <w:r>
              <w:rPr>
                <w:rFonts w:ascii="Times New Roman" w:hAnsi="Times New Roman"/>
                <w:b/>
              </w:rPr>
              <w:t>lagerinventeringar</w:t>
            </w:r>
            <w:r>
              <w:rPr>
                <w:rFonts w:ascii="Times New Roman" w:hAnsi="Times New Roman"/>
              </w:rPr>
              <w:t xml:space="preserve"> </w:t>
            </w:r>
            <w:r w:rsidRPr="00464C61">
              <w:rPr>
                <w:rFonts w:ascii="Times New Roman" w:hAnsi="Times New Roman"/>
                <w:b/>
              </w:rPr>
              <w:t>med anteckning om värderingssätt</w:t>
            </w:r>
            <w:r>
              <w:rPr>
                <w:rFonts w:ascii="Times New Roman" w:hAnsi="Times New Roman"/>
              </w:rPr>
              <w:t xml:space="preserve"> ska vara ekonomienheten tillhanda (avser UDS, egendomarna, kontorsbutiken, HUV, </w:t>
            </w:r>
            <w:proofErr w:type="spellStart"/>
            <w:r>
              <w:rPr>
                <w:rFonts w:ascii="Times New Roman" w:hAnsi="Times New Roman"/>
              </w:rPr>
              <w:t>ArtData</w:t>
            </w:r>
            <w:proofErr w:type="spellEnd"/>
            <w:r>
              <w:rPr>
                <w:rFonts w:ascii="Times New Roman" w:hAnsi="Times New Roman"/>
              </w:rPr>
              <w:t xml:space="preserve"> och NJV). Förändringen av lager bokförs av </w:t>
            </w:r>
            <w:proofErr w:type="spellStart"/>
            <w:r>
              <w:rPr>
                <w:rFonts w:ascii="Times New Roman" w:hAnsi="Times New Roman"/>
              </w:rPr>
              <w:t>inst/motsv</w:t>
            </w:r>
            <w:proofErr w:type="spellEnd"/>
            <w:r>
              <w:rPr>
                <w:rFonts w:ascii="Times New Roman" w:hAnsi="Times New Roman"/>
              </w:rPr>
              <w:t xml:space="preserve"> om inte annat meddelas </w:t>
            </w:r>
            <w:r w:rsidR="00FF4F7E">
              <w:rPr>
                <w:rFonts w:ascii="Times New Roman" w:hAnsi="Times New Roman"/>
              </w:rPr>
              <w:t xml:space="preserve">av </w:t>
            </w:r>
            <w:proofErr w:type="spellStart"/>
            <w:r w:rsidR="00FF4F7E">
              <w:rPr>
                <w:rFonts w:ascii="Times New Roman" w:hAnsi="Times New Roman"/>
              </w:rPr>
              <w:t>inst/motsv</w:t>
            </w:r>
            <w:proofErr w:type="spellEnd"/>
            <w:r w:rsidR="00FF4F7E">
              <w:rPr>
                <w:rFonts w:ascii="Times New Roman" w:hAnsi="Times New Roman"/>
              </w:rPr>
              <w:t xml:space="preserve"> vid</w:t>
            </w:r>
            <w:r>
              <w:rPr>
                <w:rFonts w:ascii="Times New Roman" w:hAnsi="Times New Roman"/>
              </w:rPr>
              <w:t xml:space="preserve"> inventeringen.</w:t>
            </w:r>
          </w:p>
          <w:p w:rsidR="00DB3266" w:rsidRDefault="00DB3266" w:rsidP="00F04258">
            <w:pPr>
              <w:rPr>
                <w:rFonts w:ascii="Times New Roman" w:hAnsi="Times New Roman"/>
              </w:rPr>
            </w:pPr>
          </w:p>
        </w:tc>
      </w:tr>
      <w:tr w:rsidR="00DB3266">
        <w:tc>
          <w:tcPr>
            <w:tcW w:w="1913" w:type="dxa"/>
          </w:tcPr>
          <w:p w:rsidR="00DB3266" w:rsidRPr="0049431D" w:rsidRDefault="0049431D" w:rsidP="00FE15F9">
            <w:pPr>
              <w:rPr>
                <w:rFonts w:ascii="Times New Roman" w:hAnsi="Times New Roman"/>
              </w:rPr>
            </w:pPr>
            <w:r w:rsidRPr="0049431D">
              <w:rPr>
                <w:rFonts w:ascii="Times New Roman" w:hAnsi="Times New Roman"/>
              </w:rPr>
              <w:t>201</w:t>
            </w:r>
            <w:r w:rsidR="002E06C7">
              <w:rPr>
                <w:rFonts w:ascii="Times New Roman" w:hAnsi="Times New Roman"/>
              </w:rPr>
              <w:t>1</w:t>
            </w:r>
            <w:r w:rsidRPr="0049431D">
              <w:rPr>
                <w:rFonts w:ascii="Times New Roman" w:hAnsi="Times New Roman"/>
              </w:rPr>
              <w:t>-01-1</w:t>
            </w:r>
            <w:r w:rsidR="00FE15F9">
              <w:rPr>
                <w:rFonts w:ascii="Times New Roman" w:hAnsi="Times New Roman"/>
              </w:rPr>
              <w:t>2</w:t>
            </w:r>
          </w:p>
        </w:tc>
        <w:tc>
          <w:tcPr>
            <w:tcW w:w="284" w:type="dxa"/>
          </w:tcPr>
          <w:p w:rsidR="00DB3266" w:rsidRPr="0049431D" w:rsidRDefault="00DB3266" w:rsidP="003D5368">
            <w:pPr>
              <w:rPr>
                <w:rFonts w:ascii="Times New Roman" w:hAnsi="Times New Roman"/>
                <w:b/>
              </w:rPr>
            </w:pPr>
          </w:p>
        </w:tc>
        <w:tc>
          <w:tcPr>
            <w:tcW w:w="7654" w:type="dxa"/>
          </w:tcPr>
          <w:p w:rsidR="00DB3266" w:rsidRPr="0049431D" w:rsidRDefault="00DB3266" w:rsidP="003D5368">
            <w:pPr>
              <w:rPr>
                <w:rFonts w:ascii="Times New Roman" w:hAnsi="Times New Roman"/>
              </w:rPr>
            </w:pPr>
            <w:r w:rsidRPr="0049431D">
              <w:rPr>
                <w:rFonts w:ascii="Times New Roman" w:hAnsi="Times New Roman"/>
              </w:rPr>
              <w:t xml:space="preserve">Sista dag för bokföring av de preliminära pensionsfilerna. Eftersom underlaget från SPV kommer sent i januari, bokförs korrigeringar på ett centralt konto som inte påverkar institutionen. </w:t>
            </w:r>
          </w:p>
          <w:p w:rsidR="00DB3266" w:rsidRPr="0049431D" w:rsidRDefault="00DB3266" w:rsidP="003D5368">
            <w:pPr>
              <w:rPr>
                <w:rFonts w:ascii="Times New Roman" w:hAnsi="Times New Roman"/>
              </w:rPr>
            </w:pPr>
          </w:p>
        </w:tc>
      </w:tr>
      <w:tr w:rsidR="00DB3266">
        <w:tc>
          <w:tcPr>
            <w:tcW w:w="1913" w:type="dxa"/>
          </w:tcPr>
          <w:p w:rsidR="00DB3266" w:rsidRPr="009D4CFC" w:rsidRDefault="00DB3266" w:rsidP="00905CDF">
            <w:pPr>
              <w:rPr>
                <w:rFonts w:ascii="Times New Roman" w:hAnsi="Times New Roman"/>
              </w:rPr>
            </w:pPr>
            <w:r w:rsidRPr="009D4CFC">
              <w:rPr>
                <w:rFonts w:ascii="Times New Roman" w:hAnsi="Times New Roman"/>
              </w:rPr>
              <w:t>201</w:t>
            </w:r>
            <w:r w:rsidR="002E06C7">
              <w:rPr>
                <w:rFonts w:ascii="Times New Roman" w:hAnsi="Times New Roman"/>
              </w:rPr>
              <w:t>1-01-10</w:t>
            </w:r>
          </w:p>
          <w:p w:rsidR="00DB3266" w:rsidRDefault="00DB3266" w:rsidP="00905CDF">
            <w:pPr>
              <w:rPr>
                <w:rFonts w:ascii="Times New Roman" w:hAnsi="Times New Roman"/>
              </w:rPr>
            </w:pPr>
          </w:p>
        </w:tc>
        <w:tc>
          <w:tcPr>
            <w:tcW w:w="284" w:type="dxa"/>
          </w:tcPr>
          <w:p w:rsidR="00DB3266" w:rsidRDefault="00DB3266" w:rsidP="00905CDF">
            <w:pPr>
              <w:rPr>
                <w:rFonts w:ascii="Times New Roman" w:hAnsi="Times New Roman"/>
                <w:b/>
              </w:rPr>
            </w:pPr>
            <w:r>
              <w:rPr>
                <w:rFonts w:ascii="Times New Roman" w:hAnsi="Times New Roman"/>
                <w:b/>
              </w:rPr>
              <w:t>I</w:t>
            </w:r>
          </w:p>
          <w:p w:rsidR="00DB3266" w:rsidRDefault="00DB3266" w:rsidP="00905CDF">
            <w:pPr>
              <w:rPr>
                <w:rFonts w:ascii="Times New Roman" w:hAnsi="Times New Roman"/>
                <w:b/>
              </w:rPr>
            </w:pPr>
          </w:p>
        </w:tc>
        <w:tc>
          <w:tcPr>
            <w:tcW w:w="7654" w:type="dxa"/>
          </w:tcPr>
          <w:p w:rsidR="00DB3266" w:rsidRDefault="00DB3266" w:rsidP="00905CDF">
            <w:pPr>
              <w:rPr>
                <w:rFonts w:ascii="Times New Roman" w:hAnsi="Times New Roman"/>
                <w:b/>
              </w:rPr>
            </w:pPr>
            <w:r>
              <w:rPr>
                <w:rFonts w:ascii="Times New Roman" w:hAnsi="Times New Roman"/>
                <w:b/>
                <w:u w:val="single"/>
              </w:rPr>
              <w:t xml:space="preserve">Fakturering/rekvirering till övriga, </w:t>
            </w:r>
            <w:r>
              <w:rPr>
                <w:rFonts w:ascii="Times New Roman" w:hAnsi="Times New Roman"/>
                <w:b/>
                <w:color w:val="FF0000"/>
                <w:u w:val="single"/>
              </w:rPr>
              <w:t>icke statliga</w:t>
            </w:r>
            <w:r>
              <w:rPr>
                <w:rFonts w:ascii="Times New Roman" w:hAnsi="Times New Roman"/>
                <w:b/>
                <w:u w:val="single"/>
              </w:rPr>
              <w:t xml:space="preserve"> kunder</w:t>
            </w:r>
            <w:r>
              <w:rPr>
                <w:rFonts w:ascii="Times New Roman" w:hAnsi="Times New Roman"/>
                <w:b/>
              </w:rPr>
              <w:t>:</w:t>
            </w:r>
          </w:p>
          <w:p w:rsidR="00DB3266" w:rsidRDefault="00DB3266" w:rsidP="00905CDF">
            <w:pPr>
              <w:rPr>
                <w:rFonts w:ascii="Times New Roman" w:hAnsi="Times New Roman"/>
              </w:rPr>
            </w:pPr>
            <w:r>
              <w:rPr>
                <w:rFonts w:ascii="Times New Roman" w:hAnsi="Times New Roman"/>
              </w:rPr>
              <w:t xml:space="preserve">Sista dag </w:t>
            </w:r>
            <w:r>
              <w:rPr>
                <w:rFonts w:ascii="Times New Roman" w:hAnsi="Times New Roman"/>
                <w:b/>
              </w:rPr>
              <w:t xml:space="preserve">att skriva icke statliga </w:t>
            </w:r>
            <w:proofErr w:type="spellStart"/>
            <w:r>
              <w:rPr>
                <w:rFonts w:ascii="Times New Roman" w:hAnsi="Times New Roman"/>
                <w:b/>
              </w:rPr>
              <w:t>försäljningsordrar</w:t>
            </w:r>
            <w:proofErr w:type="spellEnd"/>
            <w:r>
              <w:rPr>
                <w:rFonts w:ascii="Times New Roman" w:hAnsi="Times New Roman"/>
              </w:rPr>
              <w:t xml:space="preserve"> som avser </w:t>
            </w:r>
            <w:r w:rsidR="007E2521">
              <w:rPr>
                <w:rFonts w:ascii="Times New Roman" w:hAnsi="Times New Roman"/>
              </w:rPr>
              <w:t>2010</w:t>
            </w:r>
            <w:r>
              <w:rPr>
                <w:rFonts w:ascii="Times New Roman" w:hAnsi="Times New Roman"/>
              </w:rPr>
              <w:t xml:space="preserve">. </w:t>
            </w:r>
          </w:p>
          <w:p w:rsidR="00DB3266" w:rsidRDefault="00DB3266" w:rsidP="00905CDF">
            <w:pPr>
              <w:rPr>
                <w:rFonts w:ascii="Times New Roman" w:hAnsi="Times New Roman"/>
                <w:u w:val="single"/>
              </w:rPr>
            </w:pPr>
          </w:p>
          <w:p w:rsidR="00DB3266" w:rsidRDefault="00DB3266" w:rsidP="00905CDF">
            <w:pPr>
              <w:rPr>
                <w:rFonts w:ascii="Times New Roman" w:hAnsi="Times New Roman"/>
                <w:b/>
              </w:rPr>
            </w:pPr>
            <w:r>
              <w:rPr>
                <w:rFonts w:ascii="Times New Roman" w:hAnsi="Times New Roman"/>
              </w:rPr>
              <w:t>Sista dag att till icke statliga uppdrags</w:t>
            </w:r>
            <w:r w:rsidR="0049431D">
              <w:rPr>
                <w:rFonts w:ascii="Times New Roman" w:hAnsi="Times New Roman"/>
              </w:rPr>
              <w:t>- och bidrags</w:t>
            </w:r>
            <w:r>
              <w:rPr>
                <w:rFonts w:ascii="Times New Roman" w:hAnsi="Times New Roman"/>
              </w:rPr>
              <w:t xml:space="preserve">givare </w:t>
            </w:r>
            <w:r>
              <w:rPr>
                <w:rFonts w:ascii="Times New Roman" w:hAnsi="Times New Roman"/>
                <w:b/>
              </w:rPr>
              <w:t>fakturera uppdrag</w:t>
            </w:r>
            <w:r w:rsidR="0049431D">
              <w:rPr>
                <w:rFonts w:ascii="Times New Roman" w:hAnsi="Times New Roman"/>
                <w:b/>
              </w:rPr>
              <w:t xml:space="preserve"> och rekvirera bidrag</w:t>
            </w:r>
            <w:r>
              <w:rPr>
                <w:rFonts w:ascii="Times New Roman" w:hAnsi="Times New Roman"/>
              </w:rPr>
              <w:t xml:space="preserve"> </w:t>
            </w:r>
            <w:r>
              <w:rPr>
                <w:rFonts w:ascii="Times New Roman" w:hAnsi="Times New Roman"/>
                <w:b/>
              </w:rPr>
              <w:t xml:space="preserve">kopplade till kontrakt. </w:t>
            </w:r>
          </w:p>
          <w:p w:rsidR="00DB3266" w:rsidRDefault="00DB3266" w:rsidP="00905CDF">
            <w:pPr>
              <w:rPr>
                <w:rFonts w:ascii="Times New Roman" w:hAnsi="Times New Roman"/>
              </w:rPr>
            </w:pPr>
          </w:p>
          <w:p w:rsidR="00DB3266" w:rsidRDefault="003D7D50" w:rsidP="002E06C7">
            <w:pPr>
              <w:rPr>
                <w:rFonts w:ascii="Times New Roman" w:hAnsi="Times New Roman"/>
              </w:rPr>
            </w:pPr>
            <w:r>
              <w:rPr>
                <w:rFonts w:ascii="Times New Roman" w:hAnsi="Times New Roman"/>
              </w:rPr>
              <w:t>Under perioden 2011</w:t>
            </w:r>
            <w:r w:rsidR="00DB3266">
              <w:rPr>
                <w:rFonts w:ascii="Times New Roman" w:hAnsi="Times New Roman"/>
              </w:rPr>
              <w:t>-01-1</w:t>
            </w:r>
            <w:r w:rsidR="002E06C7">
              <w:rPr>
                <w:rFonts w:ascii="Times New Roman" w:hAnsi="Times New Roman"/>
              </w:rPr>
              <w:t>1</w:t>
            </w:r>
            <w:proofErr w:type="gramStart"/>
            <w:r w:rsidR="00DB3266">
              <w:rPr>
                <w:rFonts w:ascii="Times New Roman" w:hAnsi="Times New Roman"/>
              </w:rPr>
              <w:t>—</w:t>
            </w:r>
            <w:proofErr w:type="gramEnd"/>
            <w:r w:rsidR="00DB3266">
              <w:rPr>
                <w:rFonts w:ascii="Times New Roman" w:hAnsi="Times New Roman"/>
              </w:rPr>
              <w:t xml:space="preserve">01-19 får ingen fakturering/rekvirering av uppdrag/bidrag göras på grund av avstämningar. </w:t>
            </w:r>
            <w:r w:rsidR="00DB3266">
              <w:rPr>
                <w:rFonts w:ascii="Times New Roman" w:hAnsi="Times New Roman"/>
              </w:rPr>
              <w:br/>
            </w:r>
          </w:p>
        </w:tc>
      </w:tr>
      <w:tr w:rsidR="00AE28A8">
        <w:tc>
          <w:tcPr>
            <w:tcW w:w="1913" w:type="dxa"/>
          </w:tcPr>
          <w:p w:rsidR="00AE28A8" w:rsidRDefault="00AE28A8" w:rsidP="00AE28A8">
            <w:pPr>
              <w:tabs>
                <w:tab w:val="left" w:pos="4253"/>
              </w:tabs>
              <w:rPr>
                <w:rFonts w:ascii="Times New Roman" w:hAnsi="Times New Roman"/>
              </w:rPr>
            </w:pPr>
            <w:r>
              <w:rPr>
                <w:rFonts w:ascii="Times New Roman" w:hAnsi="Times New Roman"/>
              </w:rPr>
              <w:t>201</w:t>
            </w:r>
            <w:r w:rsidR="002E06C7">
              <w:rPr>
                <w:rFonts w:ascii="Times New Roman" w:hAnsi="Times New Roman"/>
              </w:rPr>
              <w:t>1-01-10</w:t>
            </w:r>
          </w:p>
          <w:p w:rsidR="00AE28A8" w:rsidRPr="007046B0" w:rsidRDefault="00AE28A8" w:rsidP="00AE28A8">
            <w:pPr>
              <w:tabs>
                <w:tab w:val="left" w:pos="4253"/>
              </w:tabs>
              <w:rPr>
                <w:rFonts w:ascii="Times New Roman" w:hAnsi="Times New Roman"/>
              </w:rPr>
            </w:pPr>
          </w:p>
          <w:p w:rsidR="00AE28A8" w:rsidRPr="00582A4B" w:rsidRDefault="00AE28A8" w:rsidP="00AE28A8">
            <w:pPr>
              <w:tabs>
                <w:tab w:val="left" w:pos="4253"/>
              </w:tabs>
              <w:rPr>
                <w:rFonts w:ascii="Times New Roman" w:hAnsi="Times New Roman"/>
                <w:b/>
                <w:color w:val="FF0000"/>
              </w:rPr>
            </w:pPr>
          </w:p>
        </w:tc>
        <w:tc>
          <w:tcPr>
            <w:tcW w:w="284" w:type="dxa"/>
          </w:tcPr>
          <w:p w:rsidR="00AE28A8" w:rsidRDefault="00AE28A8" w:rsidP="00AE28A8">
            <w:pPr>
              <w:rPr>
                <w:rFonts w:ascii="Times New Roman" w:hAnsi="Times New Roman"/>
                <w:b/>
              </w:rPr>
            </w:pPr>
            <w:r>
              <w:rPr>
                <w:rFonts w:ascii="Times New Roman" w:hAnsi="Times New Roman"/>
                <w:b/>
              </w:rPr>
              <w:t>I</w:t>
            </w:r>
          </w:p>
        </w:tc>
        <w:tc>
          <w:tcPr>
            <w:tcW w:w="7654" w:type="dxa"/>
          </w:tcPr>
          <w:p w:rsidR="00AE28A8" w:rsidRDefault="00AE28A8" w:rsidP="00AE28A8">
            <w:pPr>
              <w:rPr>
                <w:rFonts w:ascii="Times New Roman" w:hAnsi="Times New Roman"/>
              </w:rPr>
            </w:pPr>
            <w:r>
              <w:rPr>
                <w:rFonts w:ascii="Times New Roman" w:hAnsi="Times New Roman"/>
              </w:rPr>
              <w:t xml:space="preserve">Samtliga inkomna </w:t>
            </w:r>
            <w:r>
              <w:rPr>
                <w:rFonts w:ascii="Times New Roman" w:hAnsi="Times New Roman"/>
                <w:b/>
              </w:rPr>
              <w:t>forskningskontrakt</w:t>
            </w:r>
            <w:r>
              <w:rPr>
                <w:rFonts w:ascii="Times New Roman" w:hAnsi="Times New Roman"/>
              </w:rPr>
              <w:t xml:space="preserve"> som avser </w:t>
            </w:r>
            <w:r w:rsidR="007E2521">
              <w:rPr>
                <w:rFonts w:ascii="Times New Roman" w:hAnsi="Times New Roman"/>
              </w:rPr>
              <w:t>2010</w:t>
            </w:r>
            <w:r>
              <w:rPr>
                <w:rFonts w:ascii="Times New Roman" w:hAnsi="Times New Roman"/>
              </w:rPr>
              <w:t xml:space="preserve"> ska skickas till ekonomienheten från </w:t>
            </w:r>
            <w:proofErr w:type="spellStart"/>
            <w:r>
              <w:rPr>
                <w:rFonts w:ascii="Times New Roman" w:hAnsi="Times New Roman"/>
              </w:rPr>
              <w:t>inst/motsv</w:t>
            </w:r>
            <w:proofErr w:type="spellEnd"/>
            <w:r>
              <w:rPr>
                <w:rFonts w:ascii="Times New Roman" w:hAnsi="Times New Roman"/>
              </w:rPr>
              <w:t xml:space="preserve"> som inte registrerar själva i projektmodulen.</w:t>
            </w:r>
          </w:p>
          <w:p w:rsidR="00AE28A8" w:rsidRDefault="00AE28A8" w:rsidP="00AE28A8"/>
        </w:tc>
      </w:tr>
      <w:tr w:rsidR="00DB3266" w:rsidTr="003334CA">
        <w:tc>
          <w:tcPr>
            <w:tcW w:w="1913" w:type="dxa"/>
          </w:tcPr>
          <w:p w:rsidR="00DB3266" w:rsidRDefault="00DB3266" w:rsidP="002E06C7">
            <w:pPr>
              <w:tabs>
                <w:tab w:val="left" w:pos="4253"/>
              </w:tabs>
              <w:rPr>
                <w:rFonts w:ascii="Times New Roman" w:hAnsi="Times New Roman"/>
                <w:b/>
              </w:rPr>
            </w:pPr>
            <w:r>
              <w:rPr>
                <w:rFonts w:ascii="Times New Roman" w:hAnsi="Times New Roman"/>
                <w:b/>
              </w:rPr>
              <w:t>201</w:t>
            </w:r>
            <w:r w:rsidR="002E06C7">
              <w:rPr>
                <w:rFonts w:ascii="Times New Roman" w:hAnsi="Times New Roman"/>
                <w:b/>
              </w:rPr>
              <w:t>1</w:t>
            </w:r>
            <w:r>
              <w:rPr>
                <w:rFonts w:ascii="Times New Roman" w:hAnsi="Times New Roman"/>
                <w:b/>
              </w:rPr>
              <w:t>-01-1</w:t>
            </w:r>
            <w:r w:rsidR="002E06C7">
              <w:rPr>
                <w:rFonts w:ascii="Times New Roman" w:hAnsi="Times New Roman"/>
                <w:b/>
              </w:rPr>
              <w:t>0</w:t>
            </w:r>
            <w:r>
              <w:rPr>
                <w:rFonts w:ascii="Times New Roman" w:hAnsi="Times New Roman"/>
                <w:b/>
              </w:rPr>
              <w:br/>
            </w:r>
          </w:p>
        </w:tc>
        <w:tc>
          <w:tcPr>
            <w:tcW w:w="284" w:type="dxa"/>
          </w:tcPr>
          <w:p w:rsidR="00DB3266" w:rsidRDefault="00DB3266" w:rsidP="003334CA">
            <w:pPr>
              <w:rPr>
                <w:rFonts w:ascii="Times New Roman" w:hAnsi="Times New Roman"/>
                <w:b/>
              </w:rPr>
            </w:pPr>
            <w:r>
              <w:rPr>
                <w:rFonts w:ascii="Times New Roman" w:hAnsi="Times New Roman"/>
                <w:b/>
              </w:rPr>
              <w:t>I</w:t>
            </w:r>
          </w:p>
        </w:tc>
        <w:tc>
          <w:tcPr>
            <w:tcW w:w="7654" w:type="dxa"/>
          </w:tcPr>
          <w:p w:rsidR="00DB3266" w:rsidRDefault="00DB3266" w:rsidP="003334CA">
            <w:pPr>
              <w:rPr>
                <w:rFonts w:ascii="Times New Roman" w:hAnsi="Times New Roman"/>
              </w:rPr>
            </w:pPr>
            <w:r>
              <w:rPr>
                <w:rFonts w:ascii="Times New Roman" w:hAnsi="Times New Roman"/>
                <w:b/>
                <w:color w:val="FF0000"/>
              </w:rPr>
              <w:t xml:space="preserve">Brytdag. </w:t>
            </w:r>
            <w:r w:rsidRPr="00B9713C">
              <w:rPr>
                <w:rFonts w:ascii="Times New Roman" w:hAnsi="Times New Roman"/>
              </w:rPr>
              <w:t xml:space="preserve">Detta innebär att alla leverantörsfakturor som inkommit till </w:t>
            </w:r>
            <w:proofErr w:type="spellStart"/>
            <w:r w:rsidRPr="00B9713C">
              <w:rPr>
                <w:rFonts w:ascii="Times New Roman" w:hAnsi="Times New Roman"/>
              </w:rPr>
              <w:t>inst/motsv</w:t>
            </w:r>
            <w:proofErr w:type="spellEnd"/>
            <w:r w:rsidRPr="00B9713C">
              <w:rPr>
                <w:rFonts w:ascii="Times New Roman" w:hAnsi="Times New Roman"/>
              </w:rPr>
              <w:t xml:space="preserve"> t o m denna dag och avser </w:t>
            </w:r>
            <w:r w:rsidR="007E2521">
              <w:rPr>
                <w:rFonts w:ascii="Times New Roman" w:hAnsi="Times New Roman"/>
              </w:rPr>
              <w:t>2010</w:t>
            </w:r>
            <w:r w:rsidRPr="00B9713C">
              <w:rPr>
                <w:rFonts w:ascii="Times New Roman" w:hAnsi="Times New Roman"/>
              </w:rPr>
              <w:t xml:space="preserve"> måste sändas för skanning.</w:t>
            </w:r>
            <w:r>
              <w:rPr>
                <w:rFonts w:ascii="Times New Roman" w:hAnsi="Times New Roman"/>
              </w:rPr>
              <w:t xml:space="preserve"> </w:t>
            </w:r>
            <w:r w:rsidRPr="00B9713C">
              <w:rPr>
                <w:rFonts w:ascii="Times New Roman" w:hAnsi="Times New Roman"/>
              </w:rPr>
              <w:t xml:space="preserve">Fakturorna ska vara definitivbokförda på period </w:t>
            </w:r>
            <w:r w:rsidR="007E2521">
              <w:rPr>
                <w:rFonts w:ascii="Times New Roman" w:hAnsi="Times New Roman"/>
              </w:rPr>
              <w:t>2010</w:t>
            </w:r>
            <w:r w:rsidR="003D7D50">
              <w:rPr>
                <w:rFonts w:ascii="Times New Roman" w:hAnsi="Times New Roman"/>
              </w:rPr>
              <w:t>12 senast 2011</w:t>
            </w:r>
            <w:r w:rsidRPr="00B9713C">
              <w:rPr>
                <w:rFonts w:ascii="Times New Roman" w:hAnsi="Times New Roman"/>
              </w:rPr>
              <w:t>-01-1</w:t>
            </w:r>
            <w:r w:rsidR="002E06C7">
              <w:rPr>
                <w:rFonts w:ascii="Times New Roman" w:hAnsi="Times New Roman"/>
              </w:rPr>
              <w:t>3</w:t>
            </w:r>
            <w:r w:rsidRPr="00B9713C">
              <w:rPr>
                <w:rFonts w:ascii="Times New Roman" w:hAnsi="Times New Roman"/>
              </w:rPr>
              <w:t>.</w:t>
            </w:r>
            <w:r>
              <w:rPr>
                <w:rFonts w:ascii="Times New Roman" w:hAnsi="Times New Roman"/>
              </w:rPr>
              <w:br/>
            </w:r>
            <w:r>
              <w:rPr>
                <w:rFonts w:ascii="Times New Roman" w:hAnsi="Times New Roman"/>
              </w:rPr>
              <w:br/>
            </w:r>
            <w:r w:rsidRPr="00B9713C">
              <w:rPr>
                <w:rFonts w:ascii="Times New Roman" w:hAnsi="Times New Roman"/>
              </w:rPr>
              <w:t xml:space="preserve">För </w:t>
            </w:r>
            <w:proofErr w:type="spellStart"/>
            <w:r w:rsidRPr="00B9713C">
              <w:rPr>
                <w:rFonts w:ascii="Times New Roman" w:hAnsi="Times New Roman"/>
              </w:rPr>
              <w:t>inst/motsv</w:t>
            </w:r>
            <w:proofErr w:type="spellEnd"/>
            <w:r w:rsidRPr="00B9713C">
              <w:rPr>
                <w:rFonts w:ascii="Times New Roman" w:hAnsi="Times New Roman"/>
              </w:rPr>
              <w:t xml:space="preserve"> på </w:t>
            </w:r>
            <w:proofErr w:type="spellStart"/>
            <w:r w:rsidRPr="00B9713C">
              <w:rPr>
                <w:rFonts w:ascii="Times New Roman" w:hAnsi="Times New Roman"/>
                <w:color w:val="FF0000"/>
              </w:rPr>
              <w:t>Ultunaområdet</w:t>
            </w:r>
            <w:proofErr w:type="spellEnd"/>
            <w:r w:rsidRPr="00B9713C">
              <w:rPr>
                <w:rFonts w:ascii="Times New Roman" w:hAnsi="Times New Roman"/>
              </w:rPr>
              <w:t xml:space="preserve"> måste fakturorna vara posten på SLU tillhanda</w:t>
            </w:r>
            <w:r w:rsidRPr="00B9713C">
              <w:rPr>
                <w:rFonts w:ascii="Times New Roman" w:hAnsi="Times New Roman"/>
                <w:color w:val="FF0000"/>
              </w:rPr>
              <w:t xml:space="preserve"> </w:t>
            </w:r>
            <w:r w:rsidRPr="00B9713C">
              <w:rPr>
                <w:rFonts w:ascii="Times New Roman" w:hAnsi="Times New Roman"/>
              </w:rPr>
              <w:t xml:space="preserve">senast klockan 14.00. </w:t>
            </w:r>
          </w:p>
          <w:p w:rsidR="00DB3266" w:rsidRDefault="00DB3266" w:rsidP="003334CA">
            <w:pPr>
              <w:rPr>
                <w:rFonts w:ascii="Times New Roman" w:hAnsi="Times New Roman"/>
              </w:rPr>
            </w:pPr>
            <w:r>
              <w:rPr>
                <w:rFonts w:ascii="Times New Roman" w:hAnsi="Times New Roman"/>
              </w:rPr>
              <w:br/>
              <w:t xml:space="preserve">För </w:t>
            </w:r>
            <w:proofErr w:type="spellStart"/>
            <w:r>
              <w:rPr>
                <w:rFonts w:ascii="Times New Roman" w:hAnsi="Times New Roman"/>
              </w:rPr>
              <w:t>inst/motsv</w:t>
            </w:r>
            <w:proofErr w:type="spellEnd"/>
            <w:r>
              <w:rPr>
                <w:rFonts w:ascii="Times New Roman" w:hAnsi="Times New Roman"/>
              </w:rPr>
              <w:t xml:space="preserve"> på </w:t>
            </w:r>
            <w:r w:rsidRPr="00B9713C">
              <w:rPr>
                <w:rFonts w:ascii="Times New Roman" w:hAnsi="Times New Roman"/>
                <w:color w:val="FF0000"/>
              </w:rPr>
              <w:t>övriga områden</w:t>
            </w:r>
            <w:r>
              <w:rPr>
                <w:rFonts w:ascii="Times New Roman" w:hAnsi="Times New Roman"/>
              </w:rPr>
              <w:t xml:space="preserve"> måste fakturor skickas </w:t>
            </w:r>
            <w:r w:rsidR="0049431D">
              <w:rPr>
                <w:rFonts w:ascii="Times New Roman" w:hAnsi="Times New Roman"/>
              </w:rPr>
              <w:t xml:space="preserve">direkt </w:t>
            </w:r>
            <w:r>
              <w:rPr>
                <w:rFonts w:ascii="Times New Roman" w:hAnsi="Times New Roman"/>
              </w:rPr>
              <w:t>till</w:t>
            </w:r>
          </w:p>
          <w:p w:rsidR="00DB3266" w:rsidRDefault="00DB3266" w:rsidP="003334CA">
            <w:pPr>
              <w:rPr>
                <w:rFonts w:ascii="Times New Roman" w:hAnsi="Times New Roman"/>
                <w:b/>
              </w:rPr>
            </w:pPr>
            <w:r>
              <w:rPr>
                <w:rFonts w:ascii="Times New Roman" w:hAnsi="Times New Roman"/>
                <w:b/>
              </w:rPr>
              <w:t>SLU Fakturamottagning, FE 117, 83880 Hackås</w:t>
            </w:r>
          </w:p>
          <w:p w:rsidR="00DB3266" w:rsidRDefault="00DB3266" w:rsidP="003334CA">
            <w:pPr>
              <w:rPr>
                <w:rFonts w:ascii="Times New Roman" w:hAnsi="Times New Roman"/>
                <w:b/>
                <w:color w:val="FF0000"/>
              </w:rPr>
            </w:pPr>
          </w:p>
        </w:tc>
      </w:tr>
      <w:tr w:rsidR="00DB3266" w:rsidTr="004C49AE">
        <w:tc>
          <w:tcPr>
            <w:tcW w:w="1913" w:type="dxa"/>
          </w:tcPr>
          <w:p w:rsidR="00DB3266" w:rsidRPr="00D45C83" w:rsidRDefault="001830F8" w:rsidP="004C49AE">
            <w:pPr>
              <w:pStyle w:val="Sidhuvud"/>
              <w:tabs>
                <w:tab w:val="clear" w:pos="4536"/>
                <w:tab w:val="clear" w:pos="9072"/>
                <w:tab w:val="left" w:pos="4253"/>
              </w:tabs>
              <w:rPr>
                <w:rFonts w:ascii="Times New Roman" w:hAnsi="Times New Roman"/>
              </w:rPr>
            </w:pPr>
            <w:r>
              <w:rPr>
                <w:rFonts w:ascii="Times New Roman" w:hAnsi="Times New Roman"/>
              </w:rPr>
              <w:t>201</w:t>
            </w:r>
            <w:r w:rsidR="002E06C7">
              <w:rPr>
                <w:rFonts w:ascii="Times New Roman" w:hAnsi="Times New Roman"/>
              </w:rPr>
              <w:t>1</w:t>
            </w:r>
            <w:r w:rsidR="00DB3266">
              <w:rPr>
                <w:rFonts w:ascii="Times New Roman" w:hAnsi="Times New Roman"/>
              </w:rPr>
              <w:t>-01-1</w:t>
            </w:r>
            <w:r w:rsidR="002E06C7">
              <w:rPr>
                <w:rFonts w:ascii="Times New Roman" w:hAnsi="Times New Roman"/>
              </w:rPr>
              <w:t>1</w:t>
            </w:r>
          </w:p>
          <w:p w:rsidR="00DB3266" w:rsidRPr="00582A4B" w:rsidRDefault="00DB3266" w:rsidP="004C49AE">
            <w:pPr>
              <w:pStyle w:val="Sidhuvud"/>
              <w:tabs>
                <w:tab w:val="clear" w:pos="4536"/>
                <w:tab w:val="clear" w:pos="9072"/>
                <w:tab w:val="left" w:pos="4253"/>
              </w:tabs>
              <w:rPr>
                <w:rFonts w:ascii="Times New Roman" w:hAnsi="Times New Roman"/>
                <w:color w:val="FF0000"/>
              </w:rPr>
            </w:pPr>
          </w:p>
        </w:tc>
        <w:tc>
          <w:tcPr>
            <w:tcW w:w="284" w:type="dxa"/>
          </w:tcPr>
          <w:p w:rsidR="00DB3266" w:rsidRDefault="00DB3266" w:rsidP="004C49AE">
            <w:pPr>
              <w:rPr>
                <w:rFonts w:ascii="Times New Roman" w:hAnsi="Times New Roman"/>
                <w:b/>
              </w:rPr>
            </w:pPr>
            <w:r>
              <w:rPr>
                <w:rFonts w:ascii="Times New Roman" w:hAnsi="Times New Roman"/>
                <w:b/>
              </w:rPr>
              <w:t>I</w:t>
            </w:r>
          </w:p>
        </w:tc>
        <w:tc>
          <w:tcPr>
            <w:tcW w:w="7654" w:type="dxa"/>
          </w:tcPr>
          <w:p w:rsidR="00DB3266" w:rsidRDefault="00DB3266" w:rsidP="004C49AE">
            <w:pPr>
              <w:rPr>
                <w:rFonts w:ascii="Times New Roman" w:hAnsi="Times New Roman"/>
              </w:rPr>
            </w:pPr>
            <w:r>
              <w:rPr>
                <w:rFonts w:ascii="Times New Roman" w:hAnsi="Times New Roman"/>
              </w:rPr>
              <w:t xml:space="preserve">Sista dag för </w:t>
            </w:r>
            <w:proofErr w:type="spellStart"/>
            <w:r>
              <w:rPr>
                <w:rFonts w:ascii="Times New Roman" w:hAnsi="Times New Roman"/>
              </w:rPr>
              <w:t>inst/motsv</w:t>
            </w:r>
            <w:proofErr w:type="spellEnd"/>
            <w:r>
              <w:rPr>
                <w:rFonts w:ascii="Times New Roman" w:hAnsi="Times New Roman"/>
              </w:rPr>
              <w:t xml:space="preserve"> att </w:t>
            </w:r>
            <w:r>
              <w:rPr>
                <w:rFonts w:ascii="Times New Roman" w:hAnsi="Times New Roman"/>
                <w:b/>
              </w:rPr>
              <w:t xml:space="preserve">registrera forskningskontrakt, </w:t>
            </w:r>
            <w:r>
              <w:rPr>
                <w:rFonts w:ascii="Times New Roman" w:hAnsi="Times New Roman"/>
              </w:rPr>
              <w:t xml:space="preserve">som avser </w:t>
            </w:r>
            <w:r w:rsidR="007E2521">
              <w:rPr>
                <w:rFonts w:ascii="Times New Roman" w:hAnsi="Times New Roman"/>
              </w:rPr>
              <w:t>2010</w:t>
            </w:r>
            <w:r>
              <w:rPr>
                <w:rFonts w:ascii="Times New Roman" w:hAnsi="Times New Roman"/>
              </w:rPr>
              <w:t xml:space="preserve"> i </w:t>
            </w:r>
            <w:r>
              <w:rPr>
                <w:rFonts w:ascii="Times New Roman" w:hAnsi="Times New Roman"/>
                <w:b/>
              </w:rPr>
              <w:t>projektmodulen</w:t>
            </w:r>
            <w:r>
              <w:rPr>
                <w:rFonts w:ascii="Times New Roman" w:hAnsi="Times New Roman"/>
              </w:rPr>
              <w:t>. Kontrakten</w:t>
            </w:r>
            <w:r w:rsidRPr="00B9713C">
              <w:rPr>
                <w:rFonts w:ascii="Times New Roman" w:hAnsi="Times New Roman"/>
              </w:rPr>
              <w:t xml:space="preserve"> måste</w:t>
            </w:r>
            <w:r>
              <w:rPr>
                <w:rFonts w:ascii="Times New Roman" w:hAnsi="Times New Roman"/>
              </w:rPr>
              <w:t xml:space="preserve"> skickas till ekonomienheten samma dag.</w:t>
            </w:r>
          </w:p>
          <w:p w:rsidR="00DB3266" w:rsidRDefault="00DB3266" w:rsidP="004C49AE"/>
        </w:tc>
      </w:tr>
      <w:tr w:rsidR="00AE28A8" w:rsidTr="004C49AE">
        <w:tc>
          <w:tcPr>
            <w:tcW w:w="1913" w:type="dxa"/>
          </w:tcPr>
          <w:p w:rsidR="00AE28A8" w:rsidRDefault="00AE28A8" w:rsidP="002E06C7">
            <w:pPr>
              <w:pStyle w:val="Sidhuvud"/>
              <w:tabs>
                <w:tab w:val="clear" w:pos="4536"/>
                <w:tab w:val="clear" w:pos="9072"/>
                <w:tab w:val="left" w:pos="4253"/>
              </w:tabs>
              <w:rPr>
                <w:rFonts w:ascii="Times New Roman" w:hAnsi="Times New Roman"/>
              </w:rPr>
            </w:pPr>
            <w:r>
              <w:rPr>
                <w:rFonts w:ascii="Times New Roman" w:hAnsi="Times New Roman"/>
              </w:rPr>
              <w:t>201</w:t>
            </w:r>
            <w:r w:rsidR="002E06C7">
              <w:rPr>
                <w:rFonts w:ascii="Times New Roman" w:hAnsi="Times New Roman"/>
              </w:rPr>
              <w:t>1</w:t>
            </w:r>
            <w:r>
              <w:rPr>
                <w:rFonts w:ascii="Times New Roman" w:hAnsi="Times New Roman"/>
              </w:rPr>
              <w:t>-01-1</w:t>
            </w:r>
            <w:r w:rsidR="002E06C7">
              <w:rPr>
                <w:rFonts w:ascii="Times New Roman" w:hAnsi="Times New Roman"/>
              </w:rPr>
              <w:t>2</w:t>
            </w:r>
          </w:p>
        </w:tc>
        <w:tc>
          <w:tcPr>
            <w:tcW w:w="284" w:type="dxa"/>
          </w:tcPr>
          <w:p w:rsidR="00AE28A8" w:rsidRDefault="00AE28A8" w:rsidP="004C49AE">
            <w:pPr>
              <w:rPr>
                <w:rFonts w:ascii="Times New Roman" w:hAnsi="Times New Roman"/>
                <w:b/>
              </w:rPr>
            </w:pPr>
          </w:p>
        </w:tc>
        <w:tc>
          <w:tcPr>
            <w:tcW w:w="7654" w:type="dxa"/>
          </w:tcPr>
          <w:p w:rsidR="00AE28A8" w:rsidRDefault="00AE28A8" w:rsidP="002E06C7">
            <w:pPr>
              <w:rPr>
                <w:rFonts w:ascii="Times New Roman" w:hAnsi="Times New Roman"/>
              </w:rPr>
            </w:pPr>
            <w:r>
              <w:rPr>
                <w:rFonts w:ascii="Times New Roman" w:hAnsi="Times New Roman"/>
                <w:b/>
              </w:rPr>
              <w:t>Alla leverantörsfakturor som skannats finns i Baltzar för attester.</w:t>
            </w:r>
            <w:r>
              <w:rPr>
                <w:rFonts w:ascii="Times New Roman" w:hAnsi="Times New Roman"/>
                <w:b/>
                <w:color w:val="FF0000"/>
              </w:rPr>
              <w:t xml:space="preserve"> </w:t>
            </w:r>
            <w:r>
              <w:rPr>
                <w:rFonts w:ascii="Times New Roman" w:hAnsi="Times New Roman"/>
              </w:rPr>
              <w:t xml:space="preserve">Ekonomienheten meddelar via </w:t>
            </w:r>
            <w:proofErr w:type="spellStart"/>
            <w:r>
              <w:rPr>
                <w:rFonts w:ascii="Times New Roman" w:hAnsi="Times New Roman"/>
              </w:rPr>
              <w:t>mail</w:t>
            </w:r>
            <w:proofErr w:type="spellEnd"/>
            <w:r>
              <w:rPr>
                <w:rFonts w:ascii="Times New Roman" w:hAnsi="Times New Roman"/>
              </w:rPr>
              <w:t xml:space="preserve"> så fort fakturorna finns till</w:t>
            </w:r>
            <w:r w:rsidR="003D7D50">
              <w:rPr>
                <w:rFonts w:ascii="Times New Roman" w:hAnsi="Times New Roman"/>
              </w:rPr>
              <w:t>gängliga. Fakturor skannade 2011</w:t>
            </w:r>
            <w:r>
              <w:rPr>
                <w:rFonts w:ascii="Times New Roman" w:hAnsi="Times New Roman"/>
              </w:rPr>
              <w:t>-01-1</w:t>
            </w:r>
            <w:r w:rsidR="002E06C7">
              <w:rPr>
                <w:rFonts w:ascii="Times New Roman" w:hAnsi="Times New Roman"/>
              </w:rPr>
              <w:t>2</w:t>
            </w:r>
            <w:proofErr w:type="gramStart"/>
            <w:r>
              <w:rPr>
                <w:rFonts w:ascii="Times New Roman" w:hAnsi="Times New Roman"/>
              </w:rPr>
              <w:t>—</w:t>
            </w:r>
            <w:proofErr w:type="gramEnd"/>
            <w:r>
              <w:rPr>
                <w:rFonts w:ascii="Times New Roman" w:hAnsi="Times New Roman"/>
              </w:rPr>
              <w:t>1</w:t>
            </w:r>
            <w:r w:rsidR="002E06C7">
              <w:rPr>
                <w:rFonts w:ascii="Times New Roman" w:hAnsi="Times New Roman"/>
              </w:rPr>
              <w:t>4</w:t>
            </w:r>
            <w:r>
              <w:rPr>
                <w:rFonts w:ascii="Times New Roman" w:hAnsi="Times New Roman"/>
              </w:rPr>
              <w:t xml:space="preserve"> finns tillgängliga i Baltzar 2010-01-1</w:t>
            </w:r>
            <w:r w:rsidR="002E06C7">
              <w:rPr>
                <w:rFonts w:ascii="Times New Roman" w:hAnsi="Times New Roman"/>
              </w:rPr>
              <w:t>7</w:t>
            </w:r>
            <w:r>
              <w:rPr>
                <w:rFonts w:ascii="Times New Roman" w:hAnsi="Times New Roman"/>
                <w:color w:val="FF9900"/>
              </w:rPr>
              <w:t xml:space="preserve"> </w:t>
            </w:r>
            <w:r w:rsidR="003D7D50">
              <w:rPr>
                <w:rFonts w:ascii="Times New Roman" w:hAnsi="Times New Roman"/>
              </w:rPr>
              <w:t>på period 2011</w:t>
            </w:r>
            <w:r>
              <w:rPr>
                <w:rFonts w:ascii="Times New Roman" w:hAnsi="Times New Roman"/>
              </w:rPr>
              <w:t>01.</w:t>
            </w:r>
            <w:r>
              <w:rPr>
                <w:rFonts w:ascii="Times New Roman" w:hAnsi="Times New Roman"/>
              </w:rPr>
              <w:br/>
            </w:r>
          </w:p>
        </w:tc>
      </w:tr>
      <w:tr w:rsidR="00DB3266">
        <w:tc>
          <w:tcPr>
            <w:tcW w:w="1913" w:type="dxa"/>
          </w:tcPr>
          <w:p w:rsidR="00DB3266" w:rsidRDefault="00DB3266" w:rsidP="002E06C7">
            <w:pPr>
              <w:pStyle w:val="Sidhuvud"/>
              <w:tabs>
                <w:tab w:val="clear" w:pos="4536"/>
                <w:tab w:val="clear" w:pos="9072"/>
                <w:tab w:val="left" w:pos="4253"/>
              </w:tabs>
              <w:rPr>
                <w:rFonts w:ascii="Times New Roman" w:hAnsi="Times New Roman"/>
              </w:rPr>
            </w:pPr>
            <w:r>
              <w:rPr>
                <w:rFonts w:ascii="Times New Roman" w:hAnsi="Times New Roman"/>
              </w:rPr>
              <w:lastRenderedPageBreak/>
              <w:t>201</w:t>
            </w:r>
            <w:r w:rsidR="002E06C7">
              <w:rPr>
                <w:rFonts w:ascii="Times New Roman" w:hAnsi="Times New Roman"/>
              </w:rPr>
              <w:t>1</w:t>
            </w:r>
            <w:r>
              <w:rPr>
                <w:rFonts w:ascii="Times New Roman" w:hAnsi="Times New Roman"/>
              </w:rPr>
              <w:t>-01-</w:t>
            </w:r>
            <w:r w:rsidRPr="00B10BBC">
              <w:rPr>
                <w:rFonts w:ascii="Times New Roman" w:hAnsi="Times New Roman"/>
              </w:rPr>
              <w:t>1</w:t>
            </w:r>
            <w:r w:rsidR="002E06C7">
              <w:rPr>
                <w:rFonts w:ascii="Times New Roman" w:hAnsi="Times New Roman"/>
              </w:rPr>
              <w:t>2</w:t>
            </w:r>
            <w:proofErr w:type="gramStart"/>
            <w:r w:rsidR="001830F8">
              <w:rPr>
                <w:rFonts w:ascii="Times New Roman" w:hAnsi="Times New Roman"/>
              </w:rPr>
              <w:t>—</w:t>
            </w:r>
            <w:proofErr w:type="gramEnd"/>
            <w:r w:rsidR="001830F8">
              <w:rPr>
                <w:rFonts w:ascii="Times New Roman" w:hAnsi="Times New Roman"/>
              </w:rPr>
              <w:t>19</w:t>
            </w:r>
          </w:p>
        </w:tc>
        <w:tc>
          <w:tcPr>
            <w:tcW w:w="284" w:type="dxa"/>
          </w:tcPr>
          <w:p w:rsidR="00DB3266" w:rsidRDefault="00DB3266">
            <w:pPr>
              <w:rPr>
                <w:rFonts w:ascii="Times New Roman" w:hAnsi="Times New Roman"/>
                <w:b/>
              </w:rPr>
            </w:pPr>
          </w:p>
        </w:tc>
        <w:tc>
          <w:tcPr>
            <w:tcW w:w="7654" w:type="dxa"/>
          </w:tcPr>
          <w:p w:rsidR="00DB3266" w:rsidRDefault="00DB3266">
            <w:pPr>
              <w:rPr>
                <w:rFonts w:ascii="Times New Roman" w:hAnsi="Times New Roman"/>
              </w:rPr>
            </w:pPr>
            <w:r>
              <w:rPr>
                <w:rFonts w:ascii="Times New Roman" w:hAnsi="Times New Roman"/>
                <w:b/>
              </w:rPr>
              <w:t xml:space="preserve">Under denna period får </w:t>
            </w:r>
            <w:r>
              <w:rPr>
                <w:rFonts w:ascii="Times New Roman" w:hAnsi="Times New Roman"/>
                <w:b/>
                <w:u w:val="single"/>
              </w:rPr>
              <w:t>ingenting registreras i projektmodulen</w:t>
            </w:r>
            <w:r>
              <w:rPr>
                <w:rFonts w:ascii="Times New Roman" w:hAnsi="Times New Roman"/>
                <w:b/>
              </w:rPr>
              <w:t xml:space="preserve">, vare sig nya kontrakt eller ändringar på redan inlagda kontrakt. </w:t>
            </w:r>
            <w:r w:rsidRPr="00A56809">
              <w:rPr>
                <w:rFonts w:ascii="Times New Roman" w:hAnsi="Times New Roman"/>
              </w:rPr>
              <w:t>Även om det går att göra vissa registreringar i projektmodulen under denna tid så får man inte göra det, eftersom det påverkar periodiserings- och bokslutsarbetet som sker på fakulteter och ekonomienheten.</w:t>
            </w:r>
            <w:r w:rsidRPr="00A56809">
              <w:rPr>
                <w:rFonts w:ascii="Times New Roman" w:hAnsi="Times New Roman"/>
                <w:color w:val="FF0000"/>
              </w:rPr>
              <w:t xml:space="preserve"> </w:t>
            </w:r>
            <w:proofErr w:type="gramStart"/>
            <w:r>
              <w:rPr>
                <w:rFonts w:ascii="Times New Roman" w:hAnsi="Times New Roman"/>
              </w:rPr>
              <w:t>Undantag</w:t>
            </w:r>
            <w:proofErr w:type="gramEnd"/>
            <w:r>
              <w:rPr>
                <w:rFonts w:ascii="Times New Roman" w:hAnsi="Times New Roman"/>
              </w:rPr>
              <w:t>: uppläggning av nya projekt/projekt</w:t>
            </w:r>
            <w:r w:rsidR="003D7D50">
              <w:rPr>
                <w:rFonts w:ascii="Times New Roman" w:hAnsi="Times New Roman"/>
              </w:rPr>
              <w:t>delar som ska gälla från år 2011</w:t>
            </w:r>
            <w:r>
              <w:rPr>
                <w:rFonts w:ascii="Times New Roman" w:hAnsi="Times New Roman"/>
              </w:rPr>
              <w:t>.</w:t>
            </w:r>
          </w:p>
          <w:p w:rsidR="00DB3266" w:rsidRDefault="00DB3266">
            <w:pPr>
              <w:pStyle w:val="Sidhuvud"/>
              <w:tabs>
                <w:tab w:val="clear" w:pos="4536"/>
                <w:tab w:val="clear" w:pos="9072"/>
              </w:tabs>
            </w:pPr>
          </w:p>
        </w:tc>
      </w:tr>
      <w:tr w:rsidR="00DB3266" w:rsidTr="00AE28A8">
        <w:trPr>
          <w:trHeight w:val="1115"/>
        </w:trPr>
        <w:tc>
          <w:tcPr>
            <w:tcW w:w="1913" w:type="dxa"/>
          </w:tcPr>
          <w:p w:rsidR="00DB3266" w:rsidRDefault="00DB3266" w:rsidP="002E06C7">
            <w:pPr>
              <w:tabs>
                <w:tab w:val="left" w:pos="4253"/>
              </w:tabs>
              <w:rPr>
                <w:rFonts w:ascii="Times New Roman" w:hAnsi="Times New Roman"/>
                <w:b/>
              </w:rPr>
            </w:pPr>
            <w:r>
              <w:rPr>
                <w:rFonts w:ascii="Times New Roman" w:hAnsi="Times New Roman"/>
                <w:b/>
              </w:rPr>
              <w:t>201</w:t>
            </w:r>
            <w:r w:rsidR="002E06C7">
              <w:rPr>
                <w:rFonts w:ascii="Times New Roman" w:hAnsi="Times New Roman"/>
                <w:b/>
              </w:rPr>
              <w:t>1</w:t>
            </w:r>
            <w:r>
              <w:rPr>
                <w:rFonts w:ascii="Times New Roman" w:hAnsi="Times New Roman"/>
                <w:b/>
              </w:rPr>
              <w:t>-01-1</w:t>
            </w:r>
            <w:r w:rsidR="002E06C7">
              <w:rPr>
                <w:rFonts w:ascii="Times New Roman" w:hAnsi="Times New Roman"/>
                <w:b/>
              </w:rPr>
              <w:t>3</w:t>
            </w:r>
          </w:p>
        </w:tc>
        <w:tc>
          <w:tcPr>
            <w:tcW w:w="284" w:type="dxa"/>
          </w:tcPr>
          <w:p w:rsidR="00DB3266" w:rsidRDefault="00DB3266">
            <w:pPr>
              <w:rPr>
                <w:rFonts w:ascii="Times New Roman" w:hAnsi="Times New Roman"/>
                <w:b/>
              </w:rPr>
            </w:pPr>
            <w:r>
              <w:rPr>
                <w:rFonts w:ascii="Times New Roman" w:hAnsi="Times New Roman"/>
                <w:b/>
              </w:rPr>
              <w:t>I</w:t>
            </w:r>
          </w:p>
        </w:tc>
        <w:tc>
          <w:tcPr>
            <w:tcW w:w="7654" w:type="dxa"/>
          </w:tcPr>
          <w:p w:rsidR="00DB3266" w:rsidRPr="00161885" w:rsidRDefault="00DB3266">
            <w:pPr>
              <w:rPr>
                <w:rFonts w:ascii="Times New Roman" w:hAnsi="Times New Roman"/>
                <w:b/>
              </w:rPr>
            </w:pPr>
            <w:r>
              <w:rPr>
                <w:rFonts w:ascii="Times New Roman" w:hAnsi="Times New Roman"/>
                <w:b/>
              </w:rPr>
              <w:t xml:space="preserve">Sista dag för slutattest i Baltzar för period </w:t>
            </w:r>
            <w:r w:rsidR="007E2521">
              <w:rPr>
                <w:rFonts w:ascii="Times New Roman" w:hAnsi="Times New Roman"/>
                <w:b/>
              </w:rPr>
              <w:t>2010</w:t>
            </w:r>
            <w:r w:rsidRPr="00161885">
              <w:rPr>
                <w:rFonts w:ascii="Times New Roman" w:hAnsi="Times New Roman"/>
                <w:b/>
              </w:rPr>
              <w:t xml:space="preserve">12. </w:t>
            </w:r>
          </w:p>
          <w:p w:rsidR="00DB3266" w:rsidRPr="00AE28A8" w:rsidRDefault="00DB3266">
            <w:pPr>
              <w:rPr>
                <w:rFonts w:ascii="Times New Roman" w:hAnsi="Times New Roman"/>
              </w:rPr>
            </w:pPr>
            <w:r w:rsidRPr="00161885">
              <w:rPr>
                <w:rFonts w:ascii="Times New Roman" w:hAnsi="Times New Roman"/>
              </w:rPr>
              <w:t xml:space="preserve">Alla </w:t>
            </w:r>
            <w:r w:rsidRPr="00161885">
              <w:rPr>
                <w:rFonts w:ascii="Times New Roman" w:hAnsi="Times New Roman"/>
                <w:b/>
              </w:rPr>
              <w:t>ankomstregistrerade</w:t>
            </w:r>
            <w:r w:rsidRPr="00161885">
              <w:rPr>
                <w:rFonts w:ascii="Times New Roman" w:hAnsi="Times New Roman"/>
              </w:rPr>
              <w:t xml:space="preserve"> leverantörsfakturor tillhörande år </w:t>
            </w:r>
            <w:r w:rsidR="007E2521">
              <w:rPr>
                <w:rFonts w:ascii="Times New Roman" w:hAnsi="Times New Roman"/>
              </w:rPr>
              <w:t>2010</w:t>
            </w:r>
            <w:r w:rsidRPr="00161885">
              <w:rPr>
                <w:rFonts w:ascii="Times New Roman" w:hAnsi="Times New Roman"/>
              </w:rPr>
              <w:t xml:space="preserve"> ska vara attesterade av behörig person. (Se ekonomihandboken </w:t>
            </w:r>
            <w:r w:rsidR="00161885" w:rsidRPr="00161885">
              <w:rPr>
                <w:rFonts w:ascii="Times New Roman" w:hAnsi="Times New Roman"/>
              </w:rPr>
              <w:t>avsnitt 8.3</w:t>
            </w:r>
            <w:r w:rsidRPr="00161885">
              <w:rPr>
                <w:rFonts w:ascii="Times New Roman" w:hAnsi="Times New Roman"/>
              </w:rPr>
              <w:t>)</w:t>
            </w:r>
            <w:r>
              <w:rPr>
                <w:rFonts w:ascii="Times New Roman" w:hAnsi="Times New Roman"/>
                <w:b/>
              </w:rPr>
              <w:br/>
            </w:r>
          </w:p>
        </w:tc>
      </w:tr>
      <w:tr w:rsidR="001830F8">
        <w:tc>
          <w:tcPr>
            <w:tcW w:w="1913" w:type="dxa"/>
          </w:tcPr>
          <w:p w:rsidR="001830F8" w:rsidRDefault="001830F8" w:rsidP="002E06C7">
            <w:pPr>
              <w:tabs>
                <w:tab w:val="left" w:pos="4253"/>
              </w:tabs>
              <w:rPr>
                <w:rFonts w:ascii="Times New Roman" w:hAnsi="Times New Roman"/>
              </w:rPr>
            </w:pPr>
            <w:r>
              <w:rPr>
                <w:rFonts w:ascii="Times New Roman" w:hAnsi="Times New Roman"/>
              </w:rPr>
              <w:t>201</w:t>
            </w:r>
            <w:r w:rsidR="002E06C7">
              <w:rPr>
                <w:rFonts w:ascii="Times New Roman" w:hAnsi="Times New Roman"/>
              </w:rPr>
              <w:t>1</w:t>
            </w:r>
            <w:r>
              <w:rPr>
                <w:rFonts w:ascii="Times New Roman" w:hAnsi="Times New Roman"/>
              </w:rPr>
              <w:t>-01-14</w:t>
            </w: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Default="000B3F2F" w:rsidP="002E06C7">
            <w:pPr>
              <w:tabs>
                <w:tab w:val="left" w:pos="4253"/>
              </w:tabs>
              <w:rPr>
                <w:rFonts w:ascii="Times New Roman" w:hAnsi="Times New Roman"/>
              </w:rPr>
            </w:pPr>
          </w:p>
          <w:p w:rsidR="000B3F2F" w:rsidRPr="00B87504" w:rsidRDefault="000B3F2F" w:rsidP="000B3F2F">
            <w:pPr>
              <w:tabs>
                <w:tab w:val="left" w:pos="4253"/>
              </w:tabs>
              <w:rPr>
                <w:rFonts w:ascii="Times New Roman" w:hAnsi="Times New Roman"/>
              </w:rPr>
            </w:pPr>
          </w:p>
        </w:tc>
        <w:tc>
          <w:tcPr>
            <w:tcW w:w="284" w:type="dxa"/>
          </w:tcPr>
          <w:p w:rsidR="001830F8" w:rsidRPr="00B87504" w:rsidRDefault="001830F8" w:rsidP="003D5368">
            <w:pPr>
              <w:rPr>
                <w:rFonts w:ascii="Times New Roman" w:hAnsi="Times New Roman"/>
                <w:b/>
              </w:rPr>
            </w:pPr>
          </w:p>
        </w:tc>
        <w:tc>
          <w:tcPr>
            <w:tcW w:w="7654" w:type="dxa"/>
          </w:tcPr>
          <w:p w:rsidR="000B3F2F" w:rsidRDefault="000B3F2F" w:rsidP="000B3F2F">
            <w:pPr>
              <w:rPr>
                <w:rFonts w:ascii="Times New Roman" w:hAnsi="Times New Roman"/>
                <w:b/>
              </w:rPr>
            </w:pPr>
            <w:r>
              <w:rPr>
                <w:rFonts w:ascii="Times New Roman" w:hAnsi="Times New Roman"/>
                <w:b/>
              </w:rPr>
              <w:t xml:space="preserve">Kl 7.00 – ca 13.00 stängs </w:t>
            </w:r>
            <w:proofErr w:type="spellStart"/>
            <w:r>
              <w:rPr>
                <w:rFonts w:ascii="Times New Roman" w:hAnsi="Times New Roman"/>
                <w:b/>
              </w:rPr>
              <w:t>Agresso</w:t>
            </w:r>
            <w:proofErr w:type="spellEnd"/>
            <w:r>
              <w:rPr>
                <w:rFonts w:ascii="Times New Roman" w:hAnsi="Times New Roman"/>
                <w:b/>
              </w:rPr>
              <w:t xml:space="preserve"> för registrering. OBS! </w:t>
            </w:r>
            <w:proofErr w:type="spellStart"/>
            <w:r>
              <w:rPr>
                <w:rFonts w:ascii="Times New Roman" w:hAnsi="Times New Roman"/>
                <w:b/>
              </w:rPr>
              <w:t>Agresso</w:t>
            </w:r>
            <w:proofErr w:type="spellEnd"/>
            <w:r>
              <w:rPr>
                <w:rFonts w:ascii="Times New Roman" w:hAnsi="Times New Roman"/>
                <w:b/>
              </w:rPr>
              <w:t xml:space="preserve"> är öppet för uppföljning.</w:t>
            </w:r>
          </w:p>
          <w:p w:rsidR="000B3F2F" w:rsidRDefault="000B3F2F" w:rsidP="000B3F2F">
            <w:pPr>
              <w:rPr>
                <w:rFonts w:ascii="Times New Roman" w:hAnsi="Times New Roman"/>
              </w:rPr>
            </w:pPr>
            <w:r>
              <w:rPr>
                <w:rFonts w:ascii="Times New Roman" w:hAnsi="Times New Roman"/>
              </w:rPr>
              <w:t xml:space="preserve">Detta för att ekonomienheten ska bokföra </w:t>
            </w:r>
          </w:p>
          <w:p w:rsidR="000B3F2F" w:rsidRPr="002F0685" w:rsidRDefault="000B3F2F" w:rsidP="000B3F2F">
            <w:pPr>
              <w:numPr>
                <w:ilvl w:val="0"/>
                <w:numId w:val="13"/>
              </w:numPr>
              <w:rPr>
                <w:rFonts w:ascii="Times New Roman" w:hAnsi="Times New Roman"/>
              </w:rPr>
            </w:pPr>
            <w:r>
              <w:rPr>
                <w:rFonts w:ascii="Times New Roman" w:hAnsi="Times New Roman"/>
              </w:rPr>
              <w:t xml:space="preserve">den slutliga bokföringen av lönebaserade </w:t>
            </w:r>
            <w:proofErr w:type="spellStart"/>
            <w:r>
              <w:rPr>
                <w:rFonts w:ascii="Times New Roman" w:hAnsi="Times New Roman"/>
              </w:rPr>
              <w:t>triggrar</w:t>
            </w:r>
            <w:proofErr w:type="spellEnd"/>
            <w:r>
              <w:rPr>
                <w:rFonts w:ascii="Times New Roman" w:hAnsi="Times New Roman"/>
              </w:rPr>
              <w:t xml:space="preserve">, </w:t>
            </w:r>
            <w:proofErr w:type="spellStart"/>
            <w:proofErr w:type="gramStart"/>
            <w:r w:rsidRPr="00B9713C">
              <w:rPr>
                <w:rFonts w:ascii="Times New Roman" w:hAnsi="Times New Roman"/>
              </w:rPr>
              <w:t>dvs</w:t>
            </w:r>
            <w:proofErr w:type="spellEnd"/>
            <w:proofErr w:type="gramEnd"/>
            <w:r w:rsidRPr="00B9713C">
              <w:rPr>
                <w:rFonts w:ascii="Times New Roman" w:hAnsi="Times New Roman"/>
              </w:rPr>
              <w:t xml:space="preserve"> av</w:t>
            </w:r>
            <w:r>
              <w:rPr>
                <w:rFonts w:ascii="Times New Roman" w:hAnsi="Times New Roman"/>
                <w:b/>
              </w:rPr>
              <w:t xml:space="preserve"> universitets-, fakultets-, biblioteks-</w:t>
            </w:r>
            <w:r>
              <w:rPr>
                <w:rFonts w:ascii="Times New Roman" w:hAnsi="Times New Roman"/>
                <w:b/>
                <w:color w:val="FF9900"/>
              </w:rPr>
              <w:t xml:space="preserve"> </w:t>
            </w:r>
            <w:r>
              <w:rPr>
                <w:rFonts w:ascii="Times New Roman" w:hAnsi="Times New Roman"/>
                <w:b/>
              </w:rPr>
              <w:t>och institutionspåslag</w:t>
            </w:r>
            <w:r>
              <w:rPr>
                <w:rFonts w:ascii="Times New Roman" w:hAnsi="Times New Roman"/>
              </w:rPr>
              <w:t xml:space="preserve"> för december, samt andra </w:t>
            </w:r>
            <w:r w:rsidRPr="0049431D">
              <w:rPr>
                <w:rFonts w:ascii="Times New Roman" w:hAnsi="Times New Roman"/>
                <w:b/>
              </w:rPr>
              <w:t>automatkonteringar</w:t>
            </w:r>
            <w:r w:rsidRPr="0049431D">
              <w:rPr>
                <w:rFonts w:ascii="Times New Roman" w:hAnsi="Times New Roman"/>
              </w:rPr>
              <w:t xml:space="preserve">, som vissa </w:t>
            </w:r>
            <w:proofErr w:type="spellStart"/>
            <w:r w:rsidRPr="0049431D">
              <w:rPr>
                <w:rFonts w:ascii="Times New Roman" w:hAnsi="Times New Roman"/>
              </w:rPr>
              <w:t>inst/motsv</w:t>
            </w:r>
            <w:proofErr w:type="spellEnd"/>
            <w:r w:rsidRPr="0049431D">
              <w:rPr>
                <w:rFonts w:ascii="Times New Roman" w:hAnsi="Times New Roman"/>
              </w:rPr>
              <w:t xml:space="preserve"> begärt.</w:t>
            </w:r>
            <w:r w:rsidRPr="006A0234">
              <w:rPr>
                <w:rFonts w:ascii="Times New Roman" w:hAnsi="Times New Roman"/>
                <w:color w:val="993300"/>
              </w:rPr>
              <w:t xml:space="preserve">     </w:t>
            </w:r>
          </w:p>
          <w:p w:rsidR="002F0685" w:rsidRPr="0049431D" w:rsidRDefault="002F0685" w:rsidP="000B3F2F">
            <w:pPr>
              <w:numPr>
                <w:ilvl w:val="0"/>
                <w:numId w:val="13"/>
              </w:numPr>
              <w:rPr>
                <w:rFonts w:ascii="Times New Roman" w:hAnsi="Times New Roman"/>
              </w:rPr>
            </w:pPr>
            <w:r w:rsidRPr="009A5F69">
              <w:rPr>
                <w:rFonts w:ascii="Times New Roman" w:hAnsi="Times New Roman"/>
              </w:rPr>
              <w:t xml:space="preserve">Overheaduttag från </w:t>
            </w:r>
            <w:r>
              <w:rPr>
                <w:rFonts w:ascii="Times New Roman" w:hAnsi="Times New Roman"/>
              </w:rPr>
              <w:t xml:space="preserve">externfinansierade projekt med kontrakt bokförs. </w:t>
            </w:r>
          </w:p>
          <w:p w:rsidR="000B3F2F" w:rsidRPr="003852E0" w:rsidRDefault="000B3F2F" w:rsidP="000B3F2F">
            <w:pPr>
              <w:ind w:left="360"/>
              <w:rPr>
                <w:rFonts w:ascii="Times New Roman" w:hAnsi="Times New Roman"/>
              </w:rPr>
            </w:pPr>
          </w:p>
          <w:p w:rsidR="000B3F2F" w:rsidRDefault="000B3F2F" w:rsidP="0016553D">
            <w:pPr>
              <w:rPr>
                <w:rFonts w:ascii="Times New Roman" w:hAnsi="Times New Roman"/>
                <w:b/>
                <w:color w:val="FF0000"/>
              </w:rPr>
            </w:pPr>
            <w:r>
              <w:rPr>
                <w:rFonts w:ascii="Times New Roman" w:hAnsi="Times New Roman"/>
                <w:b/>
                <w:color w:val="FF0000"/>
              </w:rPr>
              <w:t xml:space="preserve">Om </w:t>
            </w:r>
            <w:proofErr w:type="spellStart"/>
            <w:r>
              <w:rPr>
                <w:rFonts w:ascii="Times New Roman" w:hAnsi="Times New Roman"/>
                <w:b/>
                <w:color w:val="FF0000"/>
              </w:rPr>
              <w:t>inst/motsv</w:t>
            </w:r>
            <w:proofErr w:type="spellEnd"/>
            <w:r>
              <w:rPr>
                <w:rFonts w:ascii="Times New Roman" w:hAnsi="Times New Roman"/>
                <w:b/>
                <w:color w:val="FF0000"/>
              </w:rPr>
              <w:t xml:space="preserve"> gör rättelse eller omföringar av löneko</w:t>
            </w:r>
            <w:r w:rsidR="0016553D">
              <w:rPr>
                <w:rFonts w:ascii="Times New Roman" w:hAnsi="Times New Roman"/>
                <w:b/>
                <w:color w:val="FF0000"/>
              </w:rPr>
              <w:t>stnader</w:t>
            </w:r>
            <w:r w:rsidR="003D7D50">
              <w:rPr>
                <w:rFonts w:ascii="Times New Roman" w:hAnsi="Times New Roman"/>
                <w:b/>
                <w:color w:val="FF0000"/>
              </w:rPr>
              <w:t xml:space="preserve"> mellan 2011-01-14 och 2011</w:t>
            </w:r>
            <w:r>
              <w:rPr>
                <w:rFonts w:ascii="Times New Roman" w:hAnsi="Times New Roman"/>
                <w:b/>
                <w:color w:val="FF0000"/>
              </w:rPr>
              <w:t>-01-17 måste även de lönebaserade påslagen medräknas.  Meddela din fakultetsekonom innan bokföring görs.</w:t>
            </w:r>
          </w:p>
          <w:p w:rsidR="002F0685" w:rsidRPr="00B87504" w:rsidRDefault="002F0685" w:rsidP="0016553D">
            <w:pPr>
              <w:rPr>
                <w:rFonts w:ascii="Times New Roman" w:hAnsi="Times New Roman"/>
              </w:rPr>
            </w:pPr>
          </w:p>
        </w:tc>
      </w:tr>
      <w:tr w:rsidR="00DB3266">
        <w:tc>
          <w:tcPr>
            <w:tcW w:w="1913" w:type="dxa"/>
          </w:tcPr>
          <w:p w:rsidR="00DB3266" w:rsidRPr="00B87504" w:rsidRDefault="00DB3266" w:rsidP="002E06C7">
            <w:pPr>
              <w:tabs>
                <w:tab w:val="left" w:pos="4253"/>
              </w:tabs>
              <w:rPr>
                <w:rFonts w:ascii="Times New Roman" w:hAnsi="Times New Roman"/>
              </w:rPr>
            </w:pPr>
            <w:r w:rsidRPr="00B87504">
              <w:rPr>
                <w:rFonts w:ascii="Times New Roman" w:hAnsi="Times New Roman"/>
              </w:rPr>
              <w:t>201</w:t>
            </w:r>
            <w:r w:rsidR="002E06C7">
              <w:rPr>
                <w:rFonts w:ascii="Times New Roman" w:hAnsi="Times New Roman"/>
              </w:rPr>
              <w:t>1</w:t>
            </w:r>
            <w:r w:rsidRPr="00B87504">
              <w:rPr>
                <w:rFonts w:ascii="Times New Roman" w:hAnsi="Times New Roman"/>
              </w:rPr>
              <w:t>-01-14</w:t>
            </w:r>
          </w:p>
        </w:tc>
        <w:tc>
          <w:tcPr>
            <w:tcW w:w="284" w:type="dxa"/>
          </w:tcPr>
          <w:p w:rsidR="00DB3266" w:rsidRPr="00B87504" w:rsidRDefault="00DB3266" w:rsidP="003D5368">
            <w:pPr>
              <w:rPr>
                <w:rFonts w:ascii="Times New Roman" w:hAnsi="Times New Roman"/>
                <w:b/>
              </w:rPr>
            </w:pPr>
            <w:r w:rsidRPr="00B87504">
              <w:rPr>
                <w:rFonts w:ascii="Times New Roman" w:hAnsi="Times New Roman"/>
                <w:b/>
              </w:rPr>
              <w:t>I</w:t>
            </w:r>
          </w:p>
        </w:tc>
        <w:tc>
          <w:tcPr>
            <w:tcW w:w="7654" w:type="dxa"/>
          </w:tcPr>
          <w:p w:rsidR="00DB3266" w:rsidRPr="00B87504" w:rsidRDefault="00DB3266" w:rsidP="003D5368">
            <w:pPr>
              <w:rPr>
                <w:rFonts w:ascii="Times New Roman" w:hAnsi="Times New Roman"/>
              </w:rPr>
            </w:pPr>
            <w:r w:rsidRPr="00B87504">
              <w:rPr>
                <w:rFonts w:ascii="Times New Roman" w:hAnsi="Times New Roman"/>
              </w:rPr>
              <w:t xml:space="preserve">Sista dag att </w:t>
            </w:r>
            <w:r w:rsidRPr="00B87504">
              <w:rPr>
                <w:rFonts w:ascii="Times New Roman" w:hAnsi="Times New Roman"/>
                <w:b/>
              </w:rPr>
              <w:t xml:space="preserve">rapportera uppgifter i LADOK </w:t>
            </w:r>
            <w:r w:rsidRPr="00B87504">
              <w:rPr>
                <w:rFonts w:ascii="Times New Roman" w:hAnsi="Times New Roman"/>
              </w:rPr>
              <w:t>om utbildning på grundnivå, avancerad nivå och forskarnivå, t ex</w:t>
            </w:r>
            <w:r w:rsidRPr="00B87504">
              <w:rPr>
                <w:rFonts w:ascii="Times New Roman" w:hAnsi="Times New Roman"/>
                <w:b/>
              </w:rPr>
              <w:t xml:space="preserve"> </w:t>
            </w:r>
            <w:r w:rsidRPr="00B87504">
              <w:rPr>
                <w:rFonts w:ascii="Times New Roman" w:hAnsi="Times New Roman"/>
              </w:rPr>
              <w:t>godkända studieresultat, registrering av kurs, uppgifter om aktivitet och försörjning i forskarutbildningen.</w:t>
            </w:r>
          </w:p>
          <w:p w:rsidR="00DB3266" w:rsidRPr="00B87504" w:rsidRDefault="00DB3266" w:rsidP="003D5368">
            <w:pPr>
              <w:rPr>
                <w:rFonts w:ascii="Times New Roman" w:hAnsi="Times New Roman"/>
              </w:rPr>
            </w:pPr>
          </w:p>
        </w:tc>
      </w:tr>
      <w:tr w:rsidR="00DB3266">
        <w:tc>
          <w:tcPr>
            <w:tcW w:w="1913" w:type="dxa"/>
          </w:tcPr>
          <w:p w:rsidR="00DB3266" w:rsidRPr="00B723D2" w:rsidRDefault="001830F8" w:rsidP="00B723D2">
            <w:pPr>
              <w:tabs>
                <w:tab w:val="left" w:pos="4253"/>
              </w:tabs>
              <w:rPr>
                <w:rFonts w:ascii="Times New Roman" w:hAnsi="Times New Roman"/>
              </w:rPr>
            </w:pPr>
            <w:r>
              <w:rPr>
                <w:rFonts w:ascii="Times New Roman" w:hAnsi="Times New Roman"/>
              </w:rPr>
              <w:t>201</w:t>
            </w:r>
            <w:r w:rsidR="002E06C7">
              <w:rPr>
                <w:rFonts w:ascii="Times New Roman" w:hAnsi="Times New Roman"/>
              </w:rPr>
              <w:t>1</w:t>
            </w:r>
            <w:r w:rsidR="00DB3266" w:rsidRPr="00B723D2">
              <w:rPr>
                <w:rFonts w:ascii="Times New Roman" w:hAnsi="Times New Roman"/>
              </w:rPr>
              <w:t>-01-1</w:t>
            </w:r>
            <w:r w:rsidR="002E06C7">
              <w:rPr>
                <w:rFonts w:ascii="Times New Roman" w:hAnsi="Times New Roman"/>
              </w:rPr>
              <w:t>4</w:t>
            </w:r>
          </w:p>
          <w:p w:rsidR="00DB3266" w:rsidRPr="00B723D2" w:rsidRDefault="00DB3266" w:rsidP="00B723D2">
            <w:pPr>
              <w:tabs>
                <w:tab w:val="left" w:pos="4253"/>
              </w:tabs>
              <w:rPr>
                <w:rFonts w:ascii="Times New Roman" w:hAnsi="Times New Roman"/>
              </w:rPr>
            </w:pPr>
          </w:p>
        </w:tc>
        <w:tc>
          <w:tcPr>
            <w:tcW w:w="284" w:type="dxa"/>
          </w:tcPr>
          <w:p w:rsidR="00DB3266" w:rsidRPr="00B723D2" w:rsidRDefault="00DB3266" w:rsidP="00B723D2">
            <w:pPr>
              <w:rPr>
                <w:rFonts w:ascii="Times New Roman" w:hAnsi="Times New Roman"/>
              </w:rPr>
            </w:pPr>
          </w:p>
        </w:tc>
        <w:tc>
          <w:tcPr>
            <w:tcW w:w="7654" w:type="dxa"/>
          </w:tcPr>
          <w:p w:rsidR="00DB3266" w:rsidRPr="00B723D2" w:rsidRDefault="00DB3266" w:rsidP="00B723D2">
            <w:pPr>
              <w:rPr>
                <w:rFonts w:ascii="Times New Roman" w:hAnsi="Times New Roman"/>
              </w:rPr>
            </w:pPr>
            <w:r w:rsidRPr="00B723D2">
              <w:rPr>
                <w:rFonts w:ascii="Times New Roman" w:hAnsi="Times New Roman"/>
              </w:rPr>
              <w:t xml:space="preserve">Obetalda internfakturor </w:t>
            </w:r>
            <w:r w:rsidRPr="00B723D2">
              <w:rPr>
                <w:rFonts w:ascii="Times New Roman" w:hAnsi="Times New Roman"/>
                <w:b/>
              </w:rPr>
              <w:t xml:space="preserve">backas i bokföringen på period </w:t>
            </w:r>
            <w:r w:rsidR="007E2521">
              <w:rPr>
                <w:rFonts w:ascii="Times New Roman" w:hAnsi="Times New Roman"/>
                <w:b/>
              </w:rPr>
              <w:t>2010</w:t>
            </w:r>
            <w:r w:rsidRPr="00B723D2">
              <w:rPr>
                <w:rFonts w:ascii="Times New Roman" w:hAnsi="Times New Roman"/>
                <w:b/>
              </w:rPr>
              <w:t>12</w:t>
            </w:r>
            <w:r w:rsidRPr="00B723D2">
              <w:rPr>
                <w:rFonts w:ascii="Times New Roman" w:hAnsi="Times New Roman"/>
              </w:rPr>
              <w:t xml:space="preserve">. Intäkten flyttas därmed från period </w:t>
            </w:r>
            <w:r w:rsidR="007E2521">
              <w:rPr>
                <w:rFonts w:ascii="Times New Roman" w:hAnsi="Times New Roman"/>
              </w:rPr>
              <w:t>2010</w:t>
            </w:r>
            <w:r w:rsidRPr="00B723D2">
              <w:rPr>
                <w:rFonts w:ascii="Times New Roman" w:hAnsi="Times New Roman"/>
              </w:rPr>
              <w:t>12 enligt fakturautställarens kontering och bokförs åter</w:t>
            </w:r>
            <w:r w:rsidR="001830F8">
              <w:rPr>
                <w:rFonts w:ascii="Times New Roman" w:hAnsi="Times New Roman"/>
              </w:rPr>
              <w:t xml:space="preserve"> som en intäkt</w:t>
            </w:r>
            <w:r w:rsidR="007626D5">
              <w:rPr>
                <w:rFonts w:ascii="Times New Roman" w:hAnsi="Times New Roman"/>
              </w:rPr>
              <w:t xml:space="preserve"> i period 2011</w:t>
            </w:r>
            <w:r w:rsidRPr="00B723D2">
              <w:rPr>
                <w:rFonts w:ascii="Times New Roman" w:hAnsi="Times New Roman"/>
              </w:rPr>
              <w:t>01.</w:t>
            </w:r>
          </w:p>
          <w:p w:rsidR="00DB3266" w:rsidRPr="00B723D2" w:rsidRDefault="00DB3266" w:rsidP="00B723D2">
            <w:pPr>
              <w:rPr>
                <w:rFonts w:ascii="Times New Roman" w:hAnsi="Times New Roman"/>
              </w:rPr>
            </w:pPr>
          </w:p>
        </w:tc>
      </w:tr>
      <w:tr w:rsidR="0090428E">
        <w:tc>
          <w:tcPr>
            <w:tcW w:w="1913" w:type="dxa"/>
          </w:tcPr>
          <w:p w:rsidR="0090428E" w:rsidRPr="009A5F69" w:rsidRDefault="0090428E" w:rsidP="002E06C7">
            <w:pPr>
              <w:tabs>
                <w:tab w:val="left" w:pos="4253"/>
              </w:tabs>
              <w:rPr>
                <w:rFonts w:ascii="Times New Roman" w:hAnsi="Times New Roman"/>
              </w:rPr>
            </w:pPr>
            <w:r>
              <w:rPr>
                <w:rFonts w:ascii="Times New Roman" w:hAnsi="Times New Roman"/>
              </w:rPr>
              <w:t>201</w:t>
            </w:r>
            <w:r w:rsidR="002E06C7">
              <w:rPr>
                <w:rFonts w:ascii="Times New Roman" w:hAnsi="Times New Roman"/>
              </w:rPr>
              <w:t>1</w:t>
            </w:r>
            <w:r>
              <w:rPr>
                <w:rFonts w:ascii="Times New Roman" w:hAnsi="Times New Roman"/>
              </w:rPr>
              <w:t>-01-1</w:t>
            </w:r>
            <w:r w:rsidR="002E06C7">
              <w:rPr>
                <w:rFonts w:ascii="Times New Roman" w:hAnsi="Times New Roman"/>
              </w:rPr>
              <w:t>4</w:t>
            </w:r>
          </w:p>
        </w:tc>
        <w:tc>
          <w:tcPr>
            <w:tcW w:w="284" w:type="dxa"/>
          </w:tcPr>
          <w:p w:rsidR="0090428E" w:rsidRPr="009A5F69" w:rsidRDefault="0090428E" w:rsidP="0090428E">
            <w:pPr>
              <w:rPr>
                <w:rFonts w:ascii="Times New Roman" w:hAnsi="Times New Roman"/>
              </w:rPr>
            </w:pPr>
          </w:p>
        </w:tc>
        <w:tc>
          <w:tcPr>
            <w:tcW w:w="7654" w:type="dxa"/>
          </w:tcPr>
          <w:p w:rsidR="0090428E" w:rsidRPr="00C20528" w:rsidRDefault="0090428E" w:rsidP="0090428E">
            <w:pPr>
              <w:rPr>
                <w:rFonts w:ascii="Times New Roman" w:hAnsi="Times New Roman"/>
              </w:rPr>
            </w:pPr>
            <w:r w:rsidRPr="00C20528">
              <w:rPr>
                <w:rFonts w:ascii="Times New Roman" w:hAnsi="Times New Roman"/>
              </w:rPr>
              <w:t>Bo</w:t>
            </w:r>
            <w:r>
              <w:rPr>
                <w:rFonts w:ascii="Times New Roman" w:hAnsi="Times New Roman"/>
              </w:rPr>
              <w:t>kföring av komp- och löneskuld görs av ekonomienheten</w:t>
            </w:r>
            <w:r w:rsidR="00E6260B">
              <w:rPr>
                <w:rFonts w:ascii="Times New Roman" w:hAnsi="Times New Roman"/>
              </w:rPr>
              <w:t xml:space="preserve">. </w:t>
            </w:r>
            <w:r w:rsidRPr="00C20528">
              <w:rPr>
                <w:rFonts w:ascii="Times New Roman" w:hAnsi="Times New Roman"/>
              </w:rPr>
              <w:br/>
            </w:r>
          </w:p>
        </w:tc>
      </w:tr>
      <w:tr w:rsidR="00DB3266">
        <w:tc>
          <w:tcPr>
            <w:tcW w:w="1913" w:type="dxa"/>
          </w:tcPr>
          <w:p w:rsidR="00DB3266" w:rsidRDefault="00DB3266">
            <w:pPr>
              <w:tabs>
                <w:tab w:val="left" w:pos="4253"/>
              </w:tabs>
              <w:rPr>
                <w:rFonts w:ascii="Times New Roman" w:hAnsi="Times New Roman"/>
                <w:b/>
                <w:color w:val="FF0000"/>
              </w:rPr>
            </w:pPr>
            <w:r>
              <w:rPr>
                <w:rFonts w:ascii="Times New Roman" w:hAnsi="Times New Roman"/>
                <w:b/>
                <w:color w:val="FF0000"/>
              </w:rPr>
              <w:lastRenderedPageBreak/>
              <w:t>201</w:t>
            </w:r>
            <w:r w:rsidR="002E06C7">
              <w:rPr>
                <w:rFonts w:ascii="Times New Roman" w:hAnsi="Times New Roman"/>
                <w:b/>
                <w:color w:val="FF0000"/>
              </w:rPr>
              <w:t>1</w:t>
            </w:r>
            <w:r>
              <w:rPr>
                <w:rFonts w:ascii="Times New Roman" w:hAnsi="Times New Roman"/>
                <w:b/>
                <w:color w:val="FF0000"/>
              </w:rPr>
              <w:t>-01-1</w:t>
            </w:r>
            <w:r w:rsidR="002E06C7">
              <w:rPr>
                <w:rFonts w:ascii="Times New Roman" w:hAnsi="Times New Roman"/>
                <w:b/>
                <w:color w:val="FF0000"/>
              </w:rPr>
              <w:t>7</w:t>
            </w:r>
          </w:p>
          <w:p w:rsidR="00DB3266" w:rsidRDefault="00DB3266">
            <w:pPr>
              <w:tabs>
                <w:tab w:val="left" w:pos="4253"/>
              </w:tabs>
              <w:rPr>
                <w:rFonts w:ascii="Times New Roman" w:hAnsi="Times New Roman"/>
                <w:b/>
              </w:rPr>
            </w:pPr>
          </w:p>
        </w:tc>
        <w:tc>
          <w:tcPr>
            <w:tcW w:w="284" w:type="dxa"/>
          </w:tcPr>
          <w:p w:rsidR="00DB3266" w:rsidRDefault="00DB3266">
            <w:pPr>
              <w:rPr>
                <w:rFonts w:ascii="Times New Roman" w:hAnsi="Times New Roman"/>
                <w:b/>
                <w:color w:val="FF0000"/>
              </w:rPr>
            </w:pPr>
            <w:r>
              <w:rPr>
                <w:rFonts w:ascii="Times New Roman" w:hAnsi="Times New Roman"/>
                <w:b/>
                <w:color w:val="FF0000"/>
              </w:rPr>
              <w:t>I</w:t>
            </w:r>
          </w:p>
        </w:tc>
        <w:tc>
          <w:tcPr>
            <w:tcW w:w="7654" w:type="dxa"/>
          </w:tcPr>
          <w:p w:rsidR="00DB3266" w:rsidRDefault="00DB3266">
            <w:pPr>
              <w:rPr>
                <w:rFonts w:ascii="Times New Roman" w:hAnsi="Times New Roman"/>
                <w:b/>
                <w:color w:val="FF0000"/>
              </w:rPr>
            </w:pPr>
            <w:r>
              <w:rPr>
                <w:rFonts w:ascii="Times New Roman" w:hAnsi="Times New Roman"/>
                <w:b/>
                <w:color w:val="FF0000"/>
              </w:rPr>
              <w:t xml:space="preserve">Sista dag för </w:t>
            </w:r>
            <w:proofErr w:type="spellStart"/>
            <w:r>
              <w:rPr>
                <w:rFonts w:ascii="Times New Roman" w:hAnsi="Times New Roman"/>
                <w:b/>
                <w:color w:val="FF0000"/>
              </w:rPr>
              <w:t>institutionernas/motsv</w:t>
            </w:r>
            <w:proofErr w:type="spellEnd"/>
            <w:r>
              <w:rPr>
                <w:rFonts w:ascii="Times New Roman" w:hAnsi="Times New Roman"/>
                <w:b/>
                <w:color w:val="FF0000"/>
              </w:rPr>
              <w:t xml:space="preserve"> bokföring avseende </w:t>
            </w:r>
            <w:r w:rsidR="007E2521">
              <w:rPr>
                <w:rFonts w:ascii="Times New Roman" w:hAnsi="Times New Roman"/>
                <w:b/>
                <w:color w:val="FF0000"/>
              </w:rPr>
              <w:t>2010</w:t>
            </w:r>
            <w:r>
              <w:rPr>
                <w:rFonts w:ascii="Times New Roman" w:hAnsi="Times New Roman"/>
                <w:b/>
                <w:color w:val="FF0000"/>
              </w:rPr>
              <w:t xml:space="preserve">. </w:t>
            </w:r>
          </w:p>
          <w:p w:rsidR="00DB3266" w:rsidRPr="00FF4F7E" w:rsidRDefault="00DB3266">
            <w:pPr>
              <w:rPr>
                <w:rFonts w:ascii="Times New Roman" w:hAnsi="Times New Roman"/>
                <w:b/>
              </w:rPr>
            </w:pPr>
          </w:p>
          <w:p w:rsidR="000B3F2F" w:rsidRDefault="000B3F2F">
            <w:pPr>
              <w:numPr>
                <w:ilvl w:val="0"/>
                <w:numId w:val="2"/>
              </w:numPr>
              <w:rPr>
                <w:rFonts w:ascii="Times New Roman" w:hAnsi="Times New Roman"/>
                <w:bCs/>
              </w:rPr>
            </w:pPr>
            <w:r>
              <w:rPr>
                <w:rFonts w:ascii="Times New Roman" w:hAnsi="Times New Roman"/>
                <w:bCs/>
              </w:rPr>
              <w:t xml:space="preserve">Projektkod 9500 ska vara avstämd </w:t>
            </w:r>
            <w:r>
              <w:rPr>
                <w:rFonts w:ascii="Times New Roman" w:hAnsi="Times New Roman"/>
                <w:b/>
                <w:bCs/>
              </w:rPr>
              <w:t xml:space="preserve">observera </w:t>
            </w:r>
            <w:r>
              <w:rPr>
                <w:rFonts w:ascii="Times New Roman" w:hAnsi="Times New Roman"/>
                <w:bCs/>
              </w:rPr>
              <w:t xml:space="preserve">att koden </w:t>
            </w:r>
            <w:r w:rsidRPr="000B3F2F">
              <w:rPr>
                <w:rFonts w:ascii="Times New Roman" w:hAnsi="Times New Roman"/>
                <w:b/>
                <w:bCs/>
              </w:rPr>
              <w:t>inte</w:t>
            </w:r>
            <w:r>
              <w:rPr>
                <w:rFonts w:ascii="Times New Roman" w:hAnsi="Times New Roman"/>
                <w:bCs/>
              </w:rPr>
              <w:t xml:space="preserve"> ska nollställas. </w:t>
            </w:r>
          </w:p>
          <w:p w:rsidR="000B3F2F" w:rsidRPr="000B3F2F" w:rsidRDefault="000B3F2F" w:rsidP="000B3F2F">
            <w:pPr>
              <w:ind w:left="360"/>
              <w:rPr>
                <w:rFonts w:ascii="Times New Roman" w:hAnsi="Times New Roman"/>
                <w:bCs/>
              </w:rPr>
            </w:pPr>
          </w:p>
          <w:p w:rsidR="00DB3266" w:rsidRPr="00FF4F7E" w:rsidRDefault="00DB3266">
            <w:pPr>
              <w:numPr>
                <w:ilvl w:val="0"/>
                <w:numId w:val="2"/>
              </w:numPr>
              <w:rPr>
                <w:rFonts w:ascii="Times New Roman" w:hAnsi="Times New Roman"/>
                <w:bCs/>
              </w:rPr>
            </w:pPr>
            <w:r w:rsidRPr="00FF4F7E">
              <w:rPr>
                <w:rFonts w:ascii="Times New Roman" w:hAnsi="Times New Roman"/>
                <w:b/>
              </w:rPr>
              <w:t>Samtliga kostnade</w:t>
            </w:r>
            <w:r w:rsidR="003852E0">
              <w:rPr>
                <w:rFonts w:ascii="Times New Roman" w:hAnsi="Times New Roman"/>
                <w:b/>
              </w:rPr>
              <w:t>r och intäkter på projektkod</w:t>
            </w:r>
            <w:r w:rsidRPr="00FF4F7E">
              <w:rPr>
                <w:rFonts w:ascii="Times New Roman" w:hAnsi="Times New Roman"/>
                <w:b/>
              </w:rPr>
              <w:t xml:space="preserve"> 98* ska vara </w:t>
            </w:r>
            <w:r w:rsidR="003852E0">
              <w:rPr>
                <w:rFonts w:ascii="Times New Roman" w:hAnsi="Times New Roman"/>
                <w:b/>
              </w:rPr>
              <w:t>fördelade</w:t>
            </w:r>
            <w:r w:rsidRPr="00FF4F7E">
              <w:rPr>
                <w:rFonts w:ascii="Times New Roman" w:hAnsi="Times New Roman"/>
                <w:b/>
              </w:rPr>
              <w:t xml:space="preserve">. </w:t>
            </w:r>
            <w:r w:rsidRPr="00FF4F7E">
              <w:rPr>
                <w:rFonts w:ascii="Times New Roman" w:hAnsi="Times New Roman"/>
                <w:bCs/>
              </w:rPr>
              <w:t>Använd rapport ”Kontrollrapport, hjälpkoder”.</w:t>
            </w:r>
            <w:r w:rsidRPr="00FF4F7E">
              <w:rPr>
                <w:rFonts w:ascii="Times New Roman" w:hAnsi="Times New Roman"/>
                <w:bCs/>
              </w:rPr>
              <w:br/>
            </w:r>
          </w:p>
          <w:p w:rsidR="00DB3266" w:rsidRPr="00FF4F7E" w:rsidRDefault="00DB3266">
            <w:pPr>
              <w:numPr>
                <w:ilvl w:val="0"/>
                <w:numId w:val="2"/>
              </w:numPr>
              <w:rPr>
                <w:rFonts w:ascii="Times New Roman" w:hAnsi="Times New Roman"/>
                <w:bCs/>
              </w:rPr>
            </w:pPr>
            <w:r w:rsidRPr="00FF4F7E">
              <w:rPr>
                <w:rFonts w:ascii="Times New Roman" w:hAnsi="Times New Roman"/>
              </w:rPr>
              <w:t>Institutionen ska stämma av projektkod 50000 och 75000 på enheten.</w:t>
            </w:r>
          </w:p>
          <w:p w:rsidR="00DB3266" w:rsidRPr="00FF4F7E" w:rsidRDefault="00DB3266">
            <w:pPr>
              <w:rPr>
                <w:rFonts w:ascii="Times New Roman" w:hAnsi="Times New Roman"/>
                <w:b/>
              </w:rPr>
            </w:pPr>
          </w:p>
          <w:p w:rsidR="00DB3266" w:rsidRPr="00FF4F7E" w:rsidRDefault="00DB3266">
            <w:pPr>
              <w:numPr>
                <w:ilvl w:val="0"/>
                <w:numId w:val="3"/>
              </w:numPr>
              <w:rPr>
                <w:rFonts w:ascii="Times New Roman" w:hAnsi="Times New Roman"/>
                <w:b/>
              </w:rPr>
            </w:pPr>
            <w:r w:rsidRPr="00FF4F7E">
              <w:rPr>
                <w:rFonts w:ascii="Times New Roman" w:hAnsi="Times New Roman"/>
                <w:b/>
              </w:rPr>
              <w:t xml:space="preserve">Statsanslag, konto 3000-3090 får inte vara bokfört på hjälpkod 95*, </w:t>
            </w:r>
            <w:r w:rsidRPr="00FF4F7E">
              <w:rPr>
                <w:rFonts w:ascii="Times New Roman" w:hAnsi="Times New Roman"/>
                <w:bCs/>
              </w:rPr>
              <w:t xml:space="preserve">med undantag </w:t>
            </w:r>
            <w:r w:rsidRPr="00FF4F7E">
              <w:rPr>
                <w:rFonts w:ascii="Times New Roman" w:hAnsi="Times New Roman"/>
              </w:rPr>
              <w:t>för universitetsadministrationen och biblioteket.</w:t>
            </w:r>
          </w:p>
          <w:p w:rsidR="00DB3266" w:rsidRPr="00FF4F7E" w:rsidRDefault="00DB3266">
            <w:pPr>
              <w:rPr>
                <w:rFonts w:ascii="Times New Roman" w:hAnsi="Times New Roman"/>
                <w:b/>
              </w:rPr>
            </w:pPr>
          </w:p>
          <w:p w:rsidR="00DB3266" w:rsidRPr="00FF4F7E" w:rsidRDefault="00DB3266">
            <w:pPr>
              <w:numPr>
                <w:ilvl w:val="0"/>
                <w:numId w:val="4"/>
              </w:numPr>
              <w:rPr>
                <w:rFonts w:ascii="Times New Roman" w:hAnsi="Times New Roman"/>
              </w:rPr>
            </w:pPr>
            <w:r w:rsidRPr="00FF4F7E">
              <w:rPr>
                <w:rFonts w:ascii="Times New Roman" w:hAnsi="Times New Roman"/>
              </w:rPr>
              <w:t xml:space="preserve">Kostnader/intäkter över 50 000 kronor ska vara periodiserade på rätt period. Momsen periodiseras inte. </w:t>
            </w:r>
            <w:r w:rsidRPr="00FF4F7E">
              <w:rPr>
                <w:rFonts w:ascii="Times New Roman" w:hAnsi="Times New Roman"/>
              </w:rPr>
              <w:br/>
            </w:r>
          </w:p>
          <w:p w:rsidR="00DB3266" w:rsidRPr="003852E0" w:rsidRDefault="00DB3266" w:rsidP="003852E0">
            <w:pPr>
              <w:numPr>
                <w:ilvl w:val="0"/>
                <w:numId w:val="20"/>
              </w:numPr>
              <w:rPr>
                <w:rFonts w:ascii="Times New Roman" w:hAnsi="Times New Roman"/>
                <w:b/>
              </w:rPr>
            </w:pPr>
            <w:r w:rsidRPr="003852E0">
              <w:rPr>
                <w:rFonts w:ascii="Times New Roman" w:hAnsi="Times New Roman"/>
                <w:b/>
              </w:rPr>
              <w:t xml:space="preserve">Kontrollera att stora utbetalningar är bokförda i rätt period. </w:t>
            </w:r>
            <w:r w:rsidRPr="003852E0">
              <w:rPr>
                <w:rFonts w:ascii="Times New Roman" w:hAnsi="Times New Roman"/>
              </w:rPr>
              <w:t>Använd rapporten ”Periodisering leverantörsfakturor” (se</w:t>
            </w:r>
            <w:r w:rsidR="006D6E44" w:rsidRPr="003852E0">
              <w:rPr>
                <w:rFonts w:ascii="Times New Roman" w:hAnsi="Times New Roman"/>
              </w:rPr>
              <w:t xml:space="preserve"> e</w:t>
            </w:r>
            <w:r w:rsidRPr="003852E0">
              <w:rPr>
                <w:rFonts w:ascii="Times New Roman" w:hAnsi="Times New Roman"/>
              </w:rPr>
              <w:t xml:space="preserve">konomihandboken </w:t>
            </w:r>
            <w:r w:rsidR="006D6E44" w:rsidRPr="003852E0">
              <w:rPr>
                <w:rFonts w:ascii="Times New Roman" w:hAnsi="Times New Roman"/>
              </w:rPr>
              <w:t xml:space="preserve">avsnitt </w:t>
            </w:r>
            <w:proofErr w:type="gramStart"/>
            <w:r w:rsidR="00161885" w:rsidRPr="003852E0">
              <w:rPr>
                <w:rFonts w:ascii="Times New Roman" w:hAnsi="Times New Roman"/>
              </w:rPr>
              <w:t>12.5.6</w:t>
            </w:r>
            <w:proofErr w:type="gramEnd"/>
            <w:r w:rsidRPr="003852E0">
              <w:rPr>
                <w:rFonts w:ascii="Times New Roman" w:hAnsi="Times New Roman"/>
              </w:rPr>
              <w:t xml:space="preserve">). Blanketten skickas och </w:t>
            </w:r>
            <w:proofErr w:type="spellStart"/>
            <w:r w:rsidRPr="003852E0">
              <w:rPr>
                <w:rFonts w:ascii="Times New Roman" w:hAnsi="Times New Roman"/>
              </w:rPr>
              <w:t>mailas</w:t>
            </w:r>
            <w:proofErr w:type="spellEnd"/>
            <w:r w:rsidRPr="003852E0">
              <w:rPr>
                <w:rFonts w:ascii="Times New Roman" w:hAnsi="Times New Roman"/>
              </w:rPr>
              <w:t xml:space="preserve"> ifylld och underskriven till ekonomienheten</w:t>
            </w:r>
            <w:r w:rsidR="003852E0">
              <w:rPr>
                <w:rFonts w:ascii="Times New Roman" w:hAnsi="Times New Roman"/>
              </w:rPr>
              <w:t>.</w:t>
            </w:r>
          </w:p>
          <w:p w:rsidR="003852E0" w:rsidRPr="003852E0" w:rsidRDefault="003852E0" w:rsidP="002F0685">
            <w:pPr>
              <w:rPr>
                <w:rFonts w:ascii="Times New Roman" w:hAnsi="Times New Roman"/>
                <w:b/>
              </w:rPr>
            </w:pPr>
          </w:p>
          <w:p w:rsidR="00DB3266" w:rsidRPr="00FE15F9" w:rsidRDefault="00DB3266" w:rsidP="00FE15F9">
            <w:pPr>
              <w:numPr>
                <w:ilvl w:val="0"/>
                <w:numId w:val="6"/>
              </w:numPr>
              <w:rPr>
                <w:rFonts w:ascii="Times New Roman" w:hAnsi="Times New Roman"/>
                <w:b/>
              </w:rPr>
            </w:pPr>
            <w:r w:rsidRPr="00FE15F9">
              <w:rPr>
                <w:rFonts w:ascii="Times New Roman" w:hAnsi="Times New Roman"/>
              </w:rPr>
              <w:t>Alla</w:t>
            </w:r>
            <w:r w:rsidRPr="00FE15F9">
              <w:rPr>
                <w:rFonts w:ascii="Times New Roman" w:hAnsi="Times New Roman"/>
                <w:b/>
              </w:rPr>
              <w:t xml:space="preserve"> balanskonton ska vara avstämda. </w:t>
            </w:r>
            <w:r w:rsidRPr="00FE15F9">
              <w:rPr>
                <w:rFonts w:ascii="Times New Roman" w:hAnsi="Times New Roman"/>
                <w:b/>
              </w:rPr>
              <w:br/>
            </w:r>
            <w:r w:rsidRPr="00FE15F9">
              <w:rPr>
                <w:rFonts w:ascii="Times New Roman" w:hAnsi="Times New Roman"/>
                <w:bCs/>
              </w:rPr>
              <w:t>B</w:t>
            </w:r>
            <w:r w:rsidRPr="00FE15F9">
              <w:rPr>
                <w:rFonts w:ascii="Times New Roman" w:hAnsi="Times New Roman"/>
              </w:rPr>
              <w:t xml:space="preserve">okslutsspecifikationer </w:t>
            </w:r>
            <w:r w:rsidR="002E06C7" w:rsidRPr="00FE15F9">
              <w:rPr>
                <w:rFonts w:ascii="Times New Roman" w:hAnsi="Times New Roman"/>
              </w:rPr>
              <w:t xml:space="preserve">i </w:t>
            </w:r>
            <w:proofErr w:type="spellStart"/>
            <w:r w:rsidR="002E06C7" w:rsidRPr="00FE15F9">
              <w:rPr>
                <w:rFonts w:ascii="Times New Roman" w:hAnsi="Times New Roman"/>
              </w:rPr>
              <w:t>excelformat</w:t>
            </w:r>
            <w:proofErr w:type="spellEnd"/>
            <w:r w:rsidR="002E06C7" w:rsidRPr="00FE15F9">
              <w:rPr>
                <w:rFonts w:ascii="Times New Roman" w:hAnsi="Times New Roman"/>
              </w:rPr>
              <w:t xml:space="preserve"> </w:t>
            </w:r>
            <w:r w:rsidR="00FE15F9" w:rsidRPr="00FE15F9">
              <w:rPr>
                <w:rFonts w:ascii="Times New Roman" w:hAnsi="Times New Roman"/>
              </w:rPr>
              <w:t>ska</w:t>
            </w:r>
            <w:r w:rsidRPr="00FE15F9">
              <w:rPr>
                <w:rFonts w:ascii="Times New Roman" w:hAnsi="Times New Roman"/>
              </w:rPr>
              <w:t xml:space="preserve"> </w:t>
            </w:r>
            <w:proofErr w:type="spellStart"/>
            <w:r w:rsidRPr="00FE15F9">
              <w:rPr>
                <w:rFonts w:ascii="Times New Roman" w:hAnsi="Times New Roman"/>
              </w:rPr>
              <w:t>mailas</w:t>
            </w:r>
            <w:proofErr w:type="spellEnd"/>
            <w:r w:rsidRPr="00FE15F9">
              <w:rPr>
                <w:rFonts w:ascii="Times New Roman" w:hAnsi="Times New Roman"/>
              </w:rPr>
              <w:t xml:space="preserve"> till </w:t>
            </w:r>
            <w:hyperlink r:id="rId8" w:history="1">
              <w:r w:rsidRPr="00FE15F9">
                <w:rPr>
                  <w:rStyle w:val="Hyperlnk"/>
                  <w:rFonts w:ascii="Times New Roman" w:hAnsi="Times New Roman"/>
                  <w:color w:val="auto"/>
                </w:rPr>
                <w:t>redovisning@slu.se</w:t>
              </w:r>
            </w:hyperlink>
            <w:r w:rsidRPr="00FE15F9">
              <w:rPr>
                <w:rFonts w:ascii="Times New Roman" w:hAnsi="Times New Roman"/>
              </w:rPr>
              <w:t>, namnge spec</w:t>
            </w:r>
            <w:r w:rsidR="004015BB" w:rsidRPr="00FE15F9">
              <w:rPr>
                <w:rFonts w:ascii="Times New Roman" w:hAnsi="Times New Roman"/>
              </w:rPr>
              <w:t xml:space="preserve">ifikationerna med </w:t>
            </w:r>
            <w:proofErr w:type="spellStart"/>
            <w:r w:rsidR="004015BB" w:rsidRPr="00FE15F9">
              <w:rPr>
                <w:rFonts w:ascii="Times New Roman" w:hAnsi="Times New Roman"/>
              </w:rPr>
              <w:t>inst.nummer</w:t>
            </w:r>
            <w:proofErr w:type="spellEnd"/>
            <w:r w:rsidR="004015BB" w:rsidRPr="00FE15F9">
              <w:rPr>
                <w:rFonts w:ascii="Times New Roman" w:hAnsi="Times New Roman"/>
              </w:rPr>
              <w:t xml:space="preserve"> (</w:t>
            </w:r>
            <w:r w:rsidRPr="00FE15F9">
              <w:rPr>
                <w:rFonts w:ascii="Times New Roman" w:hAnsi="Times New Roman"/>
              </w:rPr>
              <w:t>tresiffe</w:t>
            </w:r>
            <w:r w:rsidR="00FE15F9">
              <w:rPr>
                <w:rFonts w:ascii="Times New Roman" w:hAnsi="Times New Roman"/>
              </w:rPr>
              <w:t xml:space="preserve">rnivå) och det konto som avses. Läs mer i ekonomihandboken avsnitt </w:t>
            </w:r>
            <w:proofErr w:type="gramStart"/>
            <w:r w:rsidR="00FE15F9">
              <w:rPr>
                <w:rFonts w:ascii="Times New Roman" w:hAnsi="Times New Roman"/>
              </w:rPr>
              <w:t>12.5.1</w:t>
            </w:r>
            <w:proofErr w:type="gramEnd"/>
            <w:r w:rsidR="00FE15F9">
              <w:rPr>
                <w:rFonts w:ascii="Times New Roman" w:hAnsi="Times New Roman"/>
              </w:rPr>
              <w:t xml:space="preserve"> om vilka konton som ska stämmas av.</w:t>
            </w:r>
            <w:r w:rsidRPr="00FE15F9">
              <w:rPr>
                <w:rFonts w:ascii="Times New Roman" w:hAnsi="Times New Roman"/>
              </w:rPr>
              <w:br/>
            </w:r>
          </w:p>
          <w:p w:rsidR="00DB3266" w:rsidRDefault="00DB3266">
            <w:pPr>
              <w:numPr>
                <w:ilvl w:val="0"/>
                <w:numId w:val="21"/>
              </w:numPr>
              <w:rPr>
                <w:rFonts w:ascii="Times New Roman" w:hAnsi="Times New Roman"/>
              </w:rPr>
            </w:pPr>
            <w:r>
              <w:rPr>
                <w:rFonts w:ascii="Times New Roman" w:hAnsi="Times New Roman"/>
              </w:rPr>
              <w:t>Lönefunktionen och SLU Lokaler lämnar bokslutsspecifikationer enligt separat lista.</w:t>
            </w:r>
          </w:p>
          <w:p w:rsidR="00DB3266" w:rsidRDefault="00DB3266">
            <w:pPr>
              <w:rPr>
                <w:rFonts w:ascii="Times New Roman" w:hAnsi="Times New Roman"/>
                <w:b/>
              </w:rPr>
            </w:pPr>
          </w:p>
          <w:p w:rsidR="00DB3266" w:rsidRDefault="00DB3266">
            <w:pPr>
              <w:numPr>
                <w:ilvl w:val="0"/>
                <w:numId w:val="12"/>
              </w:numPr>
              <w:rPr>
                <w:rFonts w:ascii="Times New Roman" w:hAnsi="Times New Roman"/>
              </w:rPr>
            </w:pPr>
            <w:r>
              <w:rPr>
                <w:rFonts w:ascii="Times New Roman" w:hAnsi="Times New Roman"/>
                <w:b/>
              </w:rPr>
              <w:t>Parkerade ordernr och parkerade leverantörsfakturor</w:t>
            </w:r>
            <w:r>
              <w:rPr>
                <w:rFonts w:ascii="Times New Roman" w:hAnsi="Times New Roman"/>
              </w:rPr>
              <w:t xml:space="preserve"> kontrolleras. Specifikatione</w:t>
            </w:r>
            <w:r w:rsidR="0090428E">
              <w:rPr>
                <w:rFonts w:ascii="Times New Roman" w:hAnsi="Times New Roman"/>
              </w:rPr>
              <w:t xml:space="preserve">r skrivs och </w:t>
            </w:r>
            <w:proofErr w:type="spellStart"/>
            <w:r w:rsidR="003852E0">
              <w:rPr>
                <w:rFonts w:ascii="Times New Roman" w:hAnsi="Times New Roman"/>
              </w:rPr>
              <w:t>mailas</w:t>
            </w:r>
            <w:proofErr w:type="spellEnd"/>
            <w:r w:rsidR="003852E0">
              <w:rPr>
                <w:rFonts w:ascii="Times New Roman" w:hAnsi="Times New Roman"/>
              </w:rPr>
              <w:t xml:space="preserve"> till </w:t>
            </w:r>
            <w:proofErr w:type="spellStart"/>
            <w:r w:rsidR="003852E0">
              <w:rPr>
                <w:rFonts w:ascii="Times New Roman" w:hAnsi="Times New Roman"/>
              </w:rPr>
              <w:t>redovisning@slu.se</w:t>
            </w:r>
            <w:proofErr w:type="spellEnd"/>
            <w:r>
              <w:rPr>
                <w:rFonts w:ascii="Times New Roman" w:hAnsi="Times New Roman"/>
              </w:rPr>
              <w:t xml:space="preserve">. Särskild blankett används som specifikation, se Blanketter, punkt 8 på ekonomienhetens hemsida. Se </w:t>
            </w:r>
            <w:r w:rsidRPr="00CD6993">
              <w:rPr>
                <w:rFonts w:ascii="Times New Roman" w:hAnsi="Times New Roman"/>
              </w:rPr>
              <w:t xml:space="preserve">ekonomihandboken avsnitt </w:t>
            </w:r>
            <w:proofErr w:type="gramStart"/>
            <w:r w:rsidRPr="00CD6993">
              <w:rPr>
                <w:rFonts w:ascii="Times New Roman" w:hAnsi="Times New Roman"/>
              </w:rPr>
              <w:t>12.5.3</w:t>
            </w:r>
            <w:proofErr w:type="gramEnd"/>
            <w:r>
              <w:rPr>
                <w:rFonts w:ascii="Times New Roman" w:hAnsi="Times New Roman"/>
              </w:rPr>
              <w:t xml:space="preserve"> </w:t>
            </w:r>
          </w:p>
          <w:p w:rsidR="00DB3266" w:rsidRDefault="00DB3266">
            <w:pPr>
              <w:rPr>
                <w:rFonts w:ascii="Times New Roman" w:hAnsi="Times New Roman"/>
              </w:rPr>
            </w:pPr>
          </w:p>
          <w:p w:rsidR="00DB3266" w:rsidRDefault="00DB3266">
            <w:pPr>
              <w:numPr>
                <w:ilvl w:val="0"/>
                <w:numId w:val="9"/>
              </w:numPr>
              <w:rPr>
                <w:rFonts w:ascii="Times New Roman" w:hAnsi="Times New Roman"/>
              </w:rPr>
            </w:pPr>
            <w:r>
              <w:rPr>
                <w:rFonts w:ascii="Times New Roman" w:hAnsi="Times New Roman"/>
                <w:b/>
              </w:rPr>
              <w:t xml:space="preserve">Beviljade, men </w:t>
            </w:r>
            <w:proofErr w:type="gramStart"/>
            <w:r>
              <w:rPr>
                <w:rFonts w:ascii="Times New Roman" w:hAnsi="Times New Roman"/>
                <w:b/>
              </w:rPr>
              <w:t>ej</w:t>
            </w:r>
            <w:proofErr w:type="gramEnd"/>
            <w:r>
              <w:rPr>
                <w:rFonts w:ascii="Times New Roman" w:hAnsi="Times New Roman"/>
                <w:b/>
              </w:rPr>
              <w:t xml:space="preserve"> inbetalda bidragskontrakt</w:t>
            </w:r>
            <w:r>
              <w:rPr>
                <w:rFonts w:ascii="Times New Roman" w:hAnsi="Times New Roman"/>
              </w:rPr>
              <w:t xml:space="preserve"> som inte får tas i anspråk vid projektvärderingen ska vara </w:t>
            </w:r>
            <w:r w:rsidRPr="00CD6993">
              <w:rPr>
                <w:rFonts w:ascii="Times New Roman" w:hAnsi="Times New Roman"/>
              </w:rPr>
              <w:t xml:space="preserve">bokförda. (se ekonomihandboken avsnitt </w:t>
            </w:r>
            <w:proofErr w:type="gramStart"/>
            <w:r w:rsidR="00CD6993" w:rsidRPr="00CD6993">
              <w:rPr>
                <w:rFonts w:ascii="Times New Roman" w:hAnsi="Times New Roman"/>
              </w:rPr>
              <w:t>12.4.3</w:t>
            </w:r>
            <w:proofErr w:type="gramEnd"/>
            <w:r w:rsidRPr="00CD6993">
              <w:rPr>
                <w:rFonts w:ascii="Times New Roman" w:hAnsi="Times New Roman"/>
              </w:rPr>
              <w:t>)</w:t>
            </w:r>
            <w:r w:rsidRPr="00CD6993">
              <w:rPr>
                <w:rFonts w:ascii="Times New Roman" w:hAnsi="Times New Roman"/>
              </w:rPr>
              <w:br/>
            </w:r>
          </w:p>
          <w:p w:rsidR="00DB3266" w:rsidRDefault="00DB3266">
            <w:pPr>
              <w:numPr>
                <w:ilvl w:val="0"/>
                <w:numId w:val="9"/>
              </w:numPr>
              <w:rPr>
                <w:rFonts w:ascii="Times New Roman" w:hAnsi="Times New Roman"/>
              </w:rPr>
            </w:pPr>
            <w:r>
              <w:rPr>
                <w:rFonts w:ascii="Times New Roman" w:hAnsi="Times New Roman"/>
              </w:rPr>
              <w:t>I övrigt ska Checklista för månadskontroll följas, se ekonomienhetens hemsida, Blanketter, punkt 8.</w:t>
            </w:r>
          </w:p>
          <w:p w:rsidR="00DB3266" w:rsidRDefault="00DB3266">
            <w:pPr>
              <w:tabs>
                <w:tab w:val="left" w:pos="4253"/>
              </w:tabs>
              <w:rPr>
                <w:rFonts w:ascii="Times New Roman" w:hAnsi="Times New Roman"/>
                <w:b/>
              </w:rPr>
            </w:pPr>
          </w:p>
        </w:tc>
      </w:tr>
      <w:tr w:rsidR="00DB3266">
        <w:tc>
          <w:tcPr>
            <w:tcW w:w="1913" w:type="dxa"/>
          </w:tcPr>
          <w:p w:rsidR="00DB3266" w:rsidRPr="00FC0881" w:rsidRDefault="00DB3266" w:rsidP="003D5368">
            <w:pPr>
              <w:tabs>
                <w:tab w:val="left" w:pos="4253"/>
              </w:tabs>
              <w:rPr>
                <w:rFonts w:ascii="Times New Roman" w:hAnsi="Times New Roman"/>
              </w:rPr>
            </w:pPr>
            <w:r w:rsidRPr="00FC0881">
              <w:rPr>
                <w:rFonts w:ascii="Times New Roman" w:hAnsi="Times New Roman"/>
              </w:rPr>
              <w:t>201</w:t>
            </w:r>
            <w:r w:rsidR="00FE15F9">
              <w:rPr>
                <w:rFonts w:ascii="Times New Roman" w:hAnsi="Times New Roman"/>
              </w:rPr>
              <w:t>1</w:t>
            </w:r>
            <w:r w:rsidRPr="00FC0881">
              <w:rPr>
                <w:rFonts w:ascii="Times New Roman" w:hAnsi="Times New Roman"/>
              </w:rPr>
              <w:t>-01-1</w:t>
            </w:r>
            <w:r w:rsidR="00FE15F9">
              <w:rPr>
                <w:rFonts w:ascii="Times New Roman" w:hAnsi="Times New Roman"/>
              </w:rPr>
              <w:t>9</w:t>
            </w:r>
          </w:p>
          <w:p w:rsidR="00DB3266" w:rsidRPr="00FC0881" w:rsidRDefault="00FE15F9" w:rsidP="00FE15F9">
            <w:pPr>
              <w:tabs>
                <w:tab w:val="left" w:pos="4253"/>
              </w:tabs>
              <w:rPr>
                <w:rFonts w:ascii="Times New Roman" w:hAnsi="Times New Roman"/>
              </w:rPr>
            </w:pPr>
            <w:r>
              <w:rPr>
                <w:rFonts w:ascii="Times New Roman" w:hAnsi="Times New Roman"/>
              </w:rPr>
              <w:br/>
            </w:r>
            <w:r>
              <w:rPr>
                <w:rFonts w:ascii="Times New Roman" w:hAnsi="Times New Roman"/>
              </w:rPr>
              <w:br/>
              <w:t>2011</w:t>
            </w:r>
            <w:r w:rsidR="00FF4F7E">
              <w:rPr>
                <w:rFonts w:ascii="Times New Roman" w:hAnsi="Times New Roman"/>
              </w:rPr>
              <w:t>-01-</w:t>
            </w:r>
            <w:r>
              <w:rPr>
                <w:rFonts w:ascii="Times New Roman" w:hAnsi="Times New Roman"/>
              </w:rPr>
              <w:t>20</w:t>
            </w:r>
            <w:r w:rsidR="00FF4F7E">
              <w:rPr>
                <w:rFonts w:ascii="Times New Roman" w:hAnsi="Times New Roman"/>
              </w:rPr>
              <w:t xml:space="preserve"> </w:t>
            </w:r>
            <w:proofErr w:type="gramStart"/>
            <w:r w:rsidR="00FF4F7E">
              <w:rPr>
                <w:rFonts w:ascii="Times New Roman" w:hAnsi="Times New Roman"/>
              </w:rPr>
              <w:t>--</w:t>
            </w:r>
            <w:proofErr w:type="gramEnd"/>
            <w:r w:rsidR="00FF4F7E">
              <w:rPr>
                <w:rFonts w:ascii="Times New Roman" w:hAnsi="Times New Roman"/>
              </w:rPr>
              <w:t>2</w:t>
            </w:r>
            <w:r>
              <w:rPr>
                <w:rFonts w:ascii="Times New Roman" w:hAnsi="Times New Roman"/>
              </w:rPr>
              <w:t>1</w:t>
            </w:r>
          </w:p>
        </w:tc>
        <w:tc>
          <w:tcPr>
            <w:tcW w:w="284" w:type="dxa"/>
          </w:tcPr>
          <w:p w:rsidR="00DB3266" w:rsidRPr="00FC0881" w:rsidRDefault="00DB3266" w:rsidP="003D5368">
            <w:pPr>
              <w:rPr>
                <w:rFonts w:ascii="Times New Roman" w:hAnsi="Times New Roman"/>
                <w:b/>
              </w:rPr>
            </w:pPr>
          </w:p>
          <w:p w:rsidR="00DB3266" w:rsidRPr="00FC0881" w:rsidRDefault="00DB3266" w:rsidP="003D5368">
            <w:pPr>
              <w:rPr>
                <w:rFonts w:ascii="Times New Roman" w:hAnsi="Times New Roman"/>
                <w:b/>
              </w:rPr>
            </w:pPr>
          </w:p>
          <w:p w:rsidR="00DB3266" w:rsidRPr="00FC0881" w:rsidRDefault="00DB3266" w:rsidP="003D5368">
            <w:pPr>
              <w:rPr>
                <w:rFonts w:ascii="Times New Roman" w:hAnsi="Times New Roman"/>
                <w:b/>
              </w:rPr>
            </w:pPr>
          </w:p>
          <w:p w:rsidR="00DB3266" w:rsidRPr="00FC0881" w:rsidRDefault="00DB3266" w:rsidP="003D5368">
            <w:pPr>
              <w:rPr>
                <w:rFonts w:ascii="Times New Roman" w:hAnsi="Times New Roman"/>
                <w:b/>
              </w:rPr>
            </w:pPr>
            <w:r w:rsidRPr="00FC0881">
              <w:rPr>
                <w:rFonts w:ascii="Times New Roman" w:hAnsi="Times New Roman"/>
                <w:b/>
              </w:rPr>
              <w:t>I</w:t>
            </w:r>
          </w:p>
        </w:tc>
        <w:tc>
          <w:tcPr>
            <w:tcW w:w="7654" w:type="dxa"/>
          </w:tcPr>
          <w:p w:rsidR="00DB3266" w:rsidRPr="00FC0881" w:rsidRDefault="00DB3266" w:rsidP="003D5368">
            <w:pPr>
              <w:rPr>
                <w:rFonts w:ascii="Times New Roman" w:hAnsi="Times New Roman"/>
              </w:rPr>
            </w:pPr>
            <w:r w:rsidRPr="00FC0881">
              <w:rPr>
                <w:rFonts w:ascii="Times New Roman" w:hAnsi="Times New Roman"/>
              </w:rPr>
              <w:t>Ekonomienheten bokför</w:t>
            </w:r>
            <w:r w:rsidRPr="00FC0881">
              <w:rPr>
                <w:rFonts w:ascii="Times New Roman" w:hAnsi="Times New Roman"/>
                <w:b/>
              </w:rPr>
              <w:t xml:space="preserve"> periodiseringar</w:t>
            </w:r>
            <w:r w:rsidRPr="00FC0881">
              <w:rPr>
                <w:rFonts w:ascii="Times New Roman" w:hAnsi="Times New Roman"/>
              </w:rPr>
              <w:t xml:space="preserve"> avseende projekt med kontrakt. Debetsaldon på skuldsidan omförs</w:t>
            </w:r>
            <w:r w:rsidR="0090428E">
              <w:rPr>
                <w:rFonts w:ascii="Times New Roman" w:hAnsi="Times New Roman"/>
              </w:rPr>
              <w:t xml:space="preserve"> av ekonomienheten</w:t>
            </w:r>
            <w:r w:rsidRPr="00FC0881">
              <w:rPr>
                <w:rFonts w:ascii="Times New Roman" w:hAnsi="Times New Roman"/>
              </w:rPr>
              <w:t xml:space="preserve"> till tillgångskonton. </w:t>
            </w:r>
            <w:r w:rsidRPr="00FC0881">
              <w:rPr>
                <w:rFonts w:ascii="Times New Roman" w:hAnsi="Times New Roman"/>
              </w:rPr>
              <w:br/>
            </w:r>
            <w:r w:rsidRPr="00FC0881">
              <w:rPr>
                <w:rFonts w:ascii="Times New Roman" w:hAnsi="Times New Roman"/>
              </w:rPr>
              <w:br/>
            </w:r>
            <w:proofErr w:type="spellStart"/>
            <w:r w:rsidRPr="00FC0881">
              <w:rPr>
                <w:rFonts w:ascii="Times New Roman" w:hAnsi="Times New Roman"/>
              </w:rPr>
              <w:t>Inst/motsv</w:t>
            </w:r>
            <w:proofErr w:type="spellEnd"/>
            <w:r w:rsidRPr="00FC0881">
              <w:rPr>
                <w:rFonts w:ascii="Times New Roman" w:hAnsi="Times New Roman"/>
              </w:rPr>
              <w:t xml:space="preserve"> meddelar ekonomienheten om periodiseringar verkar vara felaktiga. </w:t>
            </w:r>
          </w:p>
          <w:p w:rsidR="00DB3266" w:rsidRPr="00FC0881" w:rsidRDefault="00DB3266" w:rsidP="003D5368">
            <w:pPr>
              <w:rPr>
                <w:rFonts w:ascii="Times New Roman" w:hAnsi="Times New Roman"/>
                <w:b/>
              </w:rPr>
            </w:pPr>
          </w:p>
        </w:tc>
      </w:tr>
      <w:tr w:rsidR="00DB3266">
        <w:tc>
          <w:tcPr>
            <w:tcW w:w="1913" w:type="dxa"/>
          </w:tcPr>
          <w:p w:rsidR="00DB3266" w:rsidRPr="00C20528" w:rsidRDefault="0090428E" w:rsidP="00FE15F9">
            <w:pPr>
              <w:tabs>
                <w:tab w:val="left" w:pos="4253"/>
              </w:tabs>
              <w:rPr>
                <w:rFonts w:ascii="Times New Roman" w:hAnsi="Times New Roman"/>
              </w:rPr>
            </w:pPr>
            <w:r>
              <w:rPr>
                <w:rFonts w:ascii="Times New Roman" w:hAnsi="Times New Roman"/>
              </w:rPr>
              <w:t>201</w:t>
            </w:r>
            <w:r w:rsidR="00FE15F9">
              <w:rPr>
                <w:rFonts w:ascii="Times New Roman" w:hAnsi="Times New Roman"/>
              </w:rPr>
              <w:t>1</w:t>
            </w:r>
            <w:r>
              <w:rPr>
                <w:rFonts w:ascii="Times New Roman" w:hAnsi="Times New Roman"/>
              </w:rPr>
              <w:t>-01-</w:t>
            </w:r>
            <w:r w:rsidR="00FE15F9">
              <w:rPr>
                <w:rFonts w:ascii="Times New Roman" w:hAnsi="Times New Roman"/>
              </w:rPr>
              <w:t>21</w:t>
            </w:r>
          </w:p>
        </w:tc>
        <w:tc>
          <w:tcPr>
            <w:tcW w:w="284" w:type="dxa"/>
          </w:tcPr>
          <w:p w:rsidR="00DB3266" w:rsidRPr="00751195" w:rsidRDefault="00DB3266">
            <w:pPr>
              <w:rPr>
                <w:rFonts w:ascii="Times New Roman" w:hAnsi="Times New Roman"/>
                <w:b/>
                <w:color w:val="993300"/>
              </w:rPr>
            </w:pPr>
          </w:p>
        </w:tc>
        <w:tc>
          <w:tcPr>
            <w:tcW w:w="7654" w:type="dxa"/>
          </w:tcPr>
          <w:p w:rsidR="00DB3266" w:rsidRPr="00C20528" w:rsidRDefault="00DB3266">
            <w:pPr>
              <w:rPr>
                <w:rFonts w:ascii="Times New Roman" w:hAnsi="Times New Roman"/>
              </w:rPr>
            </w:pPr>
            <w:r w:rsidRPr="00C20528">
              <w:rPr>
                <w:rFonts w:ascii="Times New Roman" w:hAnsi="Times New Roman"/>
              </w:rPr>
              <w:t>Semesterlöne</w:t>
            </w:r>
            <w:r w:rsidRPr="00C20528">
              <w:rPr>
                <w:rFonts w:ascii="Times New Roman" w:hAnsi="Times New Roman"/>
                <w:b/>
              </w:rPr>
              <w:t>skulden</w:t>
            </w:r>
            <w:r w:rsidRPr="00C20528">
              <w:rPr>
                <w:rFonts w:ascii="Times New Roman" w:hAnsi="Times New Roman"/>
              </w:rPr>
              <w:t xml:space="preserve"> bokförs på central nivå. I </w:t>
            </w:r>
            <w:proofErr w:type="spellStart"/>
            <w:r w:rsidRPr="00C20528">
              <w:rPr>
                <w:rFonts w:ascii="Times New Roman" w:hAnsi="Times New Roman"/>
              </w:rPr>
              <w:t>Ansti</w:t>
            </w:r>
            <w:proofErr w:type="spellEnd"/>
            <w:r w:rsidRPr="00C20528">
              <w:rPr>
                <w:rFonts w:ascii="Times New Roman" w:hAnsi="Times New Roman"/>
              </w:rPr>
              <w:t xml:space="preserve"> finns uppgifter om institutionens sparade semesterdagar. Korrigering av </w:t>
            </w:r>
            <w:r w:rsidRPr="00C20528">
              <w:rPr>
                <w:rFonts w:ascii="Times New Roman" w:hAnsi="Times New Roman"/>
                <w:b/>
              </w:rPr>
              <w:t>resultatkonton</w:t>
            </w:r>
            <w:r w:rsidRPr="00C20528">
              <w:rPr>
                <w:rFonts w:ascii="Times New Roman" w:hAnsi="Times New Roman"/>
              </w:rPr>
              <w:t xml:space="preserve"> bokförs centralt för SLU och kommer inte att påverka institutionens resultat. </w:t>
            </w:r>
          </w:p>
          <w:p w:rsidR="00DB3266" w:rsidRPr="00751195" w:rsidRDefault="00DB3266">
            <w:pPr>
              <w:rPr>
                <w:rFonts w:ascii="Times New Roman" w:hAnsi="Times New Roman"/>
                <w:color w:val="993300"/>
              </w:rPr>
            </w:pPr>
          </w:p>
        </w:tc>
      </w:tr>
      <w:tr w:rsidR="00DB3266">
        <w:tc>
          <w:tcPr>
            <w:tcW w:w="1913" w:type="dxa"/>
          </w:tcPr>
          <w:p w:rsidR="00DB3266" w:rsidRPr="00B87504" w:rsidRDefault="00DB3266" w:rsidP="00FE15F9">
            <w:pPr>
              <w:tabs>
                <w:tab w:val="left" w:pos="4253"/>
              </w:tabs>
              <w:rPr>
                <w:rFonts w:ascii="Times New Roman" w:hAnsi="Times New Roman"/>
              </w:rPr>
            </w:pPr>
            <w:r>
              <w:rPr>
                <w:rFonts w:ascii="Times New Roman" w:hAnsi="Times New Roman"/>
              </w:rPr>
              <w:t>201</w:t>
            </w:r>
            <w:r w:rsidR="00FE15F9">
              <w:rPr>
                <w:rFonts w:ascii="Times New Roman" w:hAnsi="Times New Roman"/>
              </w:rPr>
              <w:t>1</w:t>
            </w:r>
            <w:r>
              <w:rPr>
                <w:rFonts w:ascii="Times New Roman" w:hAnsi="Times New Roman"/>
              </w:rPr>
              <w:t>-01-20</w:t>
            </w:r>
          </w:p>
        </w:tc>
        <w:tc>
          <w:tcPr>
            <w:tcW w:w="284" w:type="dxa"/>
          </w:tcPr>
          <w:p w:rsidR="00DB3266" w:rsidRPr="00B87504" w:rsidRDefault="00DB3266">
            <w:pPr>
              <w:rPr>
                <w:rFonts w:ascii="Times New Roman" w:hAnsi="Times New Roman"/>
                <w:b/>
              </w:rPr>
            </w:pPr>
          </w:p>
        </w:tc>
        <w:tc>
          <w:tcPr>
            <w:tcW w:w="7654" w:type="dxa"/>
          </w:tcPr>
          <w:p w:rsidR="00DB3266" w:rsidRPr="00B87504" w:rsidRDefault="00DB3266">
            <w:pPr>
              <w:rPr>
                <w:rFonts w:ascii="Times New Roman" w:hAnsi="Times New Roman"/>
              </w:rPr>
            </w:pPr>
            <w:r>
              <w:rPr>
                <w:rFonts w:ascii="Times New Roman" w:hAnsi="Times New Roman"/>
              </w:rPr>
              <w:t xml:space="preserve">Sista dag för </w:t>
            </w:r>
            <w:r w:rsidRPr="00FC0881">
              <w:rPr>
                <w:rFonts w:ascii="Times New Roman" w:hAnsi="Times New Roman"/>
                <w:b/>
              </w:rPr>
              <w:t>SLU Holding</w:t>
            </w:r>
            <w:r>
              <w:rPr>
                <w:rFonts w:ascii="Times New Roman" w:hAnsi="Times New Roman"/>
              </w:rPr>
              <w:t xml:space="preserve"> att </w:t>
            </w:r>
            <w:proofErr w:type="gramStart"/>
            <w:r>
              <w:rPr>
                <w:rFonts w:ascii="Times New Roman" w:hAnsi="Times New Roman"/>
              </w:rPr>
              <w:t>inkomma</w:t>
            </w:r>
            <w:proofErr w:type="gramEnd"/>
            <w:r>
              <w:rPr>
                <w:rFonts w:ascii="Times New Roman" w:hAnsi="Times New Roman"/>
              </w:rPr>
              <w:t xml:space="preserve"> </w:t>
            </w:r>
            <w:proofErr w:type="gramStart"/>
            <w:r>
              <w:rPr>
                <w:rFonts w:ascii="Times New Roman" w:hAnsi="Times New Roman"/>
              </w:rPr>
              <w:t>med</w:t>
            </w:r>
            <w:proofErr w:type="gramEnd"/>
            <w:r>
              <w:rPr>
                <w:rFonts w:ascii="Times New Roman" w:hAnsi="Times New Roman"/>
              </w:rPr>
              <w:t xml:space="preserve"> preliminärt resultat för </w:t>
            </w:r>
            <w:r w:rsidR="007E2521">
              <w:rPr>
                <w:rFonts w:ascii="Times New Roman" w:hAnsi="Times New Roman"/>
              </w:rPr>
              <w:t>2010</w:t>
            </w:r>
            <w:r>
              <w:rPr>
                <w:rFonts w:ascii="Times New Roman" w:hAnsi="Times New Roman"/>
              </w:rPr>
              <w:t xml:space="preserve">. </w:t>
            </w:r>
            <w:r w:rsidR="0090428E">
              <w:rPr>
                <w:rFonts w:ascii="Times New Roman" w:hAnsi="Times New Roman"/>
              </w:rPr>
              <w:br/>
            </w:r>
          </w:p>
        </w:tc>
      </w:tr>
      <w:tr w:rsidR="00DB3266">
        <w:tc>
          <w:tcPr>
            <w:tcW w:w="1913" w:type="dxa"/>
          </w:tcPr>
          <w:p w:rsidR="00DB3266" w:rsidRPr="00B87504" w:rsidRDefault="00DB3266" w:rsidP="001513E2">
            <w:pPr>
              <w:tabs>
                <w:tab w:val="left" w:pos="4253"/>
              </w:tabs>
              <w:rPr>
                <w:rFonts w:ascii="Times New Roman" w:hAnsi="Times New Roman"/>
              </w:rPr>
            </w:pPr>
            <w:r w:rsidRPr="00B87504">
              <w:rPr>
                <w:rFonts w:ascii="Times New Roman" w:hAnsi="Times New Roman"/>
              </w:rPr>
              <w:lastRenderedPageBreak/>
              <w:t>201</w:t>
            </w:r>
            <w:r w:rsidR="00FE15F9">
              <w:rPr>
                <w:rFonts w:ascii="Times New Roman" w:hAnsi="Times New Roman"/>
              </w:rPr>
              <w:t>1</w:t>
            </w:r>
            <w:r w:rsidRPr="00B87504">
              <w:rPr>
                <w:rFonts w:ascii="Times New Roman" w:hAnsi="Times New Roman"/>
              </w:rPr>
              <w:t>-01-20</w:t>
            </w:r>
            <w:r w:rsidRPr="00B87504">
              <w:rPr>
                <w:rFonts w:ascii="Times New Roman" w:hAnsi="Times New Roman"/>
              </w:rPr>
              <w:br/>
            </w:r>
          </w:p>
          <w:p w:rsidR="00DB3266" w:rsidRPr="00B87504" w:rsidRDefault="00DB3266">
            <w:pPr>
              <w:tabs>
                <w:tab w:val="left" w:pos="4253"/>
              </w:tabs>
              <w:rPr>
                <w:rFonts w:ascii="Times New Roman" w:hAnsi="Times New Roman"/>
              </w:rPr>
            </w:pPr>
          </w:p>
        </w:tc>
        <w:tc>
          <w:tcPr>
            <w:tcW w:w="284" w:type="dxa"/>
          </w:tcPr>
          <w:p w:rsidR="00DB3266" w:rsidRPr="00B87504" w:rsidRDefault="00DB3266">
            <w:pPr>
              <w:rPr>
                <w:rFonts w:ascii="Times New Roman" w:hAnsi="Times New Roman"/>
                <w:b/>
              </w:rPr>
            </w:pPr>
          </w:p>
        </w:tc>
        <w:tc>
          <w:tcPr>
            <w:tcW w:w="7654" w:type="dxa"/>
          </w:tcPr>
          <w:p w:rsidR="00DB3266" w:rsidRPr="00B87504" w:rsidRDefault="00DB3266">
            <w:pPr>
              <w:rPr>
                <w:rFonts w:ascii="Times New Roman" w:hAnsi="Times New Roman"/>
                <w:b/>
              </w:rPr>
            </w:pPr>
            <w:r w:rsidRPr="00B87504">
              <w:rPr>
                <w:rFonts w:ascii="Times New Roman" w:hAnsi="Times New Roman"/>
              </w:rPr>
              <w:t>Ledningskansliet lämnar avräkningen för anslag till utbildning på grund- och avancerad nivå till fakulteterna och till ekonomienheten.</w:t>
            </w:r>
          </w:p>
        </w:tc>
      </w:tr>
      <w:tr w:rsidR="00DB3266">
        <w:tc>
          <w:tcPr>
            <w:tcW w:w="1913" w:type="dxa"/>
          </w:tcPr>
          <w:p w:rsidR="00DB3266" w:rsidRDefault="00DB3266" w:rsidP="00654934">
            <w:pPr>
              <w:tabs>
                <w:tab w:val="left" w:pos="4253"/>
              </w:tabs>
              <w:rPr>
                <w:rFonts w:ascii="Times New Roman" w:hAnsi="Times New Roman"/>
              </w:rPr>
            </w:pPr>
            <w:r>
              <w:rPr>
                <w:rFonts w:ascii="Times New Roman" w:hAnsi="Times New Roman"/>
              </w:rPr>
              <w:t>201</w:t>
            </w:r>
            <w:r w:rsidR="00654934">
              <w:rPr>
                <w:rFonts w:ascii="Times New Roman" w:hAnsi="Times New Roman"/>
              </w:rPr>
              <w:t>1</w:t>
            </w:r>
            <w:r>
              <w:rPr>
                <w:rFonts w:ascii="Times New Roman" w:hAnsi="Times New Roman"/>
              </w:rPr>
              <w:t>-01-20</w:t>
            </w:r>
          </w:p>
        </w:tc>
        <w:tc>
          <w:tcPr>
            <w:tcW w:w="284" w:type="dxa"/>
          </w:tcPr>
          <w:p w:rsidR="00DB3266" w:rsidRDefault="00DB3266" w:rsidP="003D5368">
            <w:pPr>
              <w:rPr>
                <w:rFonts w:ascii="Times New Roman" w:hAnsi="Times New Roman"/>
                <w:b/>
              </w:rPr>
            </w:pPr>
            <w:r>
              <w:rPr>
                <w:rFonts w:ascii="Times New Roman" w:hAnsi="Times New Roman"/>
                <w:b/>
              </w:rPr>
              <w:t>I</w:t>
            </w:r>
          </w:p>
        </w:tc>
        <w:tc>
          <w:tcPr>
            <w:tcW w:w="7654" w:type="dxa"/>
          </w:tcPr>
          <w:p w:rsidR="00DB3266" w:rsidRDefault="00DB3266" w:rsidP="003D5368">
            <w:pPr>
              <w:rPr>
                <w:rFonts w:ascii="Times New Roman" w:hAnsi="Times New Roman"/>
              </w:rPr>
            </w:pPr>
            <w:r>
              <w:rPr>
                <w:rFonts w:ascii="Times New Roman" w:hAnsi="Times New Roman"/>
                <w:b/>
              </w:rPr>
              <w:t>Bokslutsspecifikationer</w:t>
            </w:r>
            <w:r>
              <w:rPr>
                <w:rFonts w:ascii="Times New Roman" w:hAnsi="Times New Roman"/>
              </w:rPr>
              <w:t xml:space="preserve"> av balanskonton, parkerade ordernr, parkerade leverantörsfakturor och blanketten Periodisering leverantörsfakturor, ska ha inkommit till ekonomienheten </w:t>
            </w:r>
            <w:r w:rsidRPr="002F0685">
              <w:rPr>
                <w:rFonts w:ascii="Times New Roman" w:hAnsi="Times New Roman"/>
                <w:b/>
              </w:rPr>
              <w:t xml:space="preserve">via </w:t>
            </w:r>
            <w:proofErr w:type="spellStart"/>
            <w:r w:rsidRPr="002F0685">
              <w:rPr>
                <w:rFonts w:ascii="Times New Roman" w:hAnsi="Times New Roman"/>
                <w:b/>
              </w:rPr>
              <w:t>mail</w:t>
            </w:r>
            <w:proofErr w:type="spellEnd"/>
            <w:r>
              <w:rPr>
                <w:rFonts w:ascii="Times New Roman" w:hAnsi="Times New Roman"/>
              </w:rPr>
              <w:t>.</w:t>
            </w:r>
          </w:p>
          <w:p w:rsidR="00DB3266" w:rsidRDefault="00DB3266" w:rsidP="003D5368">
            <w:pPr>
              <w:rPr>
                <w:rFonts w:ascii="Times New Roman" w:hAnsi="Times New Roman"/>
              </w:rPr>
            </w:pPr>
          </w:p>
          <w:p w:rsidR="00DB3266" w:rsidRDefault="00DB3266" w:rsidP="003D5368">
            <w:pPr>
              <w:rPr>
                <w:rFonts w:ascii="Times New Roman" w:hAnsi="Times New Roman"/>
              </w:rPr>
            </w:pPr>
            <w:r>
              <w:rPr>
                <w:rFonts w:ascii="Times New Roman" w:hAnsi="Times New Roman"/>
              </w:rPr>
              <w:t xml:space="preserve">Bokslutsspecifikationerna skrivs från och med </w:t>
            </w:r>
            <w:r w:rsidR="007626D5">
              <w:rPr>
                <w:rFonts w:ascii="Times New Roman" w:hAnsi="Times New Roman"/>
              </w:rPr>
              <w:t>2011</w:t>
            </w:r>
            <w:r>
              <w:rPr>
                <w:rFonts w:ascii="Times New Roman" w:hAnsi="Times New Roman"/>
              </w:rPr>
              <w:t>-01-1</w:t>
            </w:r>
            <w:r w:rsidR="00FE15F9">
              <w:rPr>
                <w:rFonts w:ascii="Times New Roman" w:hAnsi="Times New Roman"/>
              </w:rPr>
              <w:t>8</w:t>
            </w:r>
            <w:r>
              <w:rPr>
                <w:rFonts w:ascii="Times New Roman" w:hAnsi="Times New Roman"/>
              </w:rPr>
              <w:t xml:space="preserve"> </w:t>
            </w:r>
            <w:r>
              <w:rPr>
                <w:rFonts w:ascii="Times New Roman" w:hAnsi="Times New Roman"/>
                <w:b/>
              </w:rPr>
              <w:t>efter att bokföring vid</w:t>
            </w:r>
            <w:r>
              <w:rPr>
                <w:rFonts w:ascii="Times New Roman" w:hAnsi="Times New Roman"/>
              </w:rPr>
              <w:t xml:space="preserve"> </w:t>
            </w:r>
            <w:proofErr w:type="spellStart"/>
            <w:r>
              <w:rPr>
                <w:rFonts w:ascii="Times New Roman" w:hAnsi="Times New Roman"/>
                <w:b/>
              </w:rPr>
              <w:t>inst/motsv</w:t>
            </w:r>
            <w:proofErr w:type="spellEnd"/>
            <w:r>
              <w:rPr>
                <w:rFonts w:ascii="Times New Roman" w:hAnsi="Times New Roman"/>
                <w:b/>
              </w:rPr>
              <w:t xml:space="preserve"> har </w:t>
            </w:r>
            <w:r w:rsidRPr="00CD6993">
              <w:rPr>
                <w:rFonts w:ascii="Times New Roman" w:hAnsi="Times New Roman"/>
                <w:b/>
              </w:rPr>
              <w:t>stängts</w:t>
            </w:r>
            <w:r w:rsidRPr="00CD6993">
              <w:rPr>
                <w:rFonts w:ascii="Times New Roman" w:hAnsi="Times New Roman"/>
              </w:rPr>
              <w:t xml:space="preserve">. Se </w:t>
            </w:r>
            <w:r w:rsidR="0090428E" w:rsidRPr="00CD6993">
              <w:rPr>
                <w:rFonts w:ascii="Times New Roman" w:hAnsi="Times New Roman"/>
              </w:rPr>
              <w:t xml:space="preserve">ekonomihandboken avsnitt </w:t>
            </w:r>
            <w:proofErr w:type="gramStart"/>
            <w:r w:rsidR="00CD6993" w:rsidRPr="00CD6993">
              <w:rPr>
                <w:rFonts w:ascii="Times New Roman" w:hAnsi="Times New Roman"/>
              </w:rPr>
              <w:t>12.5.1</w:t>
            </w:r>
            <w:proofErr w:type="gramEnd"/>
          </w:p>
          <w:p w:rsidR="00DB3266" w:rsidRDefault="00DB3266" w:rsidP="003D5368">
            <w:pPr>
              <w:rPr>
                <w:rFonts w:ascii="Times New Roman" w:hAnsi="Times New Roman"/>
              </w:rPr>
            </w:pPr>
          </w:p>
        </w:tc>
      </w:tr>
      <w:tr w:rsidR="00DB3266">
        <w:tc>
          <w:tcPr>
            <w:tcW w:w="1913" w:type="dxa"/>
          </w:tcPr>
          <w:p w:rsidR="00DB3266" w:rsidRPr="00B723D2" w:rsidRDefault="00654934" w:rsidP="001513E2">
            <w:pPr>
              <w:tabs>
                <w:tab w:val="left" w:pos="4253"/>
              </w:tabs>
              <w:rPr>
                <w:rFonts w:ascii="Times New Roman" w:hAnsi="Times New Roman"/>
              </w:rPr>
            </w:pPr>
            <w:r>
              <w:rPr>
                <w:rFonts w:ascii="Times New Roman" w:hAnsi="Times New Roman"/>
              </w:rPr>
              <w:t>2011</w:t>
            </w:r>
            <w:r w:rsidR="00FE15F9">
              <w:rPr>
                <w:rFonts w:ascii="Times New Roman" w:hAnsi="Times New Roman"/>
              </w:rPr>
              <w:t>-01-21</w:t>
            </w:r>
          </w:p>
          <w:p w:rsidR="00DB3266" w:rsidRPr="00B723D2" w:rsidRDefault="00DB3266">
            <w:pPr>
              <w:tabs>
                <w:tab w:val="left" w:pos="4253"/>
              </w:tabs>
              <w:rPr>
                <w:rFonts w:ascii="Times New Roman" w:hAnsi="Times New Roman"/>
              </w:rPr>
            </w:pPr>
          </w:p>
        </w:tc>
        <w:tc>
          <w:tcPr>
            <w:tcW w:w="284" w:type="dxa"/>
          </w:tcPr>
          <w:p w:rsidR="00DB3266" w:rsidRPr="00B723D2" w:rsidRDefault="00DB3266">
            <w:pPr>
              <w:rPr>
                <w:rFonts w:ascii="Times New Roman" w:hAnsi="Times New Roman"/>
                <w:b/>
              </w:rPr>
            </w:pPr>
          </w:p>
        </w:tc>
        <w:tc>
          <w:tcPr>
            <w:tcW w:w="7654" w:type="dxa"/>
          </w:tcPr>
          <w:p w:rsidR="00DB3266" w:rsidRPr="00B723D2" w:rsidRDefault="00DB3266" w:rsidP="001513E2">
            <w:pPr>
              <w:rPr>
                <w:rFonts w:ascii="Times New Roman" w:hAnsi="Times New Roman"/>
                <w:bCs/>
              </w:rPr>
            </w:pPr>
            <w:r w:rsidRPr="00B723D2">
              <w:rPr>
                <w:rFonts w:ascii="Times New Roman" w:hAnsi="Times New Roman"/>
                <w:b/>
              </w:rPr>
              <w:t xml:space="preserve">Sista dag för fakulteternas bokföring i </w:t>
            </w:r>
            <w:proofErr w:type="spellStart"/>
            <w:r w:rsidRPr="00B723D2">
              <w:rPr>
                <w:rFonts w:ascii="Times New Roman" w:hAnsi="Times New Roman"/>
                <w:b/>
              </w:rPr>
              <w:t>Agresso</w:t>
            </w:r>
            <w:proofErr w:type="spellEnd"/>
            <w:r w:rsidRPr="00B723D2">
              <w:rPr>
                <w:rFonts w:ascii="Times New Roman" w:hAnsi="Times New Roman"/>
                <w:b/>
              </w:rPr>
              <w:t xml:space="preserve">. </w:t>
            </w:r>
            <w:r w:rsidRPr="00B723D2">
              <w:rPr>
                <w:rFonts w:ascii="Times New Roman" w:hAnsi="Times New Roman"/>
                <w:bCs/>
              </w:rPr>
              <w:t>Reglering av grundutbildningsanslaget inom fakulteten sker senare.</w:t>
            </w:r>
          </w:p>
          <w:p w:rsidR="00DB3266" w:rsidRPr="00B723D2" w:rsidRDefault="00DB3266">
            <w:pPr>
              <w:rPr>
                <w:rFonts w:ascii="Times New Roman" w:hAnsi="Times New Roman"/>
                <w:b/>
              </w:rPr>
            </w:pPr>
          </w:p>
        </w:tc>
      </w:tr>
      <w:tr w:rsidR="00DB3266">
        <w:tc>
          <w:tcPr>
            <w:tcW w:w="1913" w:type="dxa"/>
          </w:tcPr>
          <w:p w:rsidR="00DB3266" w:rsidRPr="00AF6D2A" w:rsidRDefault="00654934" w:rsidP="003D5368">
            <w:r>
              <w:rPr>
                <w:rFonts w:ascii="Times New Roman" w:hAnsi="Times New Roman"/>
              </w:rPr>
              <w:t>2011</w:t>
            </w:r>
            <w:r w:rsidR="00DB3266" w:rsidRPr="00AF6D2A">
              <w:rPr>
                <w:rFonts w:ascii="Times New Roman" w:hAnsi="Times New Roman"/>
              </w:rPr>
              <w:t>-01-25</w:t>
            </w:r>
          </w:p>
        </w:tc>
        <w:tc>
          <w:tcPr>
            <w:tcW w:w="284" w:type="dxa"/>
          </w:tcPr>
          <w:p w:rsidR="00DB3266" w:rsidRPr="00AF6D2A" w:rsidRDefault="00DB3266" w:rsidP="003D5368">
            <w:pPr>
              <w:tabs>
                <w:tab w:val="left" w:pos="4253"/>
              </w:tabs>
              <w:rPr>
                <w:rFonts w:ascii="Times New Roman" w:hAnsi="Times New Roman"/>
              </w:rPr>
            </w:pPr>
          </w:p>
        </w:tc>
        <w:tc>
          <w:tcPr>
            <w:tcW w:w="7654" w:type="dxa"/>
          </w:tcPr>
          <w:p w:rsidR="00DB3266" w:rsidRPr="00AF6D2A" w:rsidRDefault="00DB3266" w:rsidP="003D5368">
            <w:pPr>
              <w:tabs>
                <w:tab w:val="left" w:pos="4253"/>
              </w:tabs>
              <w:rPr>
                <w:rFonts w:ascii="Times New Roman" w:hAnsi="Times New Roman"/>
              </w:rPr>
            </w:pPr>
            <w:r w:rsidRPr="00AF6D2A">
              <w:rPr>
                <w:rFonts w:ascii="Times New Roman" w:hAnsi="Times New Roman"/>
              </w:rPr>
              <w:t xml:space="preserve">Fakulteterna lämnar slutgiltig fördelning av anslaget för utbildning på grund- och avancerad nivå till ekonomienheten för bokföring. </w:t>
            </w:r>
          </w:p>
          <w:p w:rsidR="00DB3266" w:rsidRPr="00AF6D2A" w:rsidRDefault="00DB3266" w:rsidP="003D5368">
            <w:pPr>
              <w:pStyle w:val="Sidfot"/>
              <w:tabs>
                <w:tab w:val="clear" w:pos="4536"/>
                <w:tab w:val="clear" w:pos="9072"/>
                <w:tab w:val="left" w:pos="4253"/>
              </w:tabs>
            </w:pPr>
          </w:p>
        </w:tc>
      </w:tr>
      <w:tr w:rsidR="00DB3266">
        <w:tc>
          <w:tcPr>
            <w:tcW w:w="1913" w:type="dxa"/>
          </w:tcPr>
          <w:p w:rsidR="00DB3266" w:rsidRPr="00AF6D2A" w:rsidRDefault="00654934">
            <w:pPr>
              <w:tabs>
                <w:tab w:val="left" w:pos="4253"/>
              </w:tabs>
              <w:rPr>
                <w:rFonts w:ascii="Times New Roman" w:hAnsi="Times New Roman"/>
              </w:rPr>
            </w:pPr>
            <w:r>
              <w:rPr>
                <w:rFonts w:ascii="Times New Roman" w:hAnsi="Times New Roman"/>
              </w:rPr>
              <w:t>2011</w:t>
            </w:r>
            <w:r w:rsidR="00FE15F9">
              <w:rPr>
                <w:rFonts w:ascii="Times New Roman" w:hAnsi="Times New Roman"/>
              </w:rPr>
              <w:t>-01-24</w:t>
            </w:r>
          </w:p>
        </w:tc>
        <w:tc>
          <w:tcPr>
            <w:tcW w:w="284" w:type="dxa"/>
          </w:tcPr>
          <w:p w:rsidR="00DB3266" w:rsidRPr="00AF6D2A" w:rsidRDefault="00DB3266">
            <w:pPr>
              <w:rPr>
                <w:rFonts w:ascii="Times New Roman" w:hAnsi="Times New Roman"/>
                <w:b/>
              </w:rPr>
            </w:pPr>
          </w:p>
        </w:tc>
        <w:tc>
          <w:tcPr>
            <w:tcW w:w="7654" w:type="dxa"/>
          </w:tcPr>
          <w:p w:rsidR="00DB3266" w:rsidRPr="00AF6D2A" w:rsidRDefault="00DB3266">
            <w:pPr>
              <w:rPr>
                <w:rFonts w:ascii="Times New Roman" w:hAnsi="Times New Roman"/>
              </w:rPr>
            </w:pPr>
            <w:r w:rsidRPr="00AF6D2A">
              <w:rPr>
                <w:rFonts w:ascii="Times New Roman" w:hAnsi="Times New Roman"/>
                <w:b/>
              </w:rPr>
              <w:t xml:space="preserve">Fakultetsekonomerna </w:t>
            </w:r>
            <w:r w:rsidRPr="00AF6D2A">
              <w:rPr>
                <w:rFonts w:ascii="Times New Roman" w:hAnsi="Times New Roman"/>
              </w:rPr>
              <w:t>upprättar bokslutsspecifikationer</w:t>
            </w:r>
            <w:r w:rsidR="003C68A4">
              <w:rPr>
                <w:rFonts w:ascii="Times New Roman" w:hAnsi="Times New Roman"/>
              </w:rPr>
              <w:t xml:space="preserve"> i </w:t>
            </w:r>
            <w:proofErr w:type="spellStart"/>
            <w:r w:rsidR="003C68A4">
              <w:rPr>
                <w:rFonts w:ascii="Times New Roman" w:hAnsi="Times New Roman"/>
              </w:rPr>
              <w:t>excelformat</w:t>
            </w:r>
            <w:proofErr w:type="spellEnd"/>
            <w:r w:rsidRPr="00AF6D2A">
              <w:rPr>
                <w:rFonts w:ascii="Times New Roman" w:hAnsi="Times New Roman"/>
                <w:b/>
              </w:rPr>
              <w:t xml:space="preserve"> </w:t>
            </w:r>
            <w:r w:rsidRPr="00AF6D2A">
              <w:rPr>
                <w:rFonts w:ascii="Times New Roman" w:hAnsi="Times New Roman"/>
              </w:rPr>
              <w:t xml:space="preserve">för de transaktioner </w:t>
            </w:r>
            <w:r w:rsidRPr="00AF6D2A">
              <w:rPr>
                <w:rFonts w:ascii="Times New Roman" w:hAnsi="Times New Roman"/>
                <w:b/>
                <w:bCs/>
              </w:rPr>
              <w:t>som fakulteten</w:t>
            </w:r>
            <w:r w:rsidRPr="00AF6D2A">
              <w:rPr>
                <w:rFonts w:ascii="Times New Roman" w:hAnsi="Times New Roman"/>
                <w:b/>
              </w:rPr>
              <w:t xml:space="preserve"> själv </w:t>
            </w:r>
            <w:r w:rsidRPr="00AF6D2A">
              <w:rPr>
                <w:rFonts w:ascii="Times New Roman" w:hAnsi="Times New Roman"/>
                <w:b/>
                <w:bCs/>
              </w:rPr>
              <w:t>bokfört</w:t>
            </w:r>
            <w:r w:rsidRPr="00AF6D2A">
              <w:rPr>
                <w:rFonts w:ascii="Times New Roman" w:hAnsi="Times New Roman"/>
              </w:rPr>
              <w:t xml:space="preserve"> eller </w:t>
            </w:r>
            <w:proofErr w:type="gramStart"/>
            <w:r w:rsidRPr="00AF6D2A">
              <w:rPr>
                <w:rFonts w:ascii="Times New Roman" w:hAnsi="Times New Roman"/>
              </w:rPr>
              <w:t>givit</w:t>
            </w:r>
            <w:proofErr w:type="gramEnd"/>
            <w:r w:rsidRPr="00AF6D2A">
              <w:rPr>
                <w:rFonts w:ascii="Times New Roman" w:hAnsi="Times New Roman"/>
              </w:rPr>
              <w:t xml:space="preserve"> bokföringsuppdrag till ekonomienheten att bokföra, om inget annat har överenskommits.</w:t>
            </w:r>
          </w:p>
          <w:p w:rsidR="00DB3266" w:rsidRPr="00AF6D2A" w:rsidRDefault="00DB3266" w:rsidP="00FF6C36">
            <w:pPr>
              <w:rPr>
                <w:rFonts w:ascii="Times New Roman" w:hAnsi="Times New Roman"/>
                <w:b/>
              </w:rPr>
            </w:pPr>
          </w:p>
        </w:tc>
      </w:tr>
      <w:tr w:rsidR="00DB3266">
        <w:tc>
          <w:tcPr>
            <w:tcW w:w="1913" w:type="dxa"/>
          </w:tcPr>
          <w:p w:rsidR="00DB3266" w:rsidRDefault="00654934">
            <w:pPr>
              <w:rPr>
                <w:rFonts w:ascii="Times New Roman" w:hAnsi="Times New Roman"/>
              </w:rPr>
            </w:pPr>
            <w:r>
              <w:rPr>
                <w:rFonts w:ascii="Times New Roman" w:hAnsi="Times New Roman"/>
              </w:rPr>
              <w:t>2011</w:t>
            </w:r>
            <w:r w:rsidR="00DB3266">
              <w:rPr>
                <w:rFonts w:ascii="Times New Roman" w:hAnsi="Times New Roman"/>
              </w:rPr>
              <w:t>-01-25</w:t>
            </w:r>
          </w:p>
          <w:p w:rsidR="00DB3266" w:rsidRDefault="00DB3266">
            <w:pPr>
              <w:rPr>
                <w:rFonts w:ascii="Times New Roman" w:hAnsi="Times New Roman"/>
              </w:rPr>
            </w:pPr>
          </w:p>
          <w:p w:rsidR="00DB3266" w:rsidRDefault="00DB3266">
            <w:pPr>
              <w:rPr>
                <w:rFonts w:ascii="Times New Roman" w:hAnsi="Times New Roman"/>
              </w:rPr>
            </w:pPr>
          </w:p>
          <w:p w:rsidR="00DB3266" w:rsidRDefault="00DB3266">
            <w:pPr>
              <w:rPr>
                <w:rFonts w:ascii="Times New Roman" w:hAnsi="Times New Roman"/>
              </w:rPr>
            </w:pPr>
          </w:p>
          <w:p w:rsidR="00DB3266" w:rsidRPr="001513E2" w:rsidRDefault="00DB3266">
            <w:pPr>
              <w:rPr>
                <w:rFonts w:ascii="Times New Roman" w:hAnsi="Times New Roman"/>
                <w:color w:val="FF0000"/>
              </w:rPr>
            </w:pPr>
          </w:p>
          <w:p w:rsidR="00DB3266" w:rsidRDefault="00DB3266">
            <w:pPr>
              <w:rPr>
                <w:rFonts w:ascii="Times New Roman" w:hAnsi="Times New Roman"/>
              </w:rPr>
            </w:pPr>
          </w:p>
          <w:p w:rsidR="00DB3266" w:rsidRDefault="00DB3266">
            <w:pPr>
              <w:rPr>
                <w:rFonts w:ascii="Times New Roman" w:hAnsi="Times New Roman"/>
              </w:rPr>
            </w:pPr>
          </w:p>
        </w:tc>
        <w:tc>
          <w:tcPr>
            <w:tcW w:w="284" w:type="dxa"/>
          </w:tcPr>
          <w:p w:rsidR="00DB3266" w:rsidRDefault="00DB3266">
            <w:pPr>
              <w:tabs>
                <w:tab w:val="left" w:pos="4253"/>
              </w:tabs>
              <w:rPr>
                <w:rFonts w:ascii="Times New Roman" w:hAnsi="Times New Roman"/>
                <w:b/>
              </w:rPr>
            </w:pPr>
            <w:r>
              <w:rPr>
                <w:rFonts w:ascii="Times New Roman" w:hAnsi="Times New Roman"/>
                <w:b/>
              </w:rPr>
              <w:t>I</w:t>
            </w:r>
          </w:p>
          <w:p w:rsidR="00DB3266" w:rsidRDefault="00DB3266">
            <w:pPr>
              <w:tabs>
                <w:tab w:val="left" w:pos="4253"/>
              </w:tabs>
              <w:rPr>
                <w:rFonts w:ascii="Times New Roman" w:hAnsi="Times New Roman"/>
                <w:b/>
              </w:rPr>
            </w:pPr>
          </w:p>
          <w:p w:rsidR="00DB3266" w:rsidRDefault="00DB3266">
            <w:pPr>
              <w:tabs>
                <w:tab w:val="left" w:pos="4253"/>
              </w:tabs>
              <w:rPr>
                <w:rFonts w:ascii="Times New Roman" w:hAnsi="Times New Roman"/>
                <w:b/>
              </w:rPr>
            </w:pPr>
          </w:p>
          <w:p w:rsidR="00DB3266" w:rsidRDefault="00DB3266">
            <w:pPr>
              <w:tabs>
                <w:tab w:val="left" w:pos="4253"/>
              </w:tabs>
              <w:rPr>
                <w:rFonts w:ascii="Times New Roman" w:hAnsi="Times New Roman"/>
                <w:b/>
              </w:rPr>
            </w:pPr>
          </w:p>
          <w:p w:rsidR="00DB3266" w:rsidRDefault="00DB3266">
            <w:pPr>
              <w:tabs>
                <w:tab w:val="left" w:pos="4253"/>
              </w:tabs>
              <w:rPr>
                <w:rFonts w:ascii="Times New Roman" w:hAnsi="Times New Roman"/>
                <w:b/>
              </w:rPr>
            </w:pPr>
            <w:r>
              <w:rPr>
                <w:rFonts w:ascii="Times New Roman" w:hAnsi="Times New Roman"/>
                <w:b/>
              </w:rPr>
              <w:t>I</w:t>
            </w:r>
          </w:p>
        </w:tc>
        <w:tc>
          <w:tcPr>
            <w:tcW w:w="7654" w:type="dxa"/>
          </w:tcPr>
          <w:p w:rsidR="00DB3266" w:rsidRDefault="00DB3266">
            <w:pPr>
              <w:tabs>
                <w:tab w:val="left" w:pos="4253"/>
              </w:tabs>
              <w:rPr>
                <w:rFonts w:ascii="Times New Roman" w:hAnsi="Times New Roman"/>
              </w:rPr>
            </w:pPr>
            <w:r>
              <w:rPr>
                <w:rFonts w:ascii="Times New Roman" w:hAnsi="Times New Roman"/>
                <w:b/>
              </w:rPr>
              <w:t>Verifikationsmaterialet</w:t>
            </w:r>
            <w:r>
              <w:rPr>
                <w:rFonts w:ascii="Times New Roman" w:hAnsi="Times New Roman"/>
                <w:b/>
                <w:color w:val="FF0000"/>
              </w:rPr>
              <w:t xml:space="preserve"> </w:t>
            </w:r>
            <w:r>
              <w:rPr>
                <w:rFonts w:ascii="Times New Roman" w:hAnsi="Times New Roman"/>
              </w:rPr>
              <w:t>i original måste vara ekonomienheten tillhanda. Avser alla verifikationer som är bokförda t o</w:t>
            </w:r>
            <w:r w:rsidR="007626D5">
              <w:rPr>
                <w:rFonts w:ascii="Times New Roman" w:hAnsi="Times New Roman"/>
              </w:rPr>
              <w:t xml:space="preserve"> m 2011</w:t>
            </w:r>
            <w:r>
              <w:rPr>
                <w:rFonts w:ascii="Times New Roman" w:hAnsi="Times New Roman"/>
              </w:rPr>
              <w:t>-01-1</w:t>
            </w:r>
            <w:r w:rsidR="00FE15F9">
              <w:rPr>
                <w:rFonts w:ascii="Times New Roman" w:hAnsi="Times New Roman"/>
              </w:rPr>
              <w:t>7</w:t>
            </w:r>
            <w:r>
              <w:rPr>
                <w:rFonts w:ascii="Times New Roman" w:hAnsi="Times New Roman"/>
              </w:rPr>
              <w:t xml:space="preserve">. </w:t>
            </w:r>
            <w:r>
              <w:rPr>
                <w:rFonts w:ascii="Times New Roman" w:hAnsi="Times New Roman"/>
              </w:rPr>
              <w:br/>
              <w:t>Se ekonomihandboken avsnitt 4.2 om arkivering av verifikationer.</w:t>
            </w:r>
          </w:p>
          <w:p w:rsidR="00DB3266" w:rsidRDefault="00DB3266">
            <w:pPr>
              <w:pStyle w:val="Sidfot"/>
              <w:tabs>
                <w:tab w:val="clear" w:pos="4536"/>
                <w:tab w:val="clear" w:pos="9072"/>
                <w:tab w:val="left" w:pos="4253"/>
              </w:tabs>
              <w:rPr>
                <w:rFonts w:ascii="Times New Roman" w:hAnsi="Times New Roman"/>
              </w:rPr>
            </w:pPr>
            <w:r>
              <w:rPr>
                <w:rFonts w:ascii="Times New Roman" w:hAnsi="Times New Roman"/>
              </w:rPr>
              <w:t xml:space="preserve"> </w:t>
            </w:r>
          </w:p>
          <w:p w:rsidR="00DB3266" w:rsidRPr="00B87504" w:rsidRDefault="00DB3266" w:rsidP="001513E2">
            <w:pPr>
              <w:tabs>
                <w:tab w:val="left" w:pos="4253"/>
              </w:tabs>
              <w:rPr>
                <w:rFonts w:ascii="Times New Roman" w:hAnsi="Times New Roman"/>
              </w:rPr>
            </w:pPr>
            <w:r w:rsidRPr="00B87504">
              <w:rPr>
                <w:rFonts w:ascii="Times New Roman" w:hAnsi="Times New Roman"/>
              </w:rPr>
              <w:t>Även</w:t>
            </w:r>
            <w:r w:rsidRPr="00B87504">
              <w:rPr>
                <w:rFonts w:ascii="Times New Roman" w:hAnsi="Times New Roman"/>
                <w:b/>
              </w:rPr>
              <w:t xml:space="preserve"> reseräkningar som är utbetalda med lönen under </w:t>
            </w:r>
            <w:r w:rsidR="007E2521">
              <w:rPr>
                <w:rFonts w:ascii="Times New Roman" w:hAnsi="Times New Roman"/>
                <w:b/>
              </w:rPr>
              <w:t>2010</w:t>
            </w:r>
            <w:r w:rsidRPr="00B87504">
              <w:rPr>
                <w:rFonts w:ascii="Times New Roman" w:hAnsi="Times New Roman"/>
              </w:rPr>
              <w:t xml:space="preserve"> ska skickas till lönefunktionen och arkiveras.</w:t>
            </w:r>
          </w:p>
          <w:p w:rsidR="00DB3266" w:rsidRDefault="00DB3266" w:rsidP="001513E2">
            <w:pPr>
              <w:tabs>
                <w:tab w:val="left" w:pos="4253"/>
              </w:tabs>
              <w:rPr>
                <w:rFonts w:ascii="Times New Roman" w:hAnsi="Times New Roman"/>
              </w:rPr>
            </w:pPr>
          </w:p>
        </w:tc>
      </w:tr>
      <w:tr w:rsidR="00DB3266">
        <w:tc>
          <w:tcPr>
            <w:tcW w:w="1913" w:type="dxa"/>
          </w:tcPr>
          <w:p w:rsidR="00DB3266" w:rsidRDefault="00654934">
            <w:r>
              <w:t>2011</w:t>
            </w:r>
            <w:r w:rsidR="00DB3266">
              <w:t>-01-</w:t>
            </w:r>
            <w:r w:rsidR="00DB3266" w:rsidRPr="00FF4F7E">
              <w:t>18--</w:t>
            </w:r>
            <w:r w:rsidR="00FF4F7E" w:rsidRPr="00FF4F7E">
              <w:t>26</w:t>
            </w:r>
          </w:p>
        </w:tc>
        <w:tc>
          <w:tcPr>
            <w:tcW w:w="284" w:type="dxa"/>
          </w:tcPr>
          <w:p w:rsidR="00DB3266" w:rsidRDefault="00DB3266">
            <w:pPr>
              <w:tabs>
                <w:tab w:val="left" w:pos="4253"/>
              </w:tabs>
              <w:rPr>
                <w:rFonts w:ascii="Times New Roman" w:hAnsi="Times New Roman"/>
              </w:rPr>
            </w:pPr>
          </w:p>
        </w:tc>
        <w:tc>
          <w:tcPr>
            <w:tcW w:w="7654" w:type="dxa"/>
          </w:tcPr>
          <w:p w:rsidR="00DB3266" w:rsidRDefault="00DB3266">
            <w:pPr>
              <w:pStyle w:val="Sidfot"/>
              <w:tabs>
                <w:tab w:val="clear" w:pos="4536"/>
                <w:tab w:val="clear" w:pos="9072"/>
                <w:tab w:val="left" w:pos="4253"/>
              </w:tabs>
            </w:pPr>
            <w:r>
              <w:t>Ekonomienheten stämmer av fordringar och skulder respektive vissa intäkter och kostnader gentemot andra myndigheter. Myndigheterna ska vara överens om fordrans, skuldens, intäktens, kostnadens storlek.</w:t>
            </w:r>
            <w:r>
              <w:br/>
            </w:r>
          </w:p>
        </w:tc>
      </w:tr>
      <w:tr w:rsidR="00DB3266">
        <w:tc>
          <w:tcPr>
            <w:tcW w:w="1913" w:type="dxa"/>
          </w:tcPr>
          <w:p w:rsidR="00DB3266" w:rsidRDefault="00654934">
            <w:r>
              <w:t>2011</w:t>
            </w:r>
            <w:r w:rsidR="00DB3266">
              <w:t>-01-</w:t>
            </w:r>
            <w:r w:rsidR="00DB3266" w:rsidRPr="00FF4F7E">
              <w:t>18--26</w:t>
            </w:r>
            <w:r w:rsidR="00DB3266">
              <w:br/>
            </w:r>
          </w:p>
        </w:tc>
        <w:tc>
          <w:tcPr>
            <w:tcW w:w="284" w:type="dxa"/>
          </w:tcPr>
          <w:p w:rsidR="00DB3266" w:rsidRDefault="00DB3266">
            <w:pPr>
              <w:tabs>
                <w:tab w:val="left" w:pos="4253"/>
              </w:tabs>
              <w:rPr>
                <w:rFonts w:ascii="Times New Roman" w:hAnsi="Times New Roman"/>
                <w:b/>
              </w:rPr>
            </w:pPr>
            <w:r>
              <w:rPr>
                <w:rFonts w:ascii="Times New Roman" w:hAnsi="Times New Roman"/>
                <w:b/>
              </w:rPr>
              <w:t>I</w:t>
            </w:r>
            <w:r>
              <w:rPr>
                <w:rFonts w:ascii="Times New Roman" w:hAnsi="Times New Roman"/>
                <w:b/>
              </w:rPr>
              <w:br/>
            </w:r>
            <w:r>
              <w:rPr>
                <w:rFonts w:ascii="Times New Roman" w:hAnsi="Times New Roman"/>
                <w:b/>
              </w:rPr>
              <w:br/>
            </w:r>
          </w:p>
        </w:tc>
        <w:tc>
          <w:tcPr>
            <w:tcW w:w="7654" w:type="dxa"/>
          </w:tcPr>
          <w:p w:rsidR="00DB3266" w:rsidRPr="00623A9B" w:rsidRDefault="00DB3266">
            <w:pPr>
              <w:tabs>
                <w:tab w:val="left" w:pos="4253"/>
              </w:tabs>
              <w:rPr>
                <w:rFonts w:ascii="Times New Roman" w:hAnsi="Times New Roman"/>
              </w:rPr>
            </w:pPr>
            <w:r>
              <w:rPr>
                <w:rFonts w:ascii="Times New Roman" w:hAnsi="Times New Roman"/>
              </w:rPr>
              <w:t xml:space="preserve">Om felaktigheter i bokföringen upptäcks och korrigering måste göras för att SLU:s resultat ska bli rättvisande, kommer omföringar/rättelser att göras av </w:t>
            </w:r>
            <w:r w:rsidRPr="00B723D2">
              <w:rPr>
                <w:rFonts w:ascii="Times New Roman" w:hAnsi="Times New Roman"/>
              </w:rPr>
              <w:t xml:space="preserve">ekonomienheten. </w:t>
            </w:r>
            <w:r w:rsidRPr="00B723D2">
              <w:rPr>
                <w:rFonts w:ascii="Times New Roman" w:hAnsi="Times New Roman"/>
                <w:b/>
              </w:rPr>
              <w:t>Väsentliga ändringar</w:t>
            </w:r>
            <w:r>
              <w:rPr>
                <w:rFonts w:ascii="Times New Roman" w:hAnsi="Times New Roman"/>
                <w:b/>
              </w:rPr>
              <w:t xml:space="preserve"> meddelas </w:t>
            </w:r>
            <w:proofErr w:type="spellStart"/>
            <w:r>
              <w:rPr>
                <w:rFonts w:ascii="Times New Roman" w:hAnsi="Times New Roman"/>
                <w:b/>
              </w:rPr>
              <w:t>inst/motsv</w:t>
            </w:r>
            <w:proofErr w:type="spellEnd"/>
            <w:r>
              <w:rPr>
                <w:rFonts w:ascii="Times New Roman" w:hAnsi="Times New Roman"/>
                <w:b/>
              </w:rPr>
              <w:t xml:space="preserve">. För att kontrollera ändringar i </w:t>
            </w:r>
            <w:proofErr w:type="spellStart"/>
            <w:r>
              <w:rPr>
                <w:rFonts w:ascii="Times New Roman" w:hAnsi="Times New Roman"/>
                <w:b/>
              </w:rPr>
              <w:t>Agresso</w:t>
            </w:r>
            <w:proofErr w:type="spellEnd"/>
            <w:r>
              <w:rPr>
                <w:rFonts w:ascii="Times New Roman" w:hAnsi="Times New Roman"/>
                <w:b/>
              </w:rPr>
              <w:t xml:space="preserve">: </w:t>
            </w:r>
            <w:r>
              <w:rPr>
                <w:rFonts w:ascii="Times New Roman" w:hAnsi="Times New Roman"/>
              </w:rPr>
              <w:t xml:space="preserve">ange bokföringsperiod </w:t>
            </w:r>
            <w:proofErr w:type="gramStart"/>
            <w:r w:rsidR="007E2521">
              <w:rPr>
                <w:rFonts w:ascii="Times New Roman" w:hAnsi="Times New Roman"/>
              </w:rPr>
              <w:t>2010</w:t>
            </w:r>
            <w:r>
              <w:rPr>
                <w:rFonts w:ascii="Times New Roman" w:hAnsi="Times New Roman"/>
              </w:rPr>
              <w:t>00-</w:t>
            </w:r>
            <w:r w:rsidR="007E2521">
              <w:rPr>
                <w:rFonts w:ascii="Times New Roman" w:hAnsi="Times New Roman"/>
              </w:rPr>
              <w:t>2010</w:t>
            </w:r>
            <w:r w:rsidR="007626D5">
              <w:rPr>
                <w:rFonts w:ascii="Times New Roman" w:hAnsi="Times New Roman"/>
              </w:rPr>
              <w:t>13</w:t>
            </w:r>
            <w:proofErr w:type="gramEnd"/>
            <w:r w:rsidR="007626D5">
              <w:rPr>
                <w:rFonts w:ascii="Times New Roman" w:hAnsi="Times New Roman"/>
              </w:rPr>
              <w:t xml:space="preserve"> och uppdateringsdatum 2011</w:t>
            </w:r>
            <w:r>
              <w:rPr>
                <w:rFonts w:ascii="Times New Roman" w:hAnsi="Times New Roman"/>
              </w:rPr>
              <w:t>-01-1</w:t>
            </w:r>
            <w:r w:rsidR="003C68A4">
              <w:rPr>
                <w:rFonts w:ascii="Times New Roman" w:hAnsi="Times New Roman"/>
              </w:rPr>
              <w:t>8</w:t>
            </w:r>
            <w:r>
              <w:rPr>
                <w:rFonts w:ascii="Times New Roman" w:hAnsi="Times New Roman"/>
              </w:rPr>
              <w:t>—</w:t>
            </w:r>
            <w:r w:rsidR="007626D5">
              <w:rPr>
                <w:rFonts w:ascii="Times New Roman" w:hAnsi="Times New Roman"/>
              </w:rPr>
              <w:t>2011</w:t>
            </w:r>
            <w:r w:rsidRPr="00623A9B">
              <w:rPr>
                <w:rFonts w:ascii="Times New Roman" w:hAnsi="Times New Roman"/>
              </w:rPr>
              <w:t>-01-26.</w:t>
            </w:r>
          </w:p>
          <w:p w:rsidR="00DB3266" w:rsidRDefault="00DB3266">
            <w:pPr>
              <w:tabs>
                <w:tab w:val="left" w:pos="4253"/>
              </w:tabs>
              <w:rPr>
                <w:rFonts w:ascii="Times New Roman" w:hAnsi="Times New Roman"/>
              </w:rPr>
            </w:pPr>
          </w:p>
        </w:tc>
      </w:tr>
      <w:tr w:rsidR="00DB3266" w:rsidRPr="003852E0">
        <w:tc>
          <w:tcPr>
            <w:tcW w:w="1913" w:type="dxa"/>
          </w:tcPr>
          <w:p w:rsidR="00DB3266" w:rsidRPr="003852E0" w:rsidRDefault="00654934" w:rsidP="00FE15F9">
            <w:r w:rsidRPr="003852E0">
              <w:t>2011</w:t>
            </w:r>
            <w:r w:rsidR="00DB3266" w:rsidRPr="003852E0">
              <w:t>-01-2</w:t>
            </w:r>
            <w:r w:rsidR="00FE15F9" w:rsidRPr="003852E0">
              <w:t>8</w:t>
            </w:r>
          </w:p>
        </w:tc>
        <w:tc>
          <w:tcPr>
            <w:tcW w:w="284" w:type="dxa"/>
          </w:tcPr>
          <w:p w:rsidR="00DB3266" w:rsidRPr="003852E0" w:rsidRDefault="00DB3266">
            <w:pPr>
              <w:tabs>
                <w:tab w:val="left" w:pos="4253"/>
              </w:tabs>
              <w:rPr>
                <w:rFonts w:ascii="Times New Roman" w:hAnsi="Times New Roman"/>
                <w:b/>
              </w:rPr>
            </w:pPr>
          </w:p>
        </w:tc>
        <w:tc>
          <w:tcPr>
            <w:tcW w:w="7654" w:type="dxa"/>
          </w:tcPr>
          <w:p w:rsidR="00DB3266" w:rsidRPr="003852E0" w:rsidRDefault="00DB3266" w:rsidP="00B242D3">
            <w:pPr>
              <w:tabs>
                <w:tab w:val="left" w:pos="4253"/>
              </w:tabs>
              <w:rPr>
                <w:rFonts w:ascii="Times New Roman" w:hAnsi="Times New Roman"/>
              </w:rPr>
            </w:pPr>
            <w:r w:rsidRPr="003852E0">
              <w:rPr>
                <w:rFonts w:ascii="Times New Roman" w:hAnsi="Times New Roman"/>
              </w:rPr>
              <w:t>Bokslutsarbetet ska vara klart. Bokslutsrapporter i VP/VB uppdateras.</w:t>
            </w:r>
          </w:p>
          <w:p w:rsidR="00DB3266" w:rsidRPr="003852E0" w:rsidRDefault="00DB3266" w:rsidP="00B242D3">
            <w:pPr>
              <w:tabs>
                <w:tab w:val="left" w:pos="4253"/>
              </w:tabs>
              <w:rPr>
                <w:rFonts w:ascii="Times New Roman" w:hAnsi="Times New Roman"/>
              </w:rPr>
            </w:pPr>
            <w:r w:rsidRPr="003852E0">
              <w:rPr>
                <w:rFonts w:ascii="Times New Roman" w:hAnsi="Times New Roman"/>
                <w:bCs/>
              </w:rPr>
              <w:t xml:space="preserve">Bokslutsrapporterna i </w:t>
            </w:r>
            <w:proofErr w:type="spellStart"/>
            <w:r w:rsidRPr="003852E0">
              <w:rPr>
                <w:rFonts w:ascii="Times New Roman" w:hAnsi="Times New Roman"/>
                <w:bCs/>
              </w:rPr>
              <w:t>Agresso</w:t>
            </w:r>
            <w:proofErr w:type="spellEnd"/>
            <w:r w:rsidRPr="003852E0">
              <w:rPr>
                <w:rFonts w:ascii="Times New Roman" w:hAnsi="Times New Roman"/>
                <w:bCs/>
              </w:rPr>
              <w:t xml:space="preserve"> uppdateras löpande.</w:t>
            </w:r>
            <w:r w:rsidRPr="003852E0">
              <w:rPr>
                <w:rFonts w:ascii="Times New Roman" w:hAnsi="Times New Roman"/>
                <w:bCs/>
              </w:rPr>
              <w:br/>
            </w:r>
          </w:p>
        </w:tc>
      </w:tr>
      <w:tr w:rsidR="00DB3266" w:rsidRPr="003852E0" w:rsidTr="0083365B">
        <w:tc>
          <w:tcPr>
            <w:tcW w:w="1913" w:type="dxa"/>
          </w:tcPr>
          <w:p w:rsidR="00DB3266" w:rsidRPr="003852E0" w:rsidRDefault="00654934" w:rsidP="00B87504">
            <w:pPr>
              <w:tabs>
                <w:tab w:val="left" w:pos="4253"/>
              </w:tabs>
              <w:rPr>
                <w:rFonts w:ascii="Times New Roman" w:hAnsi="Times New Roman"/>
              </w:rPr>
            </w:pPr>
            <w:r w:rsidRPr="003852E0">
              <w:rPr>
                <w:rFonts w:ascii="Times New Roman" w:hAnsi="Times New Roman"/>
              </w:rPr>
              <w:t>2011</w:t>
            </w:r>
            <w:r w:rsidR="00DB3266" w:rsidRPr="003852E0">
              <w:rPr>
                <w:rFonts w:ascii="Times New Roman" w:hAnsi="Times New Roman"/>
              </w:rPr>
              <w:t>-01-30</w:t>
            </w:r>
          </w:p>
        </w:tc>
        <w:tc>
          <w:tcPr>
            <w:tcW w:w="284" w:type="dxa"/>
          </w:tcPr>
          <w:p w:rsidR="00DB3266" w:rsidRPr="003852E0" w:rsidRDefault="00DB3266" w:rsidP="00B87504">
            <w:pPr>
              <w:rPr>
                <w:rFonts w:ascii="Times New Roman" w:hAnsi="Times New Roman"/>
                <w:b/>
              </w:rPr>
            </w:pPr>
            <w:r w:rsidRPr="003852E0">
              <w:rPr>
                <w:rFonts w:ascii="Times New Roman" w:hAnsi="Times New Roman"/>
                <w:b/>
              </w:rPr>
              <w:t>I</w:t>
            </w:r>
          </w:p>
        </w:tc>
        <w:tc>
          <w:tcPr>
            <w:tcW w:w="7654" w:type="dxa"/>
          </w:tcPr>
          <w:p w:rsidR="00DB3266" w:rsidRPr="003852E0" w:rsidRDefault="00DB3266" w:rsidP="00B87504">
            <w:pPr>
              <w:rPr>
                <w:rFonts w:ascii="Times New Roman" w:hAnsi="Times New Roman"/>
              </w:rPr>
            </w:pPr>
            <w:r w:rsidRPr="003852E0">
              <w:rPr>
                <w:rFonts w:ascii="Times New Roman" w:hAnsi="Times New Roman"/>
              </w:rPr>
              <w:t xml:space="preserve">Sista dag att </w:t>
            </w:r>
            <w:r w:rsidRPr="003852E0">
              <w:rPr>
                <w:rFonts w:ascii="Times New Roman" w:hAnsi="Times New Roman"/>
                <w:bCs/>
              </w:rPr>
              <w:t>rapportera</w:t>
            </w:r>
            <w:r w:rsidRPr="003852E0">
              <w:rPr>
                <w:rFonts w:ascii="Times New Roman" w:hAnsi="Times New Roman"/>
              </w:rPr>
              <w:t xml:space="preserve"> vetenskaplig publicering </w:t>
            </w:r>
            <w:r w:rsidRPr="003852E0">
              <w:rPr>
                <w:rFonts w:ascii="Times New Roman" w:hAnsi="Times New Roman"/>
                <w:bCs/>
              </w:rPr>
              <w:t>i VP/VB</w:t>
            </w:r>
            <w:r w:rsidRPr="003852E0">
              <w:rPr>
                <w:rFonts w:ascii="Times New Roman" w:hAnsi="Times New Roman"/>
              </w:rPr>
              <w:t>.</w:t>
            </w:r>
            <w:r w:rsidRPr="003852E0">
              <w:rPr>
                <w:rFonts w:ascii="Times New Roman" w:hAnsi="Times New Roman"/>
              </w:rPr>
              <w:br/>
            </w:r>
          </w:p>
        </w:tc>
      </w:tr>
      <w:tr w:rsidR="00DB3266" w:rsidRPr="003852E0" w:rsidTr="0083365B">
        <w:tc>
          <w:tcPr>
            <w:tcW w:w="1913" w:type="dxa"/>
          </w:tcPr>
          <w:p w:rsidR="00DB3266" w:rsidRPr="003852E0" w:rsidRDefault="00654934" w:rsidP="00B70161">
            <w:r w:rsidRPr="003852E0">
              <w:t>2011</w:t>
            </w:r>
            <w:r w:rsidR="003852E0">
              <w:t>-02-02</w:t>
            </w:r>
            <w:r w:rsidR="00DB3266" w:rsidRPr="003852E0">
              <w:br/>
            </w:r>
          </w:p>
        </w:tc>
        <w:tc>
          <w:tcPr>
            <w:tcW w:w="284" w:type="dxa"/>
          </w:tcPr>
          <w:p w:rsidR="00DB3266" w:rsidRPr="003852E0" w:rsidRDefault="00DB3266" w:rsidP="00B70161">
            <w:pPr>
              <w:tabs>
                <w:tab w:val="left" w:pos="4253"/>
              </w:tabs>
              <w:rPr>
                <w:rFonts w:ascii="Times New Roman" w:hAnsi="Times New Roman"/>
                <w:b/>
              </w:rPr>
            </w:pPr>
            <w:r w:rsidRPr="003852E0">
              <w:rPr>
                <w:rFonts w:ascii="Times New Roman" w:hAnsi="Times New Roman"/>
                <w:b/>
              </w:rPr>
              <w:t>I</w:t>
            </w:r>
          </w:p>
        </w:tc>
        <w:tc>
          <w:tcPr>
            <w:tcW w:w="7654" w:type="dxa"/>
          </w:tcPr>
          <w:p w:rsidR="00DB3266" w:rsidRPr="003852E0" w:rsidRDefault="00DB3266" w:rsidP="00B70161">
            <w:pPr>
              <w:tabs>
                <w:tab w:val="left" w:pos="4253"/>
              </w:tabs>
              <w:rPr>
                <w:rFonts w:ascii="Times New Roman" w:hAnsi="Times New Roman"/>
              </w:rPr>
            </w:pPr>
            <w:r w:rsidRPr="003852E0">
              <w:rPr>
                <w:rFonts w:ascii="Times New Roman" w:hAnsi="Times New Roman"/>
                <w:bCs/>
              </w:rPr>
              <w:t xml:space="preserve">Sista dag för </w:t>
            </w:r>
            <w:proofErr w:type="spellStart"/>
            <w:r w:rsidRPr="003852E0">
              <w:rPr>
                <w:rFonts w:ascii="Times New Roman" w:hAnsi="Times New Roman"/>
                <w:bCs/>
              </w:rPr>
              <w:t>inst/motsv</w:t>
            </w:r>
            <w:proofErr w:type="spellEnd"/>
            <w:r w:rsidRPr="003852E0">
              <w:rPr>
                <w:rFonts w:ascii="Times New Roman" w:hAnsi="Times New Roman"/>
                <w:bCs/>
              </w:rPr>
              <w:t xml:space="preserve"> att lämna bokslutskommentar i VP/VB. Detta gäller även </w:t>
            </w:r>
            <w:proofErr w:type="spellStart"/>
            <w:r w:rsidRPr="003852E0">
              <w:rPr>
                <w:rFonts w:ascii="Times New Roman" w:hAnsi="Times New Roman"/>
                <w:bCs/>
              </w:rPr>
              <w:t>avdelningar/motsv</w:t>
            </w:r>
            <w:proofErr w:type="spellEnd"/>
            <w:r w:rsidRPr="003852E0">
              <w:rPr>
                <w:rFonts w:ascii="Times New Roman" w:hAnsi="Times New Roman"/>
                <w:bCs/>
              </w:rPr>
              <w:t xml:space="preserve"> inom universitetsadministrationen. Eventuella större förändringar mot budget kommenteras.</w:t>
            </w:r>
            <w:r w:rsidRPr="003852E0">
              <w:rPr>
                <w:rFonts w:ascii="Times New Roman" w:hAnsi="Times New Roman"/>
                <w:bCs/>
              </w:rPr>
              <w:br/>
            </w:r>
          </w:p>
        </w:tc>
      </w:tr>
      <w:tr w:rsidR="00DB3266" w:rsidRPr="003852E0" w:rsidTr="0083365B">
        <w:tc>
          <w:tcPr>
            <w:tcW w:w="1913" w:type="dxa"/>
          </w:tcPr>
          <w:p w:rsidR="00DB3266" w:rsidRPr="003852E0" w:rsidRDefault="00654934" w:rsidP="0083365B">
            <w:r w:rsidRPr="003852E0">
              <w:t>2011</w:t>
            </w:r>
            <w:r w:rsidR="003852E0">
              <w:t>-02-04</w:t>
            </w:r>
            <w:r w:rsidR="00DB3266" w:rsidRPr="003852E0">
              <w:br/>
            </w:r>
          </w:p>
        </w:tc>
        <w:tc>
          <w:tcPr>
            <w:tcW w:w="284" w:type="dxa"/>
          </w:tcPr>
          <w:p w:rsidR="00DB3266" w:rsidRPr="003852E0" w:rsidRDefault="00DB3266" w:rsidP="0083365B">
            <w:pPr>
              <w:tabs>
                <w:tab w:val="left" w:pos="4253"/>
              </w:tabs>
              <w:rPr>
                <w:rFonts w:ascii="Times New Roman" w:hAnsi="Times New Roman"/>
                <w:b/>
              </w:rPr>
            </w:pPr>
          </w:p>
        </w:tc>
        <w:tc>
          <w:tcPr>
            <w:tcW w:w="7654" w:type="dxa"/>
          </w:tcPr>
          <w:p w:rsidR="00DB3266" w:rsidRPr="003852E0" w:rsidRDefault="00DB3266" w:rsidP="0083365B">
            <w:pPr>
              <w:tabs>
                <w:tab w:val="left" w:pos="4253"/>
              </w:tabs>
              <w:rPr>
                <w:rFonts w:ascii="Times New Roman" w:hAnsi="Times New Roman"/>
              </w:rPr>
            </w:pPr>
            <w:r w:rsidRPr="003852E0">
              <w:rPr>
                <w:rFonts w:ascii="Times New Roman" w:hAnsi="Times New Roman"/>
              </w:rPr>
              <w:t>Ekonomienheten lämnar sammanställningen för den finansiella delen i årsredovisningen till ledningskansliet.</w:t>
            </w:r>
          </w:p>
          <w:p w:rsidR="00DB3266" w:rsidRPr="003852E0" w:rsidRDefault="00DB3266" w:rsidP="0083365B">
            <w:pPr>
              <w:tabs>
                <w:tab w:val="left" w:pos="4253"/>
              </w:tabs>
              <w:rPr>
                <w:rFonts w:ascii="Times New Roman" w:hAnsi="Times New Roman"/>
              </w:rPr>
            </w:pPr>
          </w:p>
        </w:tc>
      </w:tr>
      <w:tr w:rsidR="00DB3266" w:rsidRPr="003852E0">
        <w:tc>
          <w:tcPr>
            <w:tcW w:w="1913" w:type="dxa"/>
          </w:tcPr>
          <w:p w:rsidR="00DB3266" w:rsidRPr="003852E0" w:rsidRDefault="00654934" w:rsidP="00FB1F68">
            <w:r w:rsidRPr="003852E0">
              <w:t>2011</w:t>
            </w:r>
            <w:r w:rsidR="008E2BC9">
              <w:t>-02-04</w:t>
            </w:r>
            <w:r w:rsidR="00DB3266" w:rsidRPr="003852E0">
              <w:br/>
            </w:r>
          </w:p>
        </w:tc>
        <w:tc>
          <w:tcPr>
            <w:tcW w:w="284" w:type="dxa"/>
          </w:tcPr>
          <w:p w:rsidR="00DB3266" w:rsidRPr="003852E0" w:rsidRDefault="00DB3266" w:rsidP="00FB1F68">
            <w:pPr>
              <w:tabs>
                <w:tab w:val="left" w:pos="4253"/>
              </w:tabs>
              <w:rPr>
                <w:rFonts w:ascii="Times New Roman" w:hAnsi="Times New Roman"/>
                <w:b/>
              </w:rPr>
            </w:pPr>
          </w:p>
        </w:tc>
        <w:tc>
          <w:tcPr>
            <w:tcW w:w="7654" w:type="dxa"/>
          </w:tcPr>
          <w:p w:rsidR="00DB3266" w:rsidRPr="003852E0" w:rsidRDefault="00DB3266" w:rsidP="00FB1F68">
            <w:pPr>
              <w:tabs>
                <w:tab w:val="left" w:pos="4253"/>
              </w:tabs>
              <w:rPr>
                <w:rFonts w:ascii="Times New Roman" w:hAnsi="Times New Roman"/>
              </w:rPr>
            </w:pPr>
            <w:r w:rsidRPr="003852E0">
              <w:rPr>
                <w:rFonts w:ascii="Times New Roman" w:hAnsi="Times New Roman"/>
              </w:rPr>
              <w:t xml:space="preserve">Sista dag för fakultet att lämna den sammanställda bokslutskommentaren i VP/VB. </w:t>
            </w:r>
          </w:p>
          <w:p w:rsidR="00DB3266" w:rsidRPr="003852E0" w:rsidRDefault="00DB3266" w:rsidP="00FB1F68">
            <w:pPr>
              <w:tabs>
                <w:tab w:val="left" w:pos="4253"/>
              </w:tabs>
              <w:rPr>
                <w:rFonts w:ascii="Times New Roman" w:hAnsi="Times New Roman"/>
              </w:rPr>
            </w:pPr>
          </w:p>
        </w:tc>
      </w:tr>
      <w:tr w:rsidR="00DB3266" w:rsidRPr="003852E0">
        <w:tc>
          <w:tcPr>
            <w:tcW w:w="1913" w:type="dxa"/>
          </w:tcPr>
          <w:p w:rsidR="00DB3266" w:rsidRPr="003852E0" w:rsidRDefault="00654934">
            <w:r w:rsidRPr="003852E0">
              <w:t>2011</w:t>
            </w:r>
            <w:r w:rsidR="00DB3266" w:rsidRPr="003852E0">
              <w:t>-02</w:t>
            </w:r>
            <w:r w:rsidR="002F0685">
              <w:t>-17</w:t>
            </w:r>
          </w:p>
        </w:tc>
        <w:tc>
          <w:tcPr>
            <w:tcW w:w="284" w:type="dxa"/>
          </w:tcPr>
          <w:p w:rsidR="00DB3266" w:rsidRPr="003852E0" w:rsidRDefault="00DB3266">
            <w:pPr>
              <w:tabs>
                <w:tab w:val="left" w:pos="4253"/>
              </w:tabs>
              <w:rPr>
                <w:rFonts w:ascii="Times New Roman" w:hAnsi="Times New Roman"/>
                <w:b/>
              </w:rPr>
            </w:pPr>
          </w:p>
        </w:tc>
        <w:tc>
          <w:tcPr>
            <w:tcW w:w="7654" w:type="dxa"/>
          </w:tcPr>
          <w:p w:rsidR="00DB3266" w:rsidRPr="003852E0" w:rsidRDefault="00DB3266">
            <w:pPr>
              <w:tabs>
                <w:tab w:val="left" w:pos="4253"/>
              </w:tabs>
              <w:rPr>
                <w:rFonts w:ascii="Times New Roman" w:hAnsi="Times New Roman"/>
              </w:rPr>
            </w:pPr>
            <w:r w:rsidRPr="003852E0">
              <w:rPr>
                <w:rFonts w:ascii="Times New Roman" w:hAnsi="Times New Roman"/>
              </w:rPr>
              <w:t xml:space="preserve">Årsredovisning </w:t>
            </w:r>
            <w:r w:rsidR="007E2521" w:rsidRPr="003852E0">
              <w:rPr>
                <w:rFonts w:ascii="Times New Roman" w:hAnsi="Times New Roman"/>
              </w:rPr>
              <w:t>2010</w:t>
            </w:r>
            <w:r w:rsidRPr="003852E0">
              <w:rPr>
                <w:rFonts w:ascii="Times New Roman" w:hAnsi="Times New Roman"/>
              </w:rPr>
              <w:t xml:space="preserve"> fastställs av SLU:s styrelse.</w:t>
            </w:r>
            <w:r w:rsidRPr="003852E0">
              <w:rPr>
                <w:rFonts w:ascii="Times New Roman" w:hAnsi="Times New Roman"/>
              </w:rPr>
              <w:br/>
            </w:r>
          </w:p>
        </w:tc>
      </w:tr>
      <w:tr w:rsidR="00DB3266">
        <w:tc>
          <w:tcPr>
            <w:tcW w:w="1913" w:type="dxa"/>
          </w:tcPr>
          <w:p w:rsidR="00DB3266" w:rsidRPr="00654934" w:rsidRDefault="00654934">
            <w:pPr>
              <w:rPr>
                <w:color w:val="92D050"/>
              </w:rPr>
            </w:pPr>
            <w:proofErr w:type="gramStart"/>
            <w:r w:rsidRPr="00654934">
              <w:rPr>
                <w:color w:val="92D050"/>
              </w:rPr>
              <w:lastRenderedPageBreak/>
              <w:t>2011</w:t>
            </w:r>
            <w:r w:rsidR="00004CC7">
              <w:rPr>
                <w:color w:val="92D050"/>
              </w:rPr>
              <w:t>-02</w:t>
            </w:r>
            <w:proofErr w:type="gramEnd"/>
            <w:r w:rsidR="00004CC7">
              <w:rPr>
                <w:color w:val="92D050"/>
              </w:rPr>
              <w:t>-xx</w:t>
            </w:r>
          </w:p>
        </w:tc>
        <w:tc>
          <w:tcPr>
            <w:tcW w:w="284" w:type="dxa"/>
          </w:tcPr>
          <w:p w:rsidR="00DB3266" w:rsidRPr="00B70161" w:rsidRDefault="00DB3266">
            <w:pPr>
              <w:tabs>
                <w:tab w:val="left" w:pos="4253"/>
              </w:tabs>
              <w:rPr>
                <w:rFonts w:ascii="Times New Roman" w:hAnsi="Times New Roman"/>
                <w:b/>
              </w:rPr>
            </w:pPr>
          </w:p>
        </w:tc>
        <w:tc>
          <w:tcPr>
            <w:tcW w:w="7654" w:type="dxa"/>
          </w:tcPr>
          <w:p w:rsidR="00DB3266" w:rsidRPr="00B70161" w:rsidRDefault="00DB3266">
            <w:pPr>
              <w:tabs>
                <w:tab w:val="left" w:pos="4253"/>
              </w:tabs>
              <w:rPr>
                <w:rFonts w:ascii="Times New Roman" w:hAnsi="Times New Roman"/>
              </w:rPr>
            </w:pPr>
            <w:r w:rsidRPr="00B70161">
              <w:rPr>
                <w:rFonts w:ascii="Times New Roman" w:hAnsi="Times New Roman"/>
              </w:rPr>
              <w:t xml:space="preserve">Årsredovisning </w:t>
            </w:r>
            <w:r w:rsidR="007E2521">
              <w:rPr>
                <w:rFonts w:ascii="Times New Roman" w:hAnsi="Times New Roman"/>
              </w:rPr>
              <w:t>2010</w:t>
            </w:r>
            <w:r w:rsidRPr="00B70161">
              <w:rPr>
                <w:rFonts w:ascii="Times New Roman" w:hAnsi="Times New Roman"/>
              </w:rPr>
              <w:t xml:space="preserve"> skickas till regeringen.</w:t>
            </w:r>
            <w:r w:rsidR="00004CC7">
              <w:rPr>
                <w:rFonts w:ascii="Times New Roman" w:hAnsi="Times New Roman"/>
              </w:rPr>
              <w:t xml:space="preserve"> Datum </w:t>
            </w:r>
            <w:proofErr w:type="gramStart"/>
            <w:r w:rsidR="00004CC7">
              <w:rPr>
                <w:rFonts w:ascii="Times New Roman" w:hAnsi="Times New Roman"/>
              </w:rPr>
              <w:t>ej</w:t>
            </w:r>
            <w:proofErr w:type="gramEnd"/>
            <w:r w:rsidR="00004CC7">
              <w:rPr>
                <w:rFonts w:ascii="Times New Roman" w:hAnsi="Times New Roman"/>
              </w:rPr>
              <w:t xml:space="preserve"> fastställt av ESV ännu.</w:t>
            </w:r>
            <w:r w:rsidRPr="00B70161">
              <w:rPr>
                <w:rFonts w:ascii="Times New Roman" w:hAnsi="Times New Roman"/>
              </w:rPr>
              <w:br/>
            </w:r>
          </w:p>
        </w:tc>
      </w:tr>
    </w:tbl>
    <w:p w:rsidR="00905CDF" w:rsidRDefault="00905CDF">
      <w:pPr>
        <w:tabs>
          <w:tab w:val="left" w:pos="6220"/>
        </w:tabs>
      </w:pPr>
    </w:p>
    <w:sectPr w:rsidR="00905CDF" w:rsidSect="00AC7A83">
      <w:footerReference w:type="even" r:id="rId9"/>
      <w:footerReference w:type="default" r:id="rId10"/>
      <w:headerReference w:type="first" r:id="rId11"/>
      <w:footerReference w:type="first" r:id="rId12"/>
      <w:pgSz w:w="11900" w:h="16840"/>
      <w:pgMar w:top="851" w:right="1418" w:bottom="567" w:left="1701" w:header="851"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D7" w:rsidRDefault="00D14BD7">
      <w:r>
        <w:separator/>
      </w:r>
    </w:p>
  </w:endnote>
  <w:endnote w:type="continuationSeparator" w:id="0">
    <w:p w:rsidR="00D14BD7" w:rsidRDefault="00D1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tone Sans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7" w:rsidRDefault="003B3640">
    <w:pPr>
      <w:pStyle w:val="Sidfot"/>
      <w:framePr w:wrap="around" w:vAnchor="text" w:hAnchor="margin" w:xAlign="right" w:y="1"/>
      <w:rPr>
        <w:rStyle w:val="Sidnummer"/>
      </w:rPr>
    </w:pPr>
    <w:r>
      <w:rPr>
        <w:rStyle w:val="Sidnummer"/>
      </w:rPr>
      <w:fldChar w:fldCharType="begin"/>
    </w:r>
    <w:r w:rsidR="00004CC7">
      <w:rPr>
        <w:rStyle w:val="Sidnummer"/>
      </w:rPr>
      <w:instrText xml:space="preserve">PAGE  </w:instrText>
    </w:r>
    <w:r>
      <w:rPr>
        <w:rStyle w:val="Sidnummer"/>
      </w:rPr>
      <w:fldChar w:fldCharType="end"/>
    </w:r>
  </w:p>
  <w:p w:rsidR="00004CC7" w:rsidRDefault="00004CC7">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7" w:rsidRDefault="003B3640">
    <w:pPr>
      <w:pStyle w:val="Sidfot"/>
      <w:framePr w:wrap="around" w:vAnchor="text" w:hAnchor="margin" w:xAlign="right" w:y="1"/>
      <w:rPr>
        <w:rStyle w:val="Sidnummer"/>
      </w:rPr>
    </w:pPr>
    <w:r>
      <w:rPr>
        <w:rStyle w:val="Sidnummer"/>
      </w:rPr>
      <w:fldChar w:fldCharType="begin"/>
    </w:r>
    <w:r w:rsidR="00004CC7">
      <w:rPr>
        <w:rStyle w:val="Sidnummer"/>
      </w:rPr>
      <w:instrText xml:space="preserve">PAGE  </w:instrText>
    </w:r>
    <w:r>
      <w:rPr>
        <w:rStyle w:val="Sidnummer"/>
      </w:rPr>
      <w:fldChar w:fldCharType="separate"/>
    </w:r>
    <w:r w:rsidR="007626D5">
      <w:rPr>
        <w:rStyle w:val="Sidnummer"/>
        <w:noProof/>
      </w:rPr>
      <w:t>6</w:t>
    </w:r>
    <w:r>
      <w:rPr>
        <w:rStyle w:val="Sidnummer"/>
      </w:rPr>
      <w:fldChar w:fldCharType="end"/>
    </w:r>
  </w:p>
  <w:p w:rsidR="00004CC7" w:rsidRDefault="00004CC7">
    <w:pPr>
      <w:pStyle w:val="Sidfo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7" w:rsidRDefault="00004CC7">
    <w:pPr>
      <w:pStyle w:val="Brdtext"/>
      <w:tabs>
        <w:tab w:val="left" w:pos="520"/>
        <w:tab w:val="left" w:pos="993"/>
        <w:tab w:val="left" w:pos="1843"/>
        <w:tab w:val="left" w:pos="3402"/>
        <w:tab w:val="left" w:pos="5245"/>
        <w:tab w:val="left" w:pos="6804"/>
      </w:tabs>
      <w:spacing w:line="240" w:lineRule="exact"/>
      <w:ind w:right="-856"/>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004CC7" w:rsidRDefault="00004CC7">
    <w:pPr>
      <w:pStyle w:val="Brdtext"/>
      <w:tabs>
        <w:tab w:val="left" w:pos="993"/>
        <w:tab w:val="left" w:pos="1843"/>
        <w:tab w:val="left" w:pos="3402"/>
        <w:tab w:val="left" w:pos="5245"/>
        <w:tab w:val="left" w:pos="6804"/>
      </w:tabs>
      <w:spacing w:line="240" w:lineRule="exact"/>
      <w:ind w:right="-856"/>
      <w:rPr>
        <w:rFonts w:ascii="Helvetica" w:hAnsi="Helvetica"/>
        <w:sz w:val="16"/>
        <w:lang w:val="de-DE"/>
      </w:rPr>
    </w:pPr>
    <w:r>
      <w:rPr>
        <w:rFonts w:ascii="Helvetica" w:hAnsi="Helvetica"/>
        <w:sz w:val="16"/>
      </w:rPr>
      <w:tab/>
    </w:r>
  </w:p>
  <w:p w:rsidR="00004CC7" w:rsidRDefault="00004CC7">
    <w:pPr>
      <w:pStyle w:val="Brdtext"/>
      <w:tabs>
        <w:tab w:val="left" w:pos="993"/>
        <w:tab w:val="left" w:pos="1843"/>
        <w:tab w:val="left" w:pos="3402"/>
        <w:tab w:val="left" w:pos="5245"/>
        <w:tab w:val="left" w:pos="6804"/>
      </w:tabs>
      <w:spacing w:line="240" w:lineRule="exact"/>
      <w:ind w:right="-856"/>
      <w:rPr>
        <w:rFonts w:ascii="Helvetica" w:hAnsi="Helvetica"/>
        <w:sz w:val="16"/>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D7" w:rsidRDefault="00D14BD7">
      <w:r>
        <w:separator/>
      </w:r>
    </w:p>
  </w:footnote>
  <w:footnote w:type="continuationSeparator" w:id="0">
    <w:p w:rsidR="00D14BD7" w:rsidRDefault="00D14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7" w:rsidRDefault="003B3640">
    <w:pPr>
      <w:pStyle w:val="Sidhuvud"/>
      <w:tabs>
        <w:tab w:val="clear" w:pos="4536"/>
        <w:tab w:val="left" w:pos="993"/>
        <w:tab w:val="left" w:pos="1418"/>
        <w:tab w:val="left" w:pos="7797"/>
      </w:tabs>
      <w:rPr>
        <w:rFonts w:ascii="Helvetica" w:hAnsi="Helvetica"/>
        <w:b/>
        <w:sz w:val="20"/>
      </w:rPr>
    </w:pPr>
    <w:r w:rsidRPr="003B3640">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pt;margin-top:-21.35pt;width:79.85pt;height:93.3pt;z-index:1">
          <v:imagedata r:id="rId1" o:title="slu_gra"/>
          <w10:wrap type="square"/>
        </v:shape>
      </w:pict>
    </w:r>
    <w:r w:rsidR="00004CC7">
      <w:rPr>
        <w:rFonts w:ascii="Helvetica" w:hAnsi="Helvetica"/>
        <w:b/>
        <w:sz w:val="20"/>
      </w:rPr>
      <w:tab/>
      <w:t>Sveriges Lantbruksuniversitet</w:t>
    </w:r>
  </w:p>
  <w:p w:rsidR="00004CC7" w:rsidRDefault="00004CC7">
    <w:pPr>
      <w:pStyle w:val="Sidhuvud"/>
      <w:tabs>
        <w:tab w:val="clear" w:pos="4536"/>
        <w:tab w:val="left" w:pos="993"/>
        <w:tab w:val="left" w:pos="1418"/>
        <w:tab w:val="left" w:pos="7797"/>
      </w:tabs>
      <w:rPr>
        <w:rFonts w:ascii="Helvetica" w:hAnsi="Helvetica"/>
        <w:sz w:val="16"/>
      </w:rPr>
    </w:pPr>
    <w:r>
      <w:rPr>
        <w:rFonts w:ascii="Helvetica" w:hAnsi="Helvetica"/>
        <w:b/>
        <w:sz w:val="20"/>
      </w:rPr>
      <w:tab/>
    </w:r>
    <w:r>
      <w:rPr>
        <w:rFonts w:ascii="Helvetica" w:hAnsi="Helvetica"/>
        <w:b/>
        <w:sz w:val="16"/>
      </w:rPr>
      <w:t>Ekonomienheten</w:t>
    </w:r>
    <w:r>
      <w:rPr>
        <w:rFonts w:ascii="Helvetica" w:hAnsi="Helvetica"/>
        <w:sz w:val="16"/>
      </w:rPr>
      <w:tab/>
      <w:t>2010-11-01</w:t>
    </w:r>
  </w:p>
  <w:p w:rsidR="00004CC7" w:rsidRDefault="00004CC7">
    <w:pPr>
      <w:pStyle w:val="Sidhuvud"/>
      <w:tabs>
        <w:tab w:val="clear" w:pos="4536"/>
        <w:tab w:val="left" w:pos="993"/>
        <w:tab w:val="left" w:pos="1418"/>
        <w:tab w:val="left" w:pos="7655"/>
      </w:tabs>
      <w:rPr>
        <w:rFonts w:ascii="Helvetica" w:hAnsi="Helvetica"/>
        <w:sz w:val="16"/>
      </w:rPr>
    </w:pPr>
    <w:r>
      <w:rPr>
        <w:rFonts w:ascii="Helvetica" w:hAnsi="Helvetica"/>
        <w:sz w:val="16"/>
      </w:rPr>
      <w:tab/>
    </w:r>
  </w:p>
  <w:p w:rsidR="00004CC7" w:rsidRDefault="00004CC7">
    <w:pPr>
      <w:pStyle w:val="Sidhuvud"/>
      <w:tabs>
        <w:tab w:val="clear" w:pos="4536"/>
        <w:tab w:val="left" w:pos="993"/>
        <w:tab w:val="left" w:pos="1418"/>
        <w:tab w:val="left" w:pos="5940"/>
      </w:tabs>
      <w:rPr>
        <w:rFonts w:ascii="Helvetica" w:hAnsi="Helvetica"/>
        <w:sz w:val="20"/>
      </w:rPr>
    </w:pPr>
    <w:r>
      <w:rPr>
        <w:rFonts w:ascii="Helvetica" w:hAnsi="Helvetica"/>
        <w:sz w:val="16"/>
      </w:rPr>
      <w:tab/>
    </w:r>
  </w:p>
  <w:p w:rsidR="00004CC7" w:rsidRDefault="00004CC7">
    <w:pPr>
      <w:pStyle w:val="Sidhuvud"/>
      <w:tabs>
        <w:tab w:val="clear" w:pos="4536"/>
        <w:tab w:val="left" w:pos="993"/>
        <w:tab w:val="left" w:pos="1418"/>
        <w:tab w:val="left" w:pos="5940"/>
      </w:tabs>
      <w:rPr>
        <w:rFonts w:ascii="Helvetica" w:hAnsi="Helvetica"/>
        <w:sz w:val="20"/>
      </w:rPr>
    </w:pPr>
    <w:r>
      <w:rPr>
        <w:rFonts w:ascii="Helvetica" w:hAnsi="Helvetica"/>
        <w:sz w:val="20"/>
      </w:rPr>
      <w:tab/>
    </w:r>
  </w:p>
  <w:p w:rsidR="00004CC7" w:rsidRDefault="00004CC7">
    <w:pPr>
      <w:pStyle w:val="Sidhuvud"/>
      <w:tabs>
        <w:tab w:val="clear" w:pos="4536"/>
        <w:tab w:val="left" w:pos="993"/>
        <w:tab w:val="left" w:pos="1418"/>
        <w:tab w:val="left" w:pos="5940"/>
        <w:tab w:val="left" w:pos="6480"/>
      </w:tabs>
      <w:rPr>
        <w:rFonts w:ascii="Helvetica" w:hAnsi="Helvetica"/>
        <w:sz w:val="16"/>
      </w:rPr>
    </w:pPr>
    <w:r>
      <w:rPr>
        <w:rFonts w:ascii="Helvetica" w:hAnsi="Helvetica"/>
        <w:sz w:val="20"/>
      </w:rPr>
      <w:tab/>
    </w:r>
    <w:r>
      <w:rPr>
        <w:rFonts w:ascii="Helvetica" w:hAnsi="Helvetica"/>
        <w:b/>
        <w:bCs/>
        <w:sz w:val="16"/>
      </w:rPr>
      <w:t>Ekon</w:t>
    </w:r>
    <w:r w:rsidR="007F102B">
      <w:rPr>
        <w:rFonts w:ascii="Helvetica" w:hAnsi="Helvetica"/>
        <w:b/>
        <w:bCs/>
        <w:sz w:val="16"/>
      </w:rPr>
      <w:t>omimeddelande 2010:15</w:t>
    </w:r>
    <w:r>
      <w:rPr>
        <w:rFonts w:ascii="Helvetica" w:hAnsi="Helvetica"/>
        <w:b/>
        <w:bCs/>
        <w:sz w:val="16"/>
      </w:rPr>
      <w:tab/>
    </w:r>
    <w:r>
      <w:rPr>
        <w:sz w:val="16"/>
      </w:rPr>
      <w:t>Till samtliga institutioner och enheter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2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30B6200"/>
    <w:multiLevelType w:val="hybridMultilevel"/>
    <w:tmpl w:val="D02259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B7247B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C582C7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0F9912D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05F3D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3723ED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A334A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1FE37B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17B2D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22AF3DB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25D224E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275C37A8"/>
    <w:multiLevelType w:val="hybridMultilevel"/>
    <w:tmpl w:val="B0D457B0"/>
    <w:lvl w:ilvl="0" w:tplc="72CC99E6">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B214E8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330B605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33115C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37C414B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4B7F19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4E0A0EC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nsid w:val="4E597F5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4F5A067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57A06B7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61FB24D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675E50A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6A410CF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737C1E2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764B603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nsid w:val="77B36BCE"/>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2"/>
  </w:num>
  <w:num w:numId="4">
    <w:abstractNumId w:val="2"/>
  </w:num>
  <w:num w:numId="5">
    <w:abstractNumId w:val="25"/>
  </w:num>
  <w:num w:numId="6">
    <w:abstractNumId w:val="23"/>
  </w:num>
  <w:num w:numId="7">
    <w:abstractNumId w:val="11"/>
  </w:num>
  <w:num w:numId="8">
    <w:abstractNumId w:val="18"/>
  </w:num>
  <w:num w:numId="9">
    <w:abstractNumId w:val="7"/>
  </w:num>
  <w:num w:numId="10">
    <w:abstractNumId w:val="17"/>
  </w:num>
  <w:num w:numId="11">
    <w:abstractNumId w:val="8"/>
  </w:num>
  <w:num w:numId="12">
    <w:abstractNumId w:val="20"/>
  </w:num>
  <w:num w:numId="13">
    <w:abstractNumId w:val="4"/>
  </w:num>
  <w:num w:numId="14">
    <w:abstractNumId w:val="5"/>
  </w:num>
  <w:num w:numId="15">
    <w:abstractNumId w:val="19"/>
  </w:num>
  <w:num w:numId="16">
    <w:abstractNumId w:val="10"/>
  </w:num>
  <w:num w:numId="17">
    <w:abstractNumId w:val="0"/>
  </w:num>
  <w:num w:numId="18">
    <w:abstractNumId w:val="16"/>
  </w:num>
  <w:num w:numId="19">
    <w:abstractNumId w:val="21"/>
  </w:num>
  <w:num w:numId="20">
    <w:abstractNumId w:val="26"/>
  </w:num>
  <w:num w:numId="21">
    <w:abstractNumId w:val="3"/>
  </w:num>
  <w:num w:numId="22">
    <w:abstractNumId w:val="14"/>
  </w:num>
  <w:num w:numId="23">
    <w:abstractNumId w:val="27"/>
  </w:num>
  <w:num w:numId="24">
    <w:abstractNumId w:val="6"/>
  </w:num>
  <w:num w:numId="25">
    <w:abstractNumId w:val="24"/>
  </w:num>
  <w:num w:numId="26">
    <w:abstractNumId w:val="15"/>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sv-SE" w:vendorID="666" w:dllVersion="513" w:checkStyle="1"/>
  <w:activeWritingStyle w:appName="MSWord" w:lang="sv-SE" w:vendorID="0" w:dllVersion="512" w:checkStyle="1"/>
  <w:activeWritingStyle w:appName="MSWord" w:lang="de-DE" w:vendorID="9" w:dllVersion="512" w:checkStyle="1"/>
  <w:activeWritingStyle w:appName="MSWord" w:lang="sv-SE" w:vendorID="22" w:dllVersion="513" w:checkStyle="1"/>
  <w:proofState w:spelling="clean" w:grammar="clean"/>
  <w:stylePaneFormatFilter w:val="3F01"/>
  <w:doNotTrackMoves/>
  <w:defaultTabStop w:val="130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1E1"/>
    <w:rsid w:val="00004CC7"/>
    <w:rsid w:val="00013B63"/>
    <w:rsid w:val="00045280"/>
    <w:rsid w:val="00057246"/>
    <w:rsid w:val="0006084E"/>
    <w:rsid w:val="000647E9"/>
    <w:rsid w:val="000B3F2F"/>
    <w:rsid w:val="000C3998"/>
    <w:rsid w:val="000C5802"/>
    <w:rsid w:val="000E19B8"/>
    <w:rsid w:val="001513E2"/>
    <w:rsid w:val="00161885"/>
    <w:rsid w:val="0016553D"/>
    <w:rsid w:val="00165AB2"/>
    <w:rsid w:val="00171959"/>
    <w:rsid w:val="001738E9"/>
    <w:rsid w:val="001830F8"/>
    <w:rsid w:val="00185C6D"/>
    <w:rsid w:val="00195A25"/>
    <w:rsid w:val="001A7EC8"/>
    <w:rsid w:val="001A7F18"/>
    <w:rsid w:val="001B5A99"/>
    <w:rsid w:val="001C534B"/>
    <w:rsid w:val="001C6A7E"/>
    <w:rsid w:val="001E5FA3"/>
    <w:rsid w:val="001E6304"/>
    <w:rsid w:val="001F0704"/>
    <w:rsid w:val="00216C1B"/>
    <w:rsid w:val="00224F4D"/>
    <w:rsid w:val="00227228"/>
    <w:rsid w:val="00247402"/>
    <w:rsid w:val="00257101"/>
    <w:rsid w:val="0026125A"/>
    <w:rsid w:val="00271A85"/>
    <w:rsid w:val="00271C7F"/>
    <w:rsid w:val="00273640"/>
    <w:rsid w:val="002821E6"/>
    <w:rsid w:val="00295702"/>
    <w:rsid w:val="002A547B"/>
    <w:rsid w:val="002A7A28"/>
    <w:rsid w:val="002B16B7"/>
    <w:rsid w:val="002B1D9D"/>
    <w:rsid w:val="002E06C7"/>
    <w:rsid w:val="002F0685"/>
    <w:rsid w:val="00307BF7"/>
    <w:rsid w:val="003334CA"/>
    <w:rsid w:val="0033535B"/>
    <w:rsid w:val="00363738"/>
    <w:rsid w:val="00375585"/>
    <w:rsid w:val="0038309D"/>
    <w:rsid w:val="003852E0"/>
    <w:rsid w:val="003B3640"/>
    <w:rsid w:val="003C68A4"/>
    <w:rsid w:val="003D5368"/>
    <w:rsid w:val="003D7D50"/>
    <w:rsid w:val="003E4123"/>
    <w:rsid w:val="004015BB"/>
    <w:rsid w:val="004040CA"/>
    <w:rsid w:val="00434603"/>
    <w:rsid w:val="00436A66"/>
    <w:rsid w:val="00444C5D"/>
    <w:rsid w:val="00447291"/>
    <w:rsid w:val="00464C61"/>
    <w:rsid w:val="00484233"/>
    <w:rsid w:val="0049431D"/>
    <w:rsid w:val="004A779D"/>
    <w:rsid w:val="004B4F2B"/>
    <w:rsid w:val="004B5788"/>
    <w:rsid w:val="004B6FB6"/>
    <w:rsid w:val="004C49AE"/>
    <w:rsid w:val="004E3BAD"/>
    <w:rsid w:val="004E4C9B"/>
    <w:rsid w:val="0050437A"/>
    <w:rsid w:val="00541CF4"/>
    <w:rsid w:val="0055144D"/>
    <w:rsid w:val="00555469"/>
    <w:rsid w:val="005601E9"/>
    <w:rsid w:val="00575D69"/>
    <w:rsid w:val="00582A4B"/>
    <w:rsid w:val="00583045"/>
    <w:rsid w:val="00591BB7"/>
    <w:rsid w:val="005E2B8E"/>
    <w:rsid w:val="005E3626"/>
    <w:rsid w:val="005E4131"/>
    <w:rsid w:val="005E6CEC"/>
    <w:rsid w:val="00602CB0"/>
    <w:rsid w:val="00606CEA"/>
    <w:rsid w:val="00622131"/>
    <w:rsid w:val="00623A9B"/>
    <w:rsid w:val="00625753"/>
    <w:rsid w:val="00654934"/>
    <w:rsid w:val="00661387"/>
    <w:rsid w:val="006719D6"/>
    <w:rsid w:val="00674141"/>
    <w:rsid w:val="006A0234"/>
    <w:rsid w:val="006D080E"/>
    <w:rsid w:val="006D1A93"/>
    <w:rsid w:val="006D6E44"/>
    <w:rsid w:val="006E33A5"/>
    <w:rsid w:val="006F42DC"/>
    <w:rsid w:val="006F5A9A"/>
    <w:rsid w:val="007046B0"/>
    <w:rsid w:val="007075D5"/>
    <w:rsid w:val="007106E3"/>
    <w:rsid w:val="007164C9"/>
    <w:rsid w:val="00751195"/>
    <w:rsid w:val="007626D5"/>
    <w:rsid w:val="00765BD8"/>
    <w:rsid w:val="00766058"/>
    <w:rsid w:val="0079423D"/>
    <w:rsid w:val="007A2ACD"/>
    <w:rsid w:val="007A354B"/>
    <w:rsid w:val="007A4528"/>
    <w:rsid w:val="007A5578"/>
    <w:rsid w:val="007B1D82"/>
    <w:rsid w:val="007C1698"/>
    <w:rsid w:val="007D4205"/>
    <w:rsid w:val="007D4E75"/>
    <w:rsid w:val="007E0EBC"/>
    <w:rsid w:val="007E2521"/>
    <w:rsid w:val="007F102B"/>
    <w:rsid w:val="007F22C1"/>
    <w:rsid w:val="00810151"/>
    <w:rsid w:val="0081406B"/>
    <w:rsid w:val="00815AF4"/>
    <w:rsid w:val="0083365B"/>
    <w:rsid w:val="00845B2D"/>
    <w:rsid w:val="008615AB"/>
    <w:rsid w:val="00865F7A"/>
    <w:rsid w:val="00871118"/>
    <w:rsid w:val="0087154A"/>
    <w:rsid w:val="00874647"/>
    <w:rsid w:val="008C1AEF"/>
    <w:rsid w:val="008E2BC9"/>
    <w:rsid w:val="0090428E"/>
    <w:rsid w:val="00905CDF"/>
    <w:rsid w:val="009239F5"/>
    <w:rsid w:val="0096626E"/>
    <w:rsid w:val="0099266B"/>
    <w:rsid w:val="009A5F69"/>
    <w:rsid w:val="009B0637"/>
    <w:rsid w:val="009D4CFC"/>
    <w:rsid w:val="009D6D89"/>
    <w:rsid w:val="009E3F70"/>
    <w:rsid w:val="00A015C2"/>
    <w:rsid w:val="00A07484"/>
    <w:rsid w:val="00A24FBD"/>
    <w:rsid w:val="00A563EE"/>
    <w:rsid w:val="00A56809"/>
    <w:rsid w:val="00A72BF7"/>
    <w:rsid w:val="00A72C36"/>
    <w:rsid w:val="00A9460C"/>
    <w:rsid w:val="00AA1F96"/>
    <w:rsid w:val="00AC7A83"/>
    <w:rsid w:val="00AD47D3"/>
    <w:rsid w:val="00AE1724"/>
    <w:rsid w:val="00AE28A8"/>
    <w:rsid w:val="00AF6D2A"/>
    <w:rsid w:val="00AF75CD"/>
    <w:rsid w:val="00B10BBC"/>
    <w:rsid w:val="00B242D3"/>
    <w:rsid w:val="00B6317B"/>
    <w:rsid w:val="00B6590F"/>
    <w:rsid w:val="00B67D3F"/>
    <w:rsid w:val="00B70161"/>
    <w:rsid w:val="00B723D2"/>
    <w:rsid w:val="00B777C0"/>
    <w:rsid w:val="00B87504"/>
    <w:rsid w:val="00B945A9"/>
    <w:rsid w:val="00B9713C"/>
    <w:rsid w:val="00BB019E"/>
    <w:rsid w:val="00BB48DF"/>
    <w:rsid w:val="00BD57FC"/>
    <w:rsid w:val="00BE27C5"/>
    <w:rsid w:val="00BE7F5F"/>
    <w:rsid w:val="00C20528"/>
    <w:rsid w:val="00C2143C"/>
    <w:rsid w:val="00C23A5C"/>
    <w:rsid w:val="00C43E3D"/>
    <w:rsid w:val="00CA1C4B"/>
    <w:rsid w:val="00CB7770"/>
    <w:rsid w:val="00CD4D34"/>
    <w:rsid w:val="00CD6993"/>
    <w:rsid w:val="00CD7937"/>
    <w:rsid w:val="00D0047B"/>
    <w:rsid w:val="00D14BD7"/>
    <w:rsid w:val="00D16062"/>
    <w:rsid w:val="00D31141"/>
    <w:rsid w:val="00D35028"/>
    <w:rsid w:val="00D45C83"/>
    <w:rsid w:val="00D510D3"/>
    <w:rsid w:val="00D84225"/>
    <w:rsid w:val="00D908B7"/>
    <w:rsid w:val="00D9636E"/>
    <w:rsid w:val="00DB3266"/>
    <w:rsid w:val="00DC5466"/>
    <w:rsid w:val="00DC5907"/>
    <w:rsid w:val="00E44A5E"/>
    <w:rsid w:val="00E51EEF"/>
    <w:rsid w:val="00E55C21"/>
    <w:rsid w:val="00E61C83"/>
    <w:rsid w:val="00E6260B"/>
    <w:rsid w:val="00E971E1"/>
    <w:rsid w:val="00EA3D0B"/>
    <w:rsid w:val="00EF5C6F"/>
    <w:rsid w:val="00F04258"/>
    <w:rsid w:val="00F118F5"/>
    <w:rsid w:val="00F12B15"/>
    <w:rsid w:val="00F30D6D"/>
    <w:rsid w:val="00F41B5B"/>
    <w:rsid w:val="00F42244"/>
    <w:rsid w:val="00F57502"/>
    <w:rsid w:val="00F87C1D"/>
    <w:rsid w:val="00F921D9"/>
    <w:rsid w:val="00FA415E"/>
    <w:rsid w:val="00FB03B2"/>
    <w:rsid w:val="00FB0710"/>
    <w:rsid w:val="00FB1F68"/>
    <w:rsid w:val="00FB3C54"/>
    <w:rsid w:val="00FB550F"/>
    <w:rsid w:val="00FB7DF4"/>
    <w:rsid w:val="00FC0881"/>
    <w:rsid w:val="00FD58BB"/>
    <w:rsid w:val="00FD755E"/>
    <w:rsid w:val="00FE15F9"/>
    <w:rsid w:val="00FF4F7E"/>
    <w:rsid w:val="00FF6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A83"/>
    <w:rPr>
      <w:sz w:val="24"/>
      <w:lang w:val="sv-SE" w:eastAsia="sv-SE"/>
    </w:rPr>
  </w:style>
  <w:style w:type="paragraph" w:styleId="Rubrik1">
    <w:name w:val="heading 1"/>
    <w:basedOn w:val="Normal"/>
    <w:next w:val="Normal"/>
    <w:qFormat/>
    <w:rsid w:val="00AC7A83"/>
    <w:pPr>
      <w:keepNext/>
      <w:tabs>
        <w:tab w:val="left" w:pos="6220"/>
      </w:tabs>
      <w:outlineLvl w:val="0"/>
    </w:pPr>
    <w:rPr>
      <w:u w:val="single"/>
    </w:rPr>
  </w:style>
  <w:style w:type="paragraph" w:styleId="Rubrik2">
    <w:name w:val="heading 2"/>
    <w:basedOn w:val="Normal"/>
    <w:next w:val="Normal"/>
    <w:qFormat/>
    <w:rsid w:val="00AC7A83"/>
    <w:pPr>
      <w:keepNext/>
      <w:tabs>
        <w:tab w:val="left" w:pos="6220"/>
      </w:tabs>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AC7A83"/>
    <w:pPr>
      <w:tabs>
        <w:tab w:val="center" w:pos="4536"/>
        <w:tab w:val="right" w:pos="9072"/>
      </w:tabs>
    </w:pPr>
  </w:style>
  <w:style w:type="paragraph" w:styleId="Sidhuvud">
    <w:name w:val="header"/>
    <w:basedOn w:val="Normal"/>
    <w:rsid w:val="00AC7A83"/>
    <w:pPr>
      <w:tabs>
        <w:tab w:val="center" w:pos="4536"/>
        <w:tab w:val="right" w:pos="9072"/>
      </w:tabs>
    </w:pPr>
  </w:style>
  <w:style w:type="paragraph" w:styleId="Brdtext">
    <w:name w:val="Body Text"/>
    <w:basedOn w:val="Normal"/>
    <w:rsid w:val="00AC7A83"/>
    <w:pPr>
      <w:spacing w:line="300" w:lineRule="atLeast"/>
    </w:pPr>
    <w:rPr>
      <w:rFonts w:ascii="Stone Sans Bold" w:hAnsi="Stone Sans Bold"/>
      <w:sz w:val="20"/>
    </w:rPr>
  </w:style>
  <w:style w:type="character" w:styleId="Hyperlnk">
    <w:name w:val="Hyperlink"/>
    <w:basedOn w:val="Standardstycketeckensnitt"/>
    <w:rsid w:val="00AC7A83"/>
    <w:rPr>
      <w:color w:val="0000FF"/>
      <w:u w:val="single"/>
    </w:rPr>
  </w:style>
  <w:style w:type="character" w:styleId="AnvndHyperlnk">
    <w:name w:val="FollowedHyperlink"/>
    <w:basedOn w:val="Standardstycketeckensnitt"/>
    <w:rsid w:val="00AC7A83"/>
    <w:rPr>
      <w:color w:val="800080"/>
      <w:u w:val="single"/>
    </w:rPr>
  </w:style>
  <w:style w:type="character" w:styleId="Sidnummer">
    <w:name w:val="page number"/>
    <w:basedOn w:val="Standardstycketeckensnitt"/>
    <w:rsid w:val="00AC7A83"/>
  </w:style>
  <w:style w:type="paragraph" w:styleId="Ballongtext">
    <w:name w:val="Balloon Text"/>
    <w:basedOn w:val="Normal"/>
    <w:semiHidden/>
    <w:rsid w:val="00BE7F5F"/>
    <w:rPr>
      <w:rFonts w:ascii="Tahoma" w:hAnsi="Tahoma" w:cs="Tahoma"/>
      <w:sz w:val="16"/>
      <w:szCs w:val="16"/>
    </w:rPr>
  </w:style>
  <w:style w:type="paragraph" w:styleId="Dokumentversikt">
    <w:name w:val="Document Map"/>
    <w:basedOn w:val="Normal"/>
    <w:semiHidden/>
    <w:rsid w:val="00575D69"/>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ovisning@sl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ovisning@slu.s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2030</Words>
  <Characters>11577</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Inger Johansson</vt:lpstr>
    </vt:vector>
  </TitlesOfParts>
  <Company>Informationsavdelningen</Company>
  <LinksUpToDate>false</LinksUpToDate>
  <CharactersWithSpaces>13580</CharactersWithSpaces>
  <SharedDoc>false</SharedDoc>
  <HLinks>
    <vt:vector size="12" baseType="variant">
      <vt:variant>
        <vt:i4>655403</vt:i4>
      </vt:variant>
      <vt:variant>
        <vt:i4>3</vt:i4>
      </vt:variant>
      <vt:variant>
        <vt:i4>0</vt:i4>
      </vt:variant>
      <vt:variant>
        <vt:i4>5</vt:i4>
      </vt:variant>
      <vt:variant>
        <vt:lpwstr>mailto:redovisning@slu.se</vt:lpwstr>
      </vt:variant>
      <vt:variant>
        <vt:lpwstr/>
      </vt:variant>
      <vt:variant>
        <vt:i4>655403</vt:i4>
      </vt:variant>
      <vt:variant>
        <vt:i4>0</vt:i4>
      </vt:variant>
      <vt:variant>
        <vt:i4>0</vt:i4>
      </vt:variant>
      <vt:variant>
        <vt:i4>5</vt:i4>
      </vt:variant>
      <vt:variant>
        <vt:lpwstr>mailto:redovisning@slu.se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Inger Johansson</dc:title>
  <dc:subject/>
  <dc:creator>Inger Johansson</dc:creator>
  <cp:keywords/>
  <dc:description/>
  <cp:lastModifiedBy>Stefan Werner</cp:lastModifiedBy>
  <cp:revision>4</cp:revision>
  <cp:lastPrinted>2010-09-06T11:21:00Z</cp:lastPrinted>
  <dcterms:created xsi:type="dcterms:W3CDTF">2010-12-09T12:49:00Z</dcterms:created>
  <dcterms:modified xsi:type="dcterms:W3CDTF">2010-12-09T12:58:00Z</dcterms:modified>
</cp:coreProperties>
</file>