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52" w:rsidRDefault="005909C3" w:rsidP="00E36FDE">
      <w:pPr>
        <w:pStyle w:val="Rubrik1"/>
      </w:pPr>
      <w:bookmarkStart w:id="0" w:name="_GoBack"/>
      <w:bookmarkEnd w:id="0"/>
      <w:r w:rsidRPr="005909C3">
        <w:t xml:space="preserve">Best </w:t>
      </w:r>
      <w:proofErr w:type="spellStart"/>
      <w:r w:rsidRPr="005909C3">
        <w:t>Practise</w:t>
      </w:r>
      <w:proofErr w:type="spellEnd"/>
      <w:r w:rsidRPr="005909C3">
        <w:t xml:space="preserve"> för BIM i utemiljöbranschen</w:t>
      </w:r>
    </w:p>
    <w:p w:rsidR="00C932D4" w:rsidRPr="00C932D4" w:rsidRDefault="00C932D4" w:rsidP="00C932D4"/>
    <w:p w:rsidR="00FE55D3" w:rsidRDefault="00FE55D3" w:rsidP="005909C3">
      <w:proofErr w:type="spellStart"/>
      <w:r>
        <w:t>Building</w:t>
      </w:r>
      <w:proofErr w:type="spellEnd"/>
      <w:r>
        <w:t xml:space="preserve"> Information </w:t>
      </w:r>
      <w:proofErr w:type="spellStart"/>
      <w:r>
        <w:t>Modelling</w:t>
      </w:r>
      <w:proofErr w:type="spellEnd"/>
      <w:r>
        <w:t xml:space="preserve"> (BIM) har funnits som begrepp i flera årtionden. Idén är enkel: att samla all information kopplad till bygg- och anläggningsprojekt i en modell som kan användas genomhela byggprocessen från projektering till byggande och förvaltning. Genomförandet i praktiken är inte lika enkelt eftersom det är många olika aktörer som ska samordna sitt sätt att arbeta och dessutom i flera skeden av byggprocessen. I </w:t>
      </w:r>
      <w:r w:rsidR="00840D4E">
        <w:t>ett SLU-baserat</w:t>
      </w:r>
      <w:r>
        <w:t xml:space="preserve"> Best </w:t>
      </w:r>
      <w:proofErr w:type="spellStart"/>
      <w:r>
        <w:t>Practise</w:t>
      </w:r>
      <w:proofErr w:type="spellEnd"/>
      <w:r>
        <w:t xml:space="preserve"> projekt har målet varit att ta reda på hur BIM används idag och se om det kan införas i kurser på SLU Landskap.</w:t>
      </w:r>
    </w:p>
    <w:p w:rsidR="00FE55D3" w:rsidRDefault="00FE55D3" w:rsidP="005909C3">
      <w:r>
        <w:t xml:space="preserve">Resultatet är kortfattat att det är få </w:t>
      </w:r>
      <w:r w:rsidR="00840D4E">
        <w:t>bygg- och utemiljö</w:t>
      </w:r>
      <w:r>
        <w:t>projekt som använder BIM fullt ut och det kommer att dröja innan det når en bredare tillämpning i branschen. Det betyder inte att det saknas spännande projekt och framstående tillämpningar</w:t>
      </w:r>
      <w:r w:rsidR="00545E97">
        <w:t>, snarare att det finns många faktorer som begränsar möjligheten att få till en snabbare takt i införandet av tekniken.</w:t>
      </w:r>
    </w:p>
    <w:p w:rsidR="002E6CEB" w:rsidRDefault="002E6CEB" w:rsidP="002E6CEB">
      <w:pPr>
        <w:pStyle w:val="Rubrik2"/>
      </w:pPr>
      <w:r>
        <w:t>Projektering</w:t>
      </w:r>
    </w:p>
    <w:p w:rsidR="00307D73" w:rsidRDefault="00307D73" w:rsidP="005909C3">
      <w:r>
        <w:t xml:space="preserve">Eftersom det är under projekteringen som modellen börjar byggas upp har konsultföretagen en viktig roll i att driva utvecklingen. Samtidigt måste det finnas önskemål från beställarna om att arbeta med BIM istället för det traditionella arbetet med CAD-ritningar i 2D. </w:t>
      </w:r>
      <w:r w:rsidR="00BE0E0A">
        <w:t>BIM</w:t>
      </w:r>
      <w:r>
        <w:t xml:space="preserve"> kan finnas i stora projekt som ESS i Lund eller Karolinska sjukhuset i Stockholm och det är i denna typ av stora projekt som många spännande tillämpningar har gjorts. </w:t>
      </w:r>
      <w:r w:rsidR="00ED6BA1">
        <w:t>Oftast sker projektering i 3D för utemiljö i anslutning till byggnader som modelleras i 3D. Att projekt ritas i 3D innebär inte att dessa per automatik löper linan ut och bygger en komplett BIM-modell med egenskaper kopplade till objekten i modellen. Få rena landskapsprojekt görs 2024 i BIM eller 3D.</w:t>
      </w:r>
    </w:p>
    <w:p w:rsidR="002E6CEB" w:rsidRDefault="002E6CEB" w:rsidP="002E6CEB">
      <w:pPr>
        <w:pStyle w:val="Rubrik2"/>
      </w:pPr>
      <w:r>
        <w:t>Byggande</w:t>
      </w:r>
    </w:p>
    <w:p w:rsidR="002E6CEB" w:rsidRDefault="00A55DF2" w:rsidP="005909C3">
      <w:r>
        <w:t xml:space="preserve">Eftersom en BIM-modell skapad under projekteringen är en förutsättning för tillämpning under produktionen på arbetsplatsen finns det bara möjlighet till nya lösningar på byggarbetsplatsen när BIM använts </w:t>
      </w:r>
      <w:r w:rsidR="0025606D">
        <w:t>i tidigare skede.</w:t>
      </w:r>
      <w:r w:rsidR="00BE0E0A">
        <w:t xml:space="preserve"> En tydlig ny möjlighet med BIM i </w:t>
      </w:r>
      <w:proofErr w:type="spellStart"/>
      <w:r w:rsidR="00BE0E0A">
        <w:t>produktionsskedet</w:t>
      </w:r>
      <w:proofErr w:type="spellEnd"/>
      <w:r w:rsidR="00BE0E0A">
        <w:t xml:space="preserve"> är att det går att simulera själva byggandet genom att addera en tidsaspekt kopplad till 3D-modellen.</w:t>
      </w:r>
    </w:p>
    <w:p w:rsidR="00A55DF2" w:rsidRDefault="002E6CEB" w:rsidP="002E6CEB">
      <w:pPr>
        <w:pStyle w:val="Rubrik2"/>
      </w:pPr>
      <w:r>
        <w:lastRenderedPageBreak/>
        <w:t>Förvaltning</w:t>
      </w:r>
      <w:r w:rsidR="00BE0E0A">
        <w:t xml:space="preserve"> </w:t>
      </w:r>
    </w:p>
    <w:p w:rsidR="00BE0E0A" w:rsidRDefault="00ED6BA1" w:rsidP="005909C3">
      <w:r>
        <w:t xml:space="preserve">Tillämpningar av </w:t>
      </w:r>
      <w:r w:rsidR="00BE0E0A">
        <w:t>BIM i förvaltningen är än mer begränsat eftersom nybyggnad utgör en liten del av fastighetsbeståndet. Trots detta borde förvaltare i rollen som beställare vara den part som driver på utvecklingen för att successivt kunna gå över till BIM</w:t>
      </w:r>
      <w:r>
        <w:t>,</w:t>
      </w:r>
      <w:r w:rsidR="00BE0E0A">
        <w:t xml:space="preserve"> eftersom de är den part som har nytta av modellen </w:t>
      </w:r>
      <w:r w:rsidR="00196A60">
        <w:t xml:space="preserve">längst tid, dvs under </w:t>
      </w:r>
      <w:r w:rsidR="00BE0E0A">
        <w:t>byggnadens hela förvaltning.</w:t>
      </w:r>
    </w:p>
    <w:p w:rsidR="00837A02" w:rsidRDefault="00837A02" w:rsidP="00837A02">
      <w:pPr>
        <w:pStyle w:val="Rubrik2"/>
      </w:pPr>
      <w:r>
        <w:t>Intressanta digitala källor om BIM</w:t>
      </w:r>
    </w:p>
    <w:p w:rsidR="00837A02" w:rsidRPr="00B62098" w:rsidRDefault="00837A02" w:rsidP="00837A02">
      <w:r>
        <w:t xml:space="preserve">De digitala källorna på följande sida ger ett stöd för att påbörja en egen fördjupning av hur digitalisering i byggbranschen ser ut 2024 med fokus på BIM. </w:t>
      </w:r>
    </w:p>
    <w:p w:rsidR="00956B1F" w:rsidRDefault="00956B1F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BD715A" w:rsidRPr="00BD715A" w:rsidRDefault="00BD715A" w:rsidP="00BD715A">
      <w:pPr>
        <w:pStyle w:val="Rubrik3"/>
        <w:rPr>
          <w:b/>
        </w:rPr>
      </w:pPr>
      <w:r>
        <w:rPr>
          <w:b/>
        </w:rPr>
        <w:lastRenderedPageBreak/>
        <w:t>Översikter och affärsmodeller</w:t>
      </w:r>
    </w:p>
    <w:p w:rsidR="00BD715A" w:rsidRPr="00BD715A" w:rsidRDefault="00BD715A" w:rsidP="00BD715A">
      <w:r>
        <w:t xml:space="preserve">Digitaliseringsdrivna värden och affärsmodeller i samhällsbyggnadssektorns ekosystem: En detaljerad framtidsspaning. En projektrapport från </w:t>
      </w:r>
      <w:proofErr w:type="spellStart"/>
      <w:r>
        <w:t>Vinnova</w:t>
      </w:r>
      <w:proofErr w:type="spellEnd"/>
      <w:r>
        <w:t xml:space="preserve">. </w:t>
      </w:r>
    </w:p>
    <w:p w:rsidR="00BD715A" w:rsidRDefault="004A6FF5" w:rsidP="00BD715A">
      <w:hyperlink r:id="rId6" w:history="1">
        <w:r w:rsidR="00BD715A" w:rsidRPr="00A529D0">
          <w:rPr>
            <w:rStyle w:val="Hyperlnk"/>
          </w:rPr>
          <w:t>https://smartbuilt.se/projekt/vardekedjor-och-affarsmodeller/digitaliseringsdrivna-varden/</w:t>
        </w:r>
      </w:hyperlink>
    </w:p>
    <w:p w:rsidR="00BD715A" w:rsidRPr="00BD715A" w:rsidRDefault="00BD715A" w:rsidP="00BD715A">
      <w:r w:rsidRPr="00BD715A">
        <w:t>Implementering och användning av BIM inom byggbranschen</w:t>
      </w:r>
    </w:p>
    <w:p w:rsidR="00ED1C37" w:rsidRPr="00D46A6D" w:rsidRDefault="004A6FF5" w:rsidP="00956B1F">
      <w:pPr>
        <w:pStyle w:val="Rubrik3"/>
        <w:rPr>
          <w:rStyle w:val="Hyperlnk"/>
          <w:rFonts w:asciiTheme="minorHAnsi" w:eastAsiaTheme="minorHAnsi" w:hAnsiTheme="minorHAnsi" w:cstheme="minorBidi"/>
          <w:sz w:val="22"/>
          <w:szCs w:val="22"/>
        </w:rPr>
      </w:pPr>
      <w:hyperlink r:id="rId7" w:history="1">
        <w:r w:rsidR="00D46A6D" w:rsidRPr="00D46A6D">
          <w:rPr>
            <w:rStyle w:val="Hyperlnk"/>
            <w:rFonts w:asciiTheme="minorHAnsi" w:eastAsiaTheme="minorHAnsi" w:hAnsiTheme="minorHAnsi" w:cstheme="minorBidi"/>
            <w:sz w:val="22"/>
            <w:szCs w:val="22"/>
          </w:rPr>
          <w:t>https://www.diva-portal.org/smash/get/diva2:1229503/FULLTEXT01.pdf</w:t>
        </w:r>
      </w:hyperlink>
    </w:p>
    <w:p w:rsidR="00ED1C37" w:rsidRDefault="00ED1C37" w:rsidP="00956B1F">
      <w:pPr>
        <w:pStyle w:val="Rubrik3"/>
        <w:rPr>
          <w:b/>
        </w:rPr>
      </w:pPr>
    </w:p>
    <w:p w:rsidR="00956B1F" w:rsidRPr="00956B1F" w:rsidRDefault="00956B1F" w:rsidP="00956B1F">
      <w:pPr>
        <w:pStyle w:val="Rubrik3"/>
        <w:rPr>
          <w:b/>
        </w:rPr>
      </w:pPr>
      <w:r w:rsidRPr="00956B1F">
        <w:rPr>
          <w:b/>
        </w:rPr>
        <w:t>Konsultföretag</w:t>
      </w:r>
    </w:p>
    <w:p w:rsidR="00956B1F" w:rsidRPr="00FB551A" w:rsidRDefault="00956B1F" w:rsidP="00956B1F">
      <w:pPr>
        <w:pStyle w:val="Rubrik3"/>
      </w:pPr>
      <w:proofErr w:type="spellStart"/>
      <w:r w:rsidRPr="00FB551A">
        <w:t>Afry</w:t>
      </w:r>
      <w:proofErr w:type="spellEnd"/>
    </w:p>
    <w:p w:rsidR="00956B1F" w:rsidRPr="00956B1F" w:rsidRDefault="004A6FF5" w:rsidP="00956B1F">
      <w:hyperlink r:id="rId8" w:history="1">
        <w:r w:rsidR="00956B1F" w:rsidRPr="008B4B96">
          <w:rPr>
            <w:rStyle w:val="Hyperlnk"/>
          </w:rPr>
          <w:t>https://www.youtube.com/watch?v=JxiIIPkKHlM&amp;t=40s</w:t>
        </w:r>
      </w:hyperlink>
    </w:p>
    <w:p w:rsidR="00956B1F" w:rsidRDefault="00956B1F" w:rsidP="00956B1F">
      <w:pPr>
        <w:pStyle w:val="Rubrik3"/>
        <w:rPr>
          <w:b/>
        </w:rPr>
      </w:pPr>
      <w:proofErr w:type="spellStart"/>
      <w:r>
        <w:rPr>
          <w:b/>
        </w:rPr>
        <w:t>Tyrens</w:t>
      </w:r>
      <w:proofErr w:type="spellEnd"/>
    </w:p>
    <w:p w:rsidR="00956B1F" w:rsidRDefault="004A6FF5" w:rsidP="00956B1F">
      <w:hyperlink r:id="rId9" w:history="1">
        <w:r w:rsidR="00B62098" w:rsidRPr="00A529D0">
          <w:rPr>
            <w:rStyle w:val="Hyperlnk"/>
          </w:rPr>
          <w:t>https://www.bimalliance.se/</w:t>
        </w:r>
      </w:hyperlink>
    </w:p>
    <w:p w:rsidR="007B0B9B" w:rsidRDefault="007B0B9B" w:rsidP="00956B1F">
      <w:pPr>
        <w:pStyle w:val="Rubrik3"/>
        <w:rPr>
          <w:b/>
        </w:rPr>
      </w:pPr>
    </w:p>
    <w:p w:rsidR="00956B1F" w:rsidRPr="00956B1F" w:rsidRDefault="00BD715A" w:rsidP="00956B1F">
      <w:pPr>
        <w:pStyle w:val="Rubrik3"/>
        <w:rPr>
          <w:b/>
        </w:rPr>
      </w:pPr>
      <w:r w:rsidRPr="00956B1F">
        <w:rPr>
          <w:b/>
        </w:rPr>
        <w:t>Entreprenadföretag</w:t>
      </w:r>
    </w:p>
    <w:p w:rsidR="00956B1F" w:rsidRDefault="00956B1F" w:rsidP="00956B1F">
      <w:pPr>
        <w:pStyle w:val="Rubrik3"/>
      </w:pPr>
      <w:r w:rsidRPr="00515B8D">
        <w:t>Skanska</w:t>
      </w:r>
    </w:p>
    <w:p w:rsidR="00956B1F" w:rsidRPr="00515B8D" w:rsidRDefault="004A6FF5" w:rsidP="00956B1F">
      <w:hyperlink r:id="rId10" w:history="1">
        <w:r w:rsidR="00956B1F" w:rsidRPr="008B4B96">
          <w:rPr>
            <w:rStyle w:val="Hyperlnk"/>
          </w:rPr>
          <w:t>https://www.skanska.se/om-skanska/press/nyheter/tydligare-vision-av-hisingsbron-med-digitalisering/</w:t>
        </w:r>
      </w:hyperlink>
    </w:p>
    <w:p w:rsidR="00956B1F" w:rsidRPr="00011929" w:rsidRDefault="00956B1F" w:rsidP="00956B1F">
      <w:pPr>
        <w:pStyle w:val="Rubrik3"/>
      </w:pPr>
      <w:r w:rsidRPr="00011929">
        <w:t>NCC</w:t>
      </w:r>
    </w:p>
    <w:p w:rsidR="00956B1F" w:rsidRPr="0003198D" w:rsidRDefault="004A6FF5" w:rsidP="00956B1F">
      <w:hyperlink r:id="rId11" w:history="1">
        <w:r w:rsidR="00956B1F" w:rsidRPr="00011929">
          <w:rPr>
            <w:rStyle w:val="Hyperlnk"/>
          </w:rPr>
          <w:t>https://www.ncc.se/vart-erbjudande/kunderbjudande/digitalt-byggande/vdc-och-vr/vad-ar-vdc/</w:t>
        </w:r>
      </w:hyperlink>
    </w:p>
    <w:p w:rsidR="00956B1F" w:rsidRPr="00011929" w:rsidRDefault="00956B1F" w:rsidP="00956B1F">
      <w:pPr>
        <w:pStyle w:val="Rubrik3"/>
      </w:pPr>
      <w:r w:rsidRPr="00011929">
        <w:t>JM</w:t>
      </w:r>
    </w:p>
    <w:p w:rsidR="00956B1F" w:rsidRPr="00956B1F" w:rsidRDefault="004A6FF5" w:rsidP="00956B1F">
      <w:pPr>
        <w:rPr>
          <w:rStyle w:val="Hyperlnk"/>
        </w:rPr>
      </w:pPr>
      <w:hyperlink r:id="rId12" w:anchor="modal" w:history="1">
        <w:r w:rsidR="00956B1F" w:rsidRPr="00011929">
          <w:rPr>
            <w:rStyle w:val="Hyperlnk"/>
          </w:rPr>
          <w:t>https://www.jm.se/karriar/arbetsomraden/jobba-inom-projektutveckling/bim-intervju/?gclid=CjwKCAjwge2iBhBBEiwAfXDBR84tFU10pPmWt8MheIgJmeVWCJacNloTvlRleH1IAJX7UYFN6ehaGhoCo4kQAvD_BwE#modal</w:t>
        </w:r>
      </w:hyperlink>
    </w:p>
    <w:p w:rsidR="007B0B9B" w:rsidRDefault="007B0B9B" w:rsidP="00BD715A">
      <w:pPr>
        <w:pStyle w:val="Rubrik3"/>
        <w:rPr>
          <w:b/>
        </w:rPr>
      </w:pPr>
    </w:p>
    <w:p w:rsidR="00956B1F" w:rsidRPr="00BD715A" w:rsidRDefault="00BD715A" w:rsidP="00BD715A">
      <w:pPr>
        <w:pStyle w:val="Rubrik3"/>
        <w:rPr>
          <w:b/>
        </w:rPr>
      </w:pPr>
      <w:r w:rsidRPr="00BD715A">
        <w:rPr>
          <w:b/>
        </w:rPr>
        <w:t>Organisationer för BIM</w:t>
      </w:r>
    </w:p>
    <w:p w:rsidR="00956B1F" w:rsidRPr="00EE2BAE" w:rsidRDefault="00BD715A" w:rsidP="00BD715A">
      <w:pPr>
        <w:pStyle w:val="Rubrik3"/>
      </w:pPr>
      <w:r w:rsidRPr="00EE2BAE">
        <w:t>Bim Alliance</w:t>
      </w:r>
    </w:p>
    <w:p w:rsidR="00BD715A" w:rsidRPr="00EE2BAE" w:rsidRDefault="004A6FF5" w:rsidP="00956B1F">
      <w:hyperlink r:id="rId13" w:history="1">
        <w:r w:rsidR="00BD715A" w:rsidRPr="00EE2BAE">
          <w:rPr>
            <w:rStyle w:val="Hyperlnk"/>
          </w:rPr>
          <w:t>https://www.bimalliance.se/</w:t>
        </w:r>
      </w:hyperlink>
    </w:p>
    <w:p w:rsidR="00956B1F" w:rsidRPr="00FB551A" w:rsidRDefault="00956B1F" w:rsidP="00BD715A">
      <w:pPr>
        <w:pStyle w:val="Rubrik3"/>
      </w:pPr>
      <w:r w:rsidRPr="00FB551A">
        <w:lastRenderedPageBreak/>
        <w:t>Internationell organisation</w:t>
      </w:r>
      <w:r>
        <w:t>:</w:t>
      </w:r>
      <w:r w:rsidRPr="00FB551A">
        <w:t xml:space="preserve"> </w:t>
      </w:r>
      <w:proofErr w:type="spellStart"/>
      <w:r w:rsidRPr="00FB551A">
        <w:t>Building</w:t>
      </w:r>
      <w:proofErr w:type="spellEnd"/>
      <w:r w:rsidRPr="00FB551A">
        <w:t xml:space="preserve"> Smart</w:t>
      </w:r>
    </w:p>
    <w:p w:rsidR="00956B1F" w:rsidRDefault="004A6FF5" w:rsidP="00956B1F">
      <w:hyperlink r:id="rId14" w:history="1">
        <w:r w:rsidR="00956B1F" w:rsidRPr="008B4B96">
          <w:rPr>
            <w:rStyle w:val="Hyperlnk"/>
          </w:rPr>
          <w:t>https://www.buildingsmart.org/the-strategic-roadmap-for-buildingsmart/</w:t>
        </w:r>
      </w:hyperlink>
    </w:p>
    <w:p w:rsidR="005909C3" w:rsidRPr="00EE2BAE" w:rsidRDefault="005909C3" w:rsidP="001C7CE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sectPr w:rsidR="005909C3" w:rsidRPr="00EE2BA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722" w:rsidRDefault="00C42722" w:rsidP="00CF4F67">
      <w:pPr>
        <w:spacing w:after="0" w:line="240" w:lineRule="auto"/>
      </w:pPr>
      <w:r>
        <w:separator/>
      </w:r>
    </w:p>
  </w:endnote>
  <w:endnote w:type="continuationSeparator" w:id="0">
    <w:p w:rsidR="00C42722" w:rsidRDefault="00C42722" w:rsidP="00CF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F67" w:rsidRDefault="00CF4F67">
    <w:pPr>
      <w:pStyle w:val="Sidfot"/>
    </w:pPr>
    <w:r>
      <w:t>Anders Kristoffersson, LAPF, SLU, 20231210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722" w:rsidRDefault="00C42722" w:rsidP="00CF4F67">
      <w:pPr>
        <w:spacing w:after="0" w:line="240" w:lineRule="auto"/>
      </w:pPr>
      <w:r>
        <w:separator/>
      </w:r>
    </w:p>
  </w:footnote>
  <w:footnote w:type="continuationSeparator" w:id="0">
    <w:p w:rsidR="00C42722" w:rsidRDefault="00C42722" w:rsidP="00CF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F67" w:rsidRDefault="00CF4F67" w:rsidP="00CF4F67">
    <w:pPr>
      <w:pStyle w:val="Sidhuvud"/>
      <w:tabs>
        <w:tab w:val="clear" w:pos="4536"/>
        <w:tab w:val="clear" w:pos="9072"/>
        <w:tab w:val="left" w:pos="1780"/>
      </w:tabs>
    </w:pPr>
    <w:r>
      <w:tab/>
    </w:r>
    <w:r>
      <w:tab/>
    </w:r>
    <w:r>
      <w:tab/>
    </w:r>
    <w:r>
      <w:tab/>
    </w:r>
    <w:r>
      <w:tab/>
      <w:t xml:space="preserve">Best </w:t>
    </w:r>
    <w:proofErr w:type="spellStart"/>
    <w:r>
      <w:t>Practise</w:t>
    </w:r>
    <w:proofErr w:type="spellEnd"/>
    <w:r>
      <w:t xml:space="preserve"> BIM i utemiljö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C3"/>
    <w:rsid w:val="00196A60"/>
    <w:rsid w:val="001C7CE4"/>
    <w:rsid w:val="00242F3B"/>
    <w:rsid w:val="0025606D"/>
    <w:rsid w:val="002E6CEB"/>
    <w:rsid w:val="00307D73"/>
    <w:rsid w:val="00323B52"/>
    <w:rsid w:val="004A6162"/>
    <w:rsid w:val="004A6FF5"/>
    <w:rsid w:val="00545E97"/>
    <w:rsid w:val="005909C3"/>
    <w:rsid w:val="007B0B9B"/>
    <w:rsid w:val="00837A02"/>
    <w:rsid w:val="00840D4E"/>
    <w:rsid w:val="00956B1F"/>
    <w:rsid w:val="00A55DF2"/>
    <w:rsid w:val="00B62098"/>
    <w:rsid w:val="00BD715A"/>
    <w:rsid w:val="00BE0E0A"/>
    <w:rsid w:val="00C42722"/>
    <w:rsid w:val="00C932D4"/>
    <w:rsid w:val="00CF4F67"/>
    <w:rsid w:val="00D46A6D"/>
    <w:rsid w:val="00E36FDE"/>
    <w:rsid w:val="00ED1C37"/>
    <w:rsid w:val="00ED6BA1"/>
    <w:rsid w:val="00EE2BAE"/>
    <w:rsid w:val="00FE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70D0A-0D11-4ED2-9ACE-E3F18F78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36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36F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36F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909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909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E36F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E36F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E36F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956B1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56B1F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F4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4F67"/>
  </w:style>
  <w:style w:type="paragraph" w:styleId="Sidfot">
    <w:name w:val="footer"/>
    <w:basedOn w:val="Normal"/>
    <w:link w:val="SidfotChar"/>
    <w:uiPriority w:val="99"/>
    <w:unhideWhenUsed/>
    <w:rsid w:val="00CF4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4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xiIIPkKHlM&amp;t=40s" TargetMode="External"/><Relationship Id="rId13" Type="http://schemas.openxmlformats.org/officeDocument/2006/relationships/hyperlink" Target="https://www.bimalliance.s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iva-portal.org/smash/get/diva2:1229503/FULLTEXT01.pdf" TargetMode="External"/><Relationship Id="rId12" Type="http://schemas.openxmlformats.org/officeDocument/2006/relationships/hyperlink" Target="https://www.jm.se/karriar/arbetsomraden/jobba-inom-projektutveckling/bim-intervju/?gclid=CjwKCAjwge2iBhBBEiwAfXDBR84tFU10pPmWt8MheIgJmeVWCJacNloTvlRleH1IAJX7UYFN6ehaGhoCo4kQAvD_Bw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smartbuilt.se/projekt/vardekedjor-och-affarsmodeller/digitaliseringsdrivna-varden/" TargetMode="External"/><Relationship Id="rId11" Type="http://schemas.openxmlformats.org/officeDocument/2006/relationships/hyperlink" Target="https://www.ncc.se/vart-erbjudande/kunderbjudande/digitalt-byggande/vdc-och-vr/vad-ar-vdc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skanska.se/om-skanska/press/nyheter/tydligare-vision-av-hisingsbron-med-digitaliseri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imalliance.se/" TargetMode="External"/><Relationship Id="rId14" Type="http://schemas.openxmlformats.org/officeDocument/2006/relationships/hyperlink" Target="https://www.buildingsmart.org/the-strategic-roadmap-for-buildingsmar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3904</Characters>
  <Application>Microsoft Office Word</Application>
  <DocSecurity>4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Kristoffersson</dc:creator>
  <cp:keywords/>
  <dc:description/>
  <cp:lastModifiedBy>Kristin Andersson</cp:lastModifiedBy>
  <cp:revision>2</cp:revision>
  <dcterms:created xsi:type="dcterms:W3CDTF">2024-04-23T06:48:00Z</dcterms:created>
  <dcterms:modified xsi:type="dcterms:W3CDTF">2024-04-23T06:48:00Z</dcterms:modified>
</cp:coreProperties>
</file>