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The heading Governing document and SLU id."/>
        <w:tblDescription w:val="The heading Governing document and SLU id."/>
      </w:tblPr>
      <w:tblGrid>
        <w:gridCol w:w="3733"/>
        <w:gridCol w:w="5623"/>
      </w:tblGrid>
      <w:tr w:rsidR="008B4CB5" w:rsidRPr="00A12835" w14:paraId="6D003A23" w14:textId="77777777" w:rsidTr="00561BDD">
        <w:trPr>
          <w:tblHeader/>
        </w:trPr>
        <w:tc>
          <w:tcPr>
            <w:tcW w:w="3733" w:type="dxa"/>
            <w:hideMark/>
          </w:tcPr>
          <w:p w14:paraId="02171CDB" w14:textId="77777777" w:rsidR="00BA0A08" w:rsidRPr="00B005BF" w:rsidRDefault="00BA0A08" w:rsidP="00F02968">
            <w:pPr>
              <w:rPr>
                <w:lang w:val="en-GB"/>
              </w:rPr>
            </w:pPr>
          </w:p>
        </w:tc>
        <w:tc>
          <w:tcPr>
            <w:tcW w:w="5623" w:type="dxa"/>
            <w:hideMark/>
          </w:tcPr>
          <w:p w14:paraId="4BBABB86" w14:textId="77777777" w:rsidR="00F87814" w:rsidRDefault="002348F6" w:rsidP="00DB7FF8">
            <w:pPr>
              <w:tabs>
                <w:tab w:val="left" w:pos="2930"/>
              </w:tabs>
              <w:spacing w:after="120" w:line="276" w:lineRule="auto"/>
              <w:ind w:left="2930" w:right="-992" w:hanging="2550"/>
              <w:rPr>
                <w:rFonts w:asciiTheme="majorHAnsi" w:hAnsiTheme="majorHAnsi" w:cstheme="majorHAnsi"/>
                <w:sz w:val="18"/>
                <w:szCs w:val="18"/>
                <w:lang w:val="en-GB"/>
              </w:rPr>
            </w:pPr>
            <w:r w:rsidRPr="00B005BF">
              <w:rPr>
                <w:rFonts w:asciiTheme="majorHAnsi" w:hAnsiTheme="majorHAnsi" w:cstheme="majorHAnsi"/>
                <w:b/>
                <w:sz w:val="20"/>
                <w:szCs w:val="20"/>
                <w:lang w:val="en-GB"/>
              </w:rPr>
              <w:t>GOVERNING</w:t>
            </w:r>
            <w:r w:rsidR="00B5578C" w:rsidRPr="00B005BF">
              <w:rPr>
                <w:rFonts w:asciiTheme="majorHAnsi" w:hAnsiTheme="majorHAnsi" w:cstheme="majorHAnsi"/>
                <w:b/>
                <w:sz w:val="20"/>
                <w:szCs w:val="20"/>
                <w:lang w:val="en-GB"/>
              </w:rPr>
              <w:t xml:space="preserve"> DO</w:t>
            </w:r>
            <w:r w:rsidRPr="00B005BF">
              <w:rPr>
                <w:rFonts w:asciiTheme="majorHAnsi" w:hAnsiTheme="majorHAnsi" w:cstheme="majorHAnsi"/>
                <w:b/>
                <w:sz w:val="20"/>
                <w:szCs w:val="20"/>
                <w:lang w:val="en-GB"/>
              </w:rPr>
              <w:t>C</w:t>
            </w:r>
            <w:r w:rsidR="00B5578C" w:rsidRPr="00B005BF">
              <w:rPr>
                <w:rFonts w:asciiTheme="majorHAnsi" w:hAnsiTheme="majorHAnsi" w:cstheme="majorHAnsi"/>
                <w:b/>
                <w:sz w:val="20"/>
                <w:szCs w:val="20"/>
                <w:lang w:val="en-GB"/>
              </w:rPr>
              <w:t>UMENT</w:t>
            </w:r>
          </w:p>
          <w:p w14:paraId="55B8E5D6" w14:textId="5B6179FE" w:rsidR="00E22892" w:rsidRPr="006C4DEE" w:rsidRDefault="00213AC1" w:rsidP="00DB7FF8">
            <w:pPr>
              <w:tabs>
                <w:tab w:val="left" w:pos="2930"/>
              </w:tabs>
              <w:spacing w:after="120" w:line="276" w:lineRule="auto"/>
              <w:ind w:left="2930" w:right="-992" w:hanging="2550"/>
              <w:rPr>
                <w:rFonts w:asciiTheme="majorHAnsi" w:hAnsiTheme="majorHAnsi" w:cstheme="majorHAnsi"/>
                <w:sz w:val="18"/>
                <w:szCs w:val="18"/>
                <w:lang w:val="en-GB"/>
              </w:rPr>
            </w:pPr>
            <w:r w:rsidRPr="006C4DEE">
              <w:rPr>
                <w:rFonts w:asciiTheme="majorHAnsi" w:hAnsiTheme="majorHAnsi" w:cstheme="majorHAnsi"/>
                <w:sz w:val="18"/>
                <w:szCs w:val="18"/>
                <w:lang w:val="en-GB"/>
              </w:rPr>
              <w:t>SLU ID:</w:t>
            </w:r>
            <w:r w:rsidR="000055FC" w:rsidRPr="006C4DEE">
              <w:rPr>
                <w:rFonts w:asciiTheme="majorHAnsi" w:hAnsiTheme="majorHAnsi" w:cstheme="majorHAnsi"/>
                <w:sz w:val="18"/>
                <w:szCs w:val="18"/>
                <w:lang w:val="en-GB"/>
              </w:rPr>
              <w:t xml:space="preserve"> SLU</w:t>
            </w:r>
            <w:r w:rsidRPr="006C4DEE">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D40D59E32F1D4D6795DE6B3BB4AC3C1C"/>
                </w:placeholder>
                <w:text w:multiLine="1"/>
              </w:sdtPr>
              <w:sdtEndPr/>
              <w:sdtContent>
                <w:r w:rsidR="00A12835">
                  <w:rPr>
                    <w:rFonts w:asciiTheme="majorHAnsi" w:hAnsiTheme="majorHAnsi" w:cstheme="majorHAnsi"/>
                    <w:sz w:val="18"/>
                    <w:szCs w:val="18"/>
                    <w:lang w:val="en-GB"/>
                  </w:rPr>
                  <w:t>ltv.2025.2.5.3-752</w:t>
                </w:r>
              </w:sdtContent>
            </w:sdt>
          </w:p>
          <w:p w14:paraId="315631A3" w14:textId="28370B67" w:rsidR="00E22892" w:rsidRPr="00B005BF" w:rsidRDefault="002422B1" w:rsidP="002422B1">
            <w:pPr>
              <w:tabs>
                <w:tab w:val="left" w:pos="2928"/>
              </w:tabs>
              <w:spacing w:after="120" w:line="264" w:lineRule="auto"/>
              <w:ind w:left="380" w:right="-992"/>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Version no.: </w:t>
            </w:r>
            <w:sdt>
              <w:sdtPr>
                <w:rPr>
                  <w:rFonts w:asciiTheme="majorHAnsi" w:hAnsiTheme="majorHAnsi" w:cstheme="majorHAnsi"/>
                  <w:sz w:val="18"/>
                  <w:szCs w:val="18"/>
                  <w:lang w:val="en-GB"/>
                </w:rPr>
                <w:id w:val="-1446759422"/>
                <w:placeholder>
                  <w:docPart w:val="461F940D95914E4CAF6F86E917A57A86"/>
                </w:placeholder>
                <w:text w:multiLine="1"/>
              </w:sdtPr>
              <w:sdtEndPr/>
              <w:sdtContent>
                <w:r w:rsidR="00A12835">
                  <w:rPr>
                    <w:rFonts w:asciiTheme="majorHAnsi" w:hAnsiTheme="majorHAnsi" w:cstheme="majorHAnsi"/>
                    <w:sz w:val="18"/>
                    <w:szCs w:val="18"/>
                    <w:lang w:val="en-GB"/>
                  </w:rPr>
                  <w:t>-</w:t>
                </w:r>
              </w:sdtContent>
            </w:sdt>
          </w:p>
          <w:p w14:paraId="52BB0D76" w14:textId="77777777" w:rsidR="008B4CB5" w:rsidRPr="00B005BF" w:rsidRDefault="008B4CB5" w:rsidP="00E22892">
            <w:pPr>
              <w:spacing w:after="276" w:line="264" w:lineRule="auto"/>
              <w:ind w:left="378"/>
              <w:rPr>
                <w:rFonts w:asciiTheme="majorHAnsi" w:hAnsiTheme="majorHAnsi" w:cstheme="majorHAnsi"/>
                <w:lang w:val="en-GB"/>
              </w:rPr>
            </w:pPr>
          </w:p>
        </w:tc>
      </w:tr>
    </w:tbl>
    <w:p w14:paraId="3CC33B7D" w14:textId="1377B833" w:rsidR="008B4CB5" w:rsidRPr="006C4DEE" w:rsidRDefault="008B4CB5" w:rsidP="008B4CB5">
      <w:pPr>
        <w:pBdr>
          <w:bottom w:val="single" w:sz="4" w:space="4" w:color="auto"/>
        </w:pBdr>
        <w:spacing w:after="140"/>
        <w:rPr>
          <w:rFonts w:asciiTheme="majorHAnsi" w:hAnsiTheme="majorHAnsi" w:cstheme="majorHAnsi"/>
          <w:sz w:val="18"/>
          <w:szCs w:val="18"/>
          <w:lang w:val="en-GB"/>
        </w:rPr>
      </w:pPr>
      <w:r w:rsidRPr="006C4DEE">
        <w:rPr>
          <w:rFonts w:asciiTheme="majorHAnsi" w:hAnsiTheme="majorHAnsi" w:cstheme="majorHAnsi"/>
          <w:sz w:val="18"/>
          <w:szCs w:val="18"/>
          <w:lang w:val="en-GB"/>
        </w:rPr>
        <w:t>S</w:t>
      </w:r>
      <w:r w:rsidR="002348F6" w:rsidRPr="006C4DEE">
        <w:rPr>
          <w:rFonts w:asciiTheme="majorHAnsi" w:hAnsiTheme="majorHAnsi" w:cstheme="majorHAnsi"/>
          <w:sz w:val="18"/>
          <w:szCs w:val="18"/>
          <w:lang w:val="en-GB"/>
        </w:rPr>
        <w:t>ubject area</w:t>
      </w:r>
      <w:r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848984220"/>
          <w:placeholder>
            <w:docPart w:val="C7B694B987C9497A99A38F7D4F2D8478"/>
          </w:placeholder>
          <w:dropDownList>
            <w:listItem w:displayText="1. Operational management/Organisation" w:value="1. Operational management/Organisation"/>
            <w:listItem w:displayText="2. Budgets/Allocations/Missions" w:value="2. Budgets/Allocations/Missions"/>
            <w:listItem w:displayText="3. First-/second-/third-cycle education" w:value="3. First-/second-/third-cycle education"/>
            <w:listItem w:displayText="4. Research" w:value="4. Research"/>
            <w:listItem w:displayText="5. Environmental monitoring and assessment" w:value="5. Environmental monitoring and assessment"/>
            <w:listItem w:displayText="6. External collaboration/Commissioned activities" w:value="6. External collaboration/Commissioned activities"/>
            <w:listItem w:displayText="7. Human resources/Working environment/Equal opportunities" w:value="7. Human resources/Working environment/Equal opportunities"/>
            <w:listItem w:displayText="8. Information governance/Communications" w:value="8. Information governance/Communications"/>
            <w:listItem w:displayText="9. Financial administration, procurement, foundations, companies" w:value="9. Financial administration, procurement, foundations, companies"/>
            <w:listItem w:displayText="10. Facilities, real estate" w:value="10. Facilities, real estate"/>
            <w:listItem w:displayText="11. IT/Service/Security/Environment" w:value="11. IT/Service/Security/Environment"/>
          </w:dropDownList>
        </w:sdtPr>
        <w:sdtEndPr/>
        <w:sdtContent>
          <w:r w:rsidR="00A12835">
            <w:rPr>
              <w:rFonts w:asciiTheme="majorHAnsi" w:hAnsiTheme="majorHAnsi" w:cstheme="majorHAnsi"/>
              <w:sz w:val="18"/>
              <w:szCs w:val="18"/>
              <w:lang w:val="en-GB"/>
            </w:rPr>
            <w:t>4. Research</w:t>
          </w:r>
        </w:sdtContent>
      </w:sdt>
      <w:r w:rsidR="00F87814"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64334646"/>
          <w:placeholder>
            <w:docPart w:val="E080F59CD8B747AA93518DA8338070AB"/>
          </w:placeholder>
          <w:dropDownList>
            <w:listItem w:displayText="                  " w:value="                  "/>
            <w:listItem w:displayText=" and 1. Operational management/Organisation" w:value=" and 1. Operational management/Organisation"/>
            <w:listItem w:displayText=" and 2. Budgets/Allocations/Assignments" w:value=" and 2. Budgets/Allocations/Assignments"/>
            <w:listItem w:displayText=" and 3. First-/second-/third-cycle education" w:value=" and 3. First-/second-/third-cycle education"/>
            <w:listItem w:displayText=" and 4. Research" w:value=" and 4. Research"/>
            <w:listItem w:displayText=" and 5. Environmental monitoring and assessment" w:value=" and 5. Environmental monitoring and assessment"/>
            <w:listItem w:displayText=" and 6. External collaboration and commissione activities" w:value=" and 6. External collaboration and commissione activities"/>
            <w:listItem w:displayText=" and 7. HR/Working Environment/Equal opportunities" w:value=" and 7. HR/Working Environment/Equal opportunities"/>
            <w:listItem w:displayText=" and 8. Information governance/Communications" w:value=" and 8. Information governance/Communications"/>
            <w:listItem w:displayText=" and 9. Financial admin, procurement, foundations, companies" w:value=" and 9. Financial admin, procurement, foundations, companies"/>
            <w:listItem w:displayText=" and 10. Facilities, real estate" w:value=" and 10. Facilities, real estate"/>
            <w:listItem w:displayText=" and 11. IT/Services/Security/Environment" w:value=" and 11. IT/Services/Security/Environment"/>
          </w:dropDownList>
        </w:sdtPr>
        <w:sdtEndPr/>
        <w:sdtContent>
          <w:r w:rsidR="00A12835">
            <w:rPr>
              <w:rFonts w:asciiTheme="majorHAnsi" w:hAnsiTheme="majorHAnsi" w:cstheme="majorHAnsi"/>
              <w:sz w:val="18"/>
              <w:szCs w:val="18"/>
              <w:lang w:val="en-GB"/>
            </w:rPr>
            <w:t xml:space="preserve"> and 7. HR/Working Environment/Equal opportunities</w:t>
          </w:r>
        </w:sdtContent>
      </w:sdt>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cument header"/>
        <w:tblDescription w:val="Information about document type, decision-maker, the division responsible, name of administrative officer, decision date, date of entry into force, validity and date by which the document should be updated."/>
      </w:tblPr>
      <w:tblGrid>
        <w:gridCol w:w="3723"/>
        <w:gridCol w:w="3647"/>
      </w:tblGrid>
      <w:tr w:rsidR="008B4CB5" w:rsidRPr="00A12835" w14:paraId="3742BEDA" w14:textId="77777777" w:rsidTr="00561BDD">
        <w:trPr>
          <w:tblHeader/>
        </w:trPr>
        <w:tc>
          <w:tcPr>
            <w:tcW w:w="2526" w:type="pct"/>
            <w:tcBorders>
              <w:top w:val="nil"/>
              <w:left w:val="nil"/>
              <w:bottom w:val="nil"/>
              <w:right w:val="single" w:sz="4" w:space="0" w:color="auto"/>
            </w:tcBorders>
            <w:hideMark/>
          </w:tcPr>
          <w:p w14:paraId="28CDFE1B" w14:textId="0D9076F1" w:rsidR="008B4CB5" w:rsidRPr="006C4DEE" w:rsidRDefault="008B4CB5">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Do</w:t>
            </w:r>
            <w:r w:rsidR="002348F6" w:rsidRPr="006C4DEE">
              <w:rPr>
                <w:rFonts w:asciiTheme="majorHAnsi" w:hAnsiTheme="majorHAnsi" w:cstheme="majorHAnsi"/>
                <w:sz w:val="18"/>
                <w:szCs w:val="18"/>
                <w:lang w:val="en-GB"/>
              </w:rPr>
              <w:t>c</w:t>
            </w:r>
            <w:r w:rsidRPr="006C4DEE">
              <w:rPr>
                <w:rFonts w:asciiTheme="majorHAnsi" w:hAnsiTheme="majorHAnsi" w:cstheme="majorHAnsi"/>
                <w:sz w:val="18"/>
                <w:szCs w:val="18"/>
                <w:lang w:val="en-GB"/>
              </w:rPr>
              <w:t>ument</w:t>
            </w:r>
            <w:r w:rsidR="002348F6" w:rsidRPr="006C4DEE">
              <w:rPr>
                <w:rFonts w:asciiTheme="majorHAnsi" w:hAnsiTheme="majorHAnsi" w:cstheme="majorHAnsi"/>
                <w:sz w:val="18"/>
                <w:szCs w:val="18"/>
                <w:lang w:val="en-GB"/>
              </w:rPr>
              <w:t xml:space="preserve"> </w:t>
            </w:r>
            <w:r w:rsidRPr="006C4DEE">
              <w:rPr>
                <w:rFonts w:asciiTheme="majorHAnsi" w:hAnsiTheme="majorHAnsi" w:cstheme="majorHAnsi"/>
                <w:sz w:val="18"/>
                <w:szCs w:val="18"/>
                <w:lang w:val="en-GB"/>
              </w:rPr>
              <w:t>typ</w:t>
            </w:r>
            <w:r w:rsidR="002348F6" w:rsidRPr="006C4DEE">
              <w:rPr>
                <w:rFonts w:asciiTheme="majorHAnsi" w:hAnsiTheme="majorHAnsi" w:cstheme="majorHAnsi"/>
                <w:sz w:val="18"/>
                <w:szCs w:val="18"/>
                <w:lang w:val="en-GB"/>
              </w:rPr>
              <w:t>e</w:t>
            </w:r>
            <w:r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9985554"/>
                <w:placeholder>
                  <w:docPart w:val="F1D40E66AB1D4C2786DDE220662CB8AF"/>
                </w:placeholder>
                <w:comboBox>
                  <w:listItem w:displayText="Strategy" w:value="Strategy"/>
                  <w:listItem w:displayText="Policy" w:value="Policy"/>
                  <w:listItem w:displayText="Plan" w:value="Plan"/>
                  <w:listItem w:displayText="Rules" w:value="Rules"/>
                  <w:listItem w:displayText="Procedures" w:value="Procedures"/>
                </w:comboBox>
              </w:sdtPr>
              <w:sdtEndPr/>
              <w:sdtContent>
                <w:r w:rsidR="00A12835">
                  <w:rPr>
                    <w:rFonts w:asciiTheme="majorHAnsi" w:hAnsiTheme="majorHAnsi" w:cstheme="majorHAnsi"/>
                    <w:sz w:val="18"/>
                    <w:szCs w:val="18"/>
                    <w:lang w:val="en-GB"/>
                  </w:rPr>
                  <w:t>Procedures</w:t>
                </w:r>
              </w:sdtContent>
            </w:sdt>
            <w:r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44382112"/>
                <w:placeholder>
                  <w:docPart w:val="9E2B2A95DFC34799B34D54F41A397EDC"/>
                </w:placeholder>
                <w:showingPlcHdr/>
                <w:comboBox>
                  <w:listItem w:displayText="               " w:value="               "/>
                  <w:listItem w:displayText="and Strategy" w:value="and Strategy"/>
                  <w:listItem w:displayText="and Policy" w:value="and Policy"/>
                  <w:listItem w:displayText="and Plan" w:value="and Plan"/>
                  <w:listItem w:displayText="and Rules" w:value="and Rules"/>
                  <w:listItem w:displayText="and Procedures" w:value="and Procedures"/>
                </w:comboBox>
              </w:sdtPr>
              <w:sdtEndPr/>
              <w:sdtContent>
                <w:r w:rsidR="00164CBF" w:rsidRPr="006C4DEE">
                  <w:rPr>
                    <w:rStyle w:val="Platshllartext"/>
                    <w:rFonts w:asciiTheme="majorHAnsi" w:hAnsiTheme="majorHAnsi" w:cstheme="majorHAnsi"/>
                    <w:vanish/>
                    <w:sz w:val="18"/>
                    <w:szCs w:val="18"/>
                    <w:lang w:val="en-GB"/>
                  </w:rPr>
                  <w:t xml:space="preserve">[Optional additional </w:t>
                </w:r>
                <w:r w:rsidRPr="006C4DEE">
                  <w:rPr>
                    <w:rStyle w:val="Platshllartext"/>
                    <w:rFonts w:asciiTheme="majorHAnsi" w:hAnsiTheme="majorHAnsi" w:cstheme="majorHAnsi"/>
                    <w:vanish/>
                    <w:sz w:val="18"/>
                    <w:szCs w:val="18"/>
                    <w:lang w:val="en-GB"/>
                  </w:rPr>
                  <w:t>typ</w:t>
                </w:r>
                <w:r w:rsidR="00164CBF" w:rsidRPr="006C4DEE">
                  <w:rPr>
                    <w:rStyle w:val="Platshllartext"/>
                    <w:rFonts w:asciiTheme="majorHAnsi" w:hAnsiTheme="majorHAnsi" w:cstheme="majorHAnsi"/>
                    <w:vanish/>
                    <w:sz w:val="18"/>
                    <w:szCs w:val="18"/>
                    <w:lang w:val="en-GB"/>
                  </w:rPr>
                  <w:t>e</w:t>
                </w:r>
                <w:r w:rsidRPr="006C4DEE">
                  <w:rPr>
                    <w:rStyle w:val="Platshllartext"/>
                    <w:rFonts w:asciiTheme="majorHAnsi" w:hAnsiTheme="majorHAnsi" w:cstheme="majorHAnsi"/>
                    <w:vanish/>
                    <w:sz w:val="18"/>
                    <w:szCs w:val="18"/>
                    <w:lang w:val="en-GB"/>
                  </w:rPr>
                  <w:t>]</w:t>
                </w:r>
              </w:sdtContent>
            </w:sdt>
          </w:p>
          <w:p w14:paraId="019A2788" w14:textId="61899435" w:rsidR="008B4CB5" w:rsidRPr="006C4DEE" w:rsidRDefault="002348F6">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Decision-maker</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046496893"/>
                <w:placeholder>
                  <w:docPart w:val="CFC4AC11047349DDAC4A125E9AFB3D70"/>
                </w:placeholder>
                <w:text/>
              </w:sdtPr>
              <w:sdtEndPr/>
              <w:sdtContent>
                <w:r w:rsidR="00A12835">
                  <w:rPr>
                    <w:rFonts w:asciiTheme="majorHAnsi" w:hAnsiTheme="majorHAnsi" w:cstheme="majorHAnsi"/>
                    <w:sz w:val="18"/>
                    <w:szCs w:val="18"/>
                    <w:lang w:val="en-GB"/>
                  </w:rPr>
                  <w:t>Docent Board LTV</w:t>
                </w:r>
              </w:sdtContent>
            </w:sdt>
          </w:p>
          <w:p w14:paraId="11EB3818" w14:textId="59039524" w:rsidR="008B4CB5" w:rsidRPr="006C4DEE" w:rsidRDefault="002348F6" w:rsidP="00F87814">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Organisational unit</w:t>
            </w:r>
            <w:r w:rsidR="00150DCA"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690526894"/>
                <w:placeholder>
                  <w:docPart w:val="2BCEE66EC6B84EC1BE2C5397CB111881"/>
                </w:placeholder>
                <w:text/>
              </w:sdtPr>
              <w:sdtEndPr/>
              <w:sdtContent>
                <w:r w:rsidR="00A12835">
                  <w:rPr>
                    <w:rFonts w:asciiTheme="majorHAnsi" w:hAnsiTheme="majorHAnsi" w:cstheme="majorHAnsi"/>
                    <w:sz w:val="18"/>
                    <w:szCs w:val="18"/>
                    <w:lang w:val="en-GB"/>
                  </w:rPr>
                  <w:t>Faculty office LTV</w:t>
                </w:r>
              </w:sdtContent>
            </w:sdt>
          </w:p>
          <w:p w14:paraId="07D3A03A" w14:textId="4394A3B9" w:rsidR="002830D7" w:rsidRPr="006C4DEE" w:rsidRDefault="002830D7" w:rsidP="002830D7">
            <w:pPr>
              <w:spacing w:after="40" w:line="200" w:lineRule="exact"/>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Decision date: </w:t>
            </w:r>
            <w:sdt>
              <w:sdtPr>
                <w:rPr>
                  <w:rFonts w:asciiTheme="majorHAnsi" w:hAnsiTheme="majorHAnsi" w:cstheme="majorHAnsi"/>
                  <w:sz w:val="18"/>
                  <w:szCs w:val="18"/>
                  <w:lang w:val="en-GB"/>
                </w:rPr>
                <w:id w:val="-1642112543"/>
                <w:placeholder>
                  <w:docPart w:val="02776EE7B3DE418AB8CE0F77F823C295"/>
                </w:placeholder>
                <w:text/>
              </w:sdtPr>
              <w:sdtEndPr/>
              <w:sdtContent>
                <w:r w:rsidR="00A12835">
                  <w:rPr>
                    <w:rFonts w:asciiTheme="majorHAnsi" w:hAnsiTheme="majorHAnsi" w:cstheme="majorHAnsi"/>
                    <w:sz w:val="18"/>
                    <w:szCs w:val="18"/>
                    <w:lang w:val="en-GB"/>
                  </w:rPr>
                  <w:t>2026-01-30</w:t>
                </w:r>
              </w:sdtContent>
            </w:sdt>
          </w:p>
          <w:p w14:paraId="5CB69631" w14:textId="77777777" w:rsidR="002830D7" w:rsidRPr="006C4DEE" w:rsidRDefault="002830D7" w:rsidP="00F87814">
            <w:pPr>
              <w:spacing w:after="40" w:line="200" w:lineRule="exact"/>
              <w:rPr>
                <w:rFonts w:asciiTheme="majorHAnsi" w:hAnsiTheme="majorHAnsi" w:cstheme="majorHAnsi"/>
                <w:sz w:val="18"/>
                <w:szCs w:val="18"/>
                <w:lang w:val="en-GB"/>
              </w:rPr>
            </w:pPr>
          </w:p>
        </w:tc>
        <w:tc>
          <w:tcPr>
            <w:tcW w:w="2474" w:type="pct"/>
            <w:tcBorders>
              <w:top w:val="nil"/>
              <w:left w:val="single" w:sz="4" w:space="0" w:color="auto"/>
              <w:bottom w:val="nil"/>
              <w:right w:val="nil"/>
            </w:tcBorders>
            <w:hideMark/>
          </w:tcPr>
          <w:p w14:paraId="63ACB213" w14:textId="07E4C0AD" w:rsidR="008B4CB5" w:rsidRPr="006C4DEE" w:rsidRDefault="002348F6">
            <w:pPr>
              <w:spacing w:after="40" w:line="200" w:lineRule="exact"/>
              <w:ind w:left="284"/>
              <w:rPr>
                <w:rFonts w:asciiTheme="majorHAnsi" w:hAnsiTheme="majorHAnsi" w:cstheme="majorHAnsi"/>
                <w:sz w:val="18"/>
                <w:szCs w:val="18"/>
                <w:lang w:val="en-GB"/>
              </w:rPr>
            </w:pPr>
            <w:r w:rsidRPr="006C4DEE">
              <w:rPr>
                <w:rFonts w:asciiTheme="majorHAnsi" w:hAnsiTheme="majorHAnsi" w:cstheme="majorHAnsi"/>
                <w:sz w:val="18"/>
                <w:szCs w:val="18"/>
                <w:lang w:val="en-GB"/>
              </w:rPr>
              <w:t>Effective as of:</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76906835"/>
                <w:placeholder>
                  <w:docPart w:val="991D31ECCCB447798317D45B66D06E45"/>
                </w:placeholder>
                <w:text/>
              </w:sdtPr>
              <w:sdtEndPr/>
              <w:sdtContent>
                <w:r w:rsidR="00A12835">
                  <w:rPr>
                    <w:rFonts w:asciiTheme="majorHAnsi" w:hAnsiTheme="majorHAnsi" w:cstheme="majorHAnsi"/>
                    <w:sz w:val="18"/>
                    <w:szCs w:val="18"/>
                    <w:lang w:val="en-GB"/>
                  </w:rPr>
                  <w:t>Immediately</w:t>
                </w:r>
              </w:sdtContent>
            </w:sdt>
          </w:p>
          <w:p w14:paraId="73386402" w14:textId="5CCA75E8" w:rsidR="008B4CB5" w:rsidRPr="006C4DEE" w:rsidRDefault="002348F6">
            <w:pPr>
              <w:spacing w:after="40" w:line="200" w:lineRule="exact"/>
              <w:ind w:left="284"/>
              <w:rPr>
                <w:rFonts w:asciiTheme="majorHAnsi" w:hAnsiTheme="majorHAnsi" w:cstheme="majorHAnsi"/>
                <w:sz w:val="18"/>
                <w:szCs w:val="18"/>
                <w:lang w:val="en-GB"/>
              </w:rPr>
            </w:pPr>
            <w:r w:rsidRPr="006C4DEE">
              <w:rPr>
                <w:rFonts w:asciiTheme="majorHAnsi" w:hAnsiTheme="majorHAnsi" w:cstheme="majorHAnsi"/>
                <w:sz w:val="18"/>
                <w:szCs w:val="18"/>
                <w:lang w:val="en-GB"/>
              </w:rPr>
              <w:t>Valid until</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011831981"/>
                <w:placeholder>
                  <w:docPart w:val="536682EAB390489E800CB499761B253F"/>
                </w:placeholder>
                <w:text/>
              </w:sdtPr>
              <w:sdtEndPr/>
              <w:sdtContent>
                <w:r w:rsidR="00A12835">
                  <w:rPr>
                    <w:rFonts w:asciiTheme="majorHAnsi" w:hAnsiTheme="majorHAnsi" w:cstheme="majorHAnsi"/>
                    <w:sz w:val="18"/>
                    <w:szCs w:val="18"/>
                    <w:lang w:val="en-GB"/>
                  </w:rPr>
                  <w:t>Until further notice</w:t>
                </w:r>
              </w:sdtContent>
            </w:sdt>
          </w:p>
          <w:p w14:paraId="55618A26" w14:textId="56C1C3F3" w:rsidR="008B4CB5" w:rsidRPr="006C4DEE" w:rsidRDefault="002830D7" w:rsidP="002830D7">
            <w:pPr>
              <w:spacing w:after="40" w:line="200" w:lineRule="exact"/>
              <w:ind w:left="284" w:right="-285"/>
              <w:rPr>
                <w:rFonts w:asciiTheme="majorHAnsi" w:hAnsiTheme="majorHAnsi" w:cstheme="majorHAnsi"/>
                <w:sz w:val="18"/>
                <w:szCs w:val="18"/>
                <w:lang w:val="en-GB"/>
              </w:rPr>
            </w:pPr>
            <w:r w:rsidRPr="006C4DEE">
              <w:rPr>
                <w:rFonts w:asciiTheme="majorHAnsi" w:hAnsiTheme="majorHAnsi" w:cstheme="majorHAnsi"/>
                <w:sz w:val="18"/>
                <w:szCs w:val="18"/>
                <w:lang w:val="en-GB"/>
              </w:rPr>
              <w:t>Last revi</w:t>
            </w:r>
            <w:r w:rsidR="00286878" w:rsidRPr="006C4DEE">
              <w:rPr>
                <w:rFonts w:asciiTheme="majorHAnsi" w:hAnsiTheme="majorHAnsi" w:cstheme="majorHAnsi"/>
                <w:sz w:val="18"/>
                <w:szCs w:val="18"/>
                <w:lang w:val="en-GB"/>
              </w:rPr>
              <w:t>ew</w:t>
            </w:r>
            <w:r w:rsidRPr="006C4DEE">
              <w:rPr>
                <w:rFonts w:asciiTheme="majorHAnsi" w:hAnsiTheme="majorHAnsi" w:cstheme="majorHAnsi"/>
                <w:sz w:val="18"/>
                <w:szCs w:val="18"/>
                <w:lang w:val="en-GB"/>
              </w:rPr>
              <w:t>ed</w:t>
            </w:r>
            <w:r w:rsidR="008B4CB5"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88977319"/>
                <w:placeholder>
                  <w:docPart w:val="450ABEEBB74941E182104BCA80D4D190"/>
                </w:placeholder>
                <w:text/>
              </w:sdtPr>
              <w:sdtEndPr/>
              <w:sdtContent>
                <w:r w:rsidR="00A12835">
                  <w:rPr>
                    <w:rFonts w:asciiTheme="majorHAnsi" w:hAnsiTheme="majorHAnsi" w:cstheme="majorHAnsi"/>
                    <w:sz w:val="18"/>
                    <w:szCs w:val="18"/>
                    <w:lang w:val="en-GB"/>
                  </w:rPr>
                  <w:t>-</w:t>
                </w:r>
              </w:sdtContent>
            </w:sdt>
          </w:p>
          <w:p w14:paraId="19FDC387" w14:textId="6E3F9BF3" w:rsidR="002830D7" w:rsidRPr="006C4DEE" w:rsidRDefault="00286878" w:rsidP="00286878">
            <w:pPr>
              <w:spacing w:after="40" w:line="200" w:lineRule="exact"/>
              <w:ind w:left="284" w:right="-285"/>
              <w:rPr>
                <w:rFonts w:asciiTheme="majorHAnsi" w:hAnsiTheme="majorHAnsi" w:cstheme="majorHAnsi"/>
                <w:sz w:val="18"/>
                <w:szCs w:val="18"/>
                <w:lang w:val="en-GB"/>
              </w:rPr>
            </w:pPr>
            <w:r w:rsidRPr="006C4DEE">
              <w:rPr>
                <w:rFonts w:asciiTheme="majorHAnsi" w:hAnsiTheme="majorHAnsi" w:cstheme="majorHAnsi"/>
                <w:sz w:val="18"/>
                <w:szCs w:val="18"/>
                <w:lang w:val="en-GB"/>
              </w:rPr>
              <w:t xml:space="preserve">To be </w:t>
            </w:r>
            <w:r w:rsidR="002830D7" w:rsidRPr="006C4DEE">
              <w:rPr>
                <w:rFonts w:asciiTheme="majorHAnsi" w:hAnsiTheme="majorHAnsi" w:cstheme="majorHAnsi"/>
                <w:sz w:val="18"/>
                <w:szCs w:val="18"/>
                <w:lang w:val="en-GB"/>
              </w:rPr>
              <w:t>revi</w:t>
            </w:r>
            <w:r w:rsidRPr="006C4DEE">
              <w:rPr>
                <w:rFonts w:asciiTheme="majorHAnsi" w:hAnsiTheme="majorHAnsi" w:cstheme="majorHAnsi"/>
                <w:sz w:val="18"/>
                <w:szCs w:val="18"/>
                <w:lang w:val="en-GB"/>
              </w:rPr>
              <w:t>ewed</w:t>
            </w:r>
            <w:r w:rsidR="002830D7" w:rsidRPr="006C4DEE">
              <w:rPr>
                <w:rFonts w:asciiTheme="majorHAnsi" w:hAnsiTheme="majorHAnsi" w:cstheme="majorHAnsi"/>
                <w:sz w:val="18"/>
                <w:szCs w:val="18"/>
                <w:lang w:val="en-GB"/>
              </w:rPr>
              <w:t xml:space="preserve"> by: </w:t>
            </w:r>
            <w:sdt>
              <w:sdtPr>
                <w:rPr>
                  <w:rFonts w:asciiTheme="majorHAnsi" w:hAnsiTheme="majorHAnsi" w:cstheme="majorHAnsi"/>
                  <w:sz w:val="18"/>
                  <w:szCs w:val="18"/>
                  <w:lang w:val="en-GB"/>
                </w:rPr>
                <w:id w:val="-1377005315"/>
                <w:placeholder>
                  <w:docPart w:val="15C4BBACDF764EB6924FB3640C0216C6"/>
                </w:placeholder>
                <w:text/>
              </w:sdtPr>
              <w:sdtEndPr/>
              <w:sdtContent>
                <w:r w:rsidR="00A12835">
                  <w:rPr>
                    <w:rFonts w:asciiTheme="majorHAnsi" w:hAnsiTheme="majorHAnsi" w:cstheme="majorHAnsi"/>
                    <w:sz w:val="18"/>
                    <w:szCs w:val="18"/>
                    <w:lang w:val="en-GB"/>
                  </w:rPr>
                  <w:t>-</w:t>
                </w:r>
              </w:sdtContent>
            </w:sdt>
          </w:p>
        </w:tc>
      </w:tr>
    </w:tbl>
    <w:p w14:paraId="16A07C80" w14:textId="2C906189" w:rsidR="00150DCA" w:rsidRPr="006C4DEE" w:rsidRDefault="002348F6" w:rsidP="00150DCA">
      <w:pPr>
        <w:pBdr>
          <w:top w:val="single" w:sz="4" w:space="4" w:color="auto"/>
        </w:pBdr>
        <w:spacing w:before="140" w:after="40"/>
        <w:rPr>
          <w:rFonts w:asciiTheme="majorHAnsi" w:hAnsiTheme="majorHAnsi" w:cstheme="majorHAnsi"/>
          <w:sz w:val="18"/>
          <w:szCs w:val="18"/>
          <w:lang w:val="en-GB"/>
        </w:rPr>
      </w:pPr>
      <w:r w:rsidRPr="006C4DEE">
        <w:rPr>
          <w:rFonts w:asciiTheme="majorHAnsi" w:hAnsiTheme="majorHAnsi" w:cstheme="majorHAnsi"/>
          <w:sz w:val="18"/>
          <w:szCs w:val="18"/>
          <w:lang w:val="en-GB"/>
        </w:rPr>
        <w:t>Document(s) repealed</w:t>
      </w:r>
      <w:r w:rsidR="00150DCA" w:rsidRPr="006C4DEE">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id w:val="-143430093"/>
          <w:placeholder>
            <w:docPart w:val="FF53CBB0DC214E21B0707C26197E6BDA"/>
          </w:placeholder>
          <w:text/>
        </w:sdtPr>
        <w:sdtContent>
          <w:r w:rsidR="00A12835" w:rsidRPr="00A12835">
            <w:rPr>
              <w:rFonts w:asciiTheme="majorHAnsi" w:hAnsiTheme="majorHAnsi" w:cstheme="majorHAnsi"/>
              <w:sz w:val="18"/>
              <w:szCs w:val="18"/>
              <w:lang w:val="en-GB"/>
            </w:rPr>
            <w:t>SLU.ltv.2023.2.5.3–478</w:t>
          </w:r>
        </w:sdtContent>
      </w:sdt>
    </w:p>
    <w:p w14:paraId="25D50308" w14:textId="10FD4E00" w:rsidR="00150DCA" w:rsidRPr="00A12835" w:rsidRDefault="00AC51CF" w:rsidP="00150DCA">
      <w:pPr>
        <w:pBdr>
          <w:top w:val="single" w:sz="4" w:space="5" w:color="auto"/>
        </w:pBdr>
        <w:rPr>
          <w:rFonts w:asciiTheme="majorHAnsi" w:hAnsiTheme="majorHAnsi" w:cstheme="majorHAnsi"/>
          <w:sz w:val="18"/>
          <w:szCs w:val="18"/>
        </w:rPr>
      </w:pPr>
      <w:r w:rsidRPr="00A12835">
        <w:rPr>
          <w:rFonts w:asciiTheme="majorHAnsi" w:hAnsiTheme="majorHAnsi" w:cstheme="majorHAnsi"/>
          <w:sz w:val="18"/>
          <w:szCs w:val="18"/>
        </w:rPr>
        <w:t>Annex to</w:t>
      </w:r>
      <w:r w:rsidR="00150DCA" w:rsidRPr="00A12835">
        <w:rPr>
          <w:rFonts w:asciiTheme="majorHAnsi" w:hAnsiTheme="majorHAnsi" w:cstheme="majorHAnsi"/>
          <w:sz w:val="18"/>
          <w:szCs w:val="18"/>
        </w:rPr>
        <w:t xml:space="preserve">: </w:t>
      </w:r>
      <w:sdt>
        <w:sdtPr>
          <w:rPr>
            <w:rFonts w:asciiTheme="majorHAnsi" w:hAnsiTheme="majorHAnsi" w:cstheme="majorHAnsi"/>
            <w:sz w:val="16"/>
            <w:szCs w:val="16"/>
          </w:rPr>
          <w:id w:val="1168672249"/>
          <w:placeholder>
            <w:docPart w:val="77A6723DD3014E05BF967769F16B5F8E"/>
          </w:placeholder>
          <w:text w:multiLine="1"/>
        </w:sdtPr>
        <w:sdtContent>
          <w:r w:rsidR="00A12835" w:rsidRPr="00A12835">
            <w:rPr>
              <w:rFonts w:asciiTheme="majorHAnsi" w:hAnsiTheme="majorHAnsi" w:cstheme="majorHAnsi"/>
              <w:sz w:val="16"/>
              <w:szCs w:val="16"/>
            </w:rPr>
            <w:t>Instruktioner och mall för docentansökan för forskare/lärare vid LTV-fakulteten vid Sveriges lantbruksuniversitet</w:t>
          </w:r>
        </w:sdtContent>
      </w:sdt>
    </w:p>
    <w:p w14:paraId="77E21D26" w14:textId="4F0B434E" w:rsidR="00FC74E2" w:rsidRPr="00B37ABB" w:rsidRDefault="00B37ABB" w:rsidP="00286878">
      <w:pPr>
        <w:pStyle w:val="Rubrik1"/>
        <w:rPr>
          <w:lang w:val="en-GB"/>
        </w:rPr>
      </w:pPr>
      <w:r w:rsidRPr="00B37ABB">
        <w:rPr>
          <w:lang w:val="en-GB"/>
        </w:rPr>
        <w:t>Instructions and template for application to be appointed as a docent for researchers/teachers at the LTV Faculty of the Swedish University of Agricultural Sciences</w:t>
      </w:r>
    </w:p>
    <w:p w14:paraId="38853371" w14:textId="0A20BC37" w:rsidR="00286878" w:rsidRDefault="00F40A56" w:rsidP="00286878">
      <w:pPr>
        <w:pStyle w:val="Rubrik2"/>
        <w:rPr>
          <w:lang w:val="en-GB"/>
        </w:rPr>
      </w:pPr>
      <w:sdt>
        <w:sdtPr>
          <w:rPr>
            <w:lang w:val="en-GB"/>
          </w:rPr>
          <w:id w:val="1991061767"/>
          <w:placeholder>
            <w:docPart w:val="368D71537D6E4A04AEB2945EAF2DBFAC"/>
          </w:placeholder>
          <w:text w:multiLine="1"/>
        </w:sdtPr>
        <w:sdtEndPr/>
        <w:sdtContent>
          <w:r w:rsidR="00B37ABB" w:rsidRPr="002421C5">
            <w:rPr>
              <w:lang w:val="en-GB"/>
            </w:rPr>
            <w:t>The application process</w:t>
          </w:r>
        </w:sdtContent>
      </w:sdt>
    </w:p>
    <w:p w14:paraId="6F786940" w14:textId="77777777" w:rsidR="00B37ABB" w:rsidRDefault="00B37ABB" w:rsidP="00B37ABB">
      <w:pPr>
        <w:rPr>
          <w:lang w:val="en-GB"/>
        </w:rPr>
      </w:pPr>
    </w:p>
    <w:p w14:paraId="2AE0A61E" w14:textId="77777777" w:rsidR="00B37ABB" w:rsidRPr="00B37ABB" w:rsidRDefault="00B37ABB" w:rsidP="00B37ABB">
      <w:pPr>
        <w:rPr>
          <w:lang w:val="en-GB"/>
        </w:rPr>
      </w:pPr>
      <w:r w:rsidRPr="00B37ABB">
        <w:rPr>
          <w:lang w:val="en-GB"/>
        </w:rPr>
        <w:t xml:space="preserve">Docent applications are accepted twice a year with the last application date being 1 March and 15 September respectively. To support its decision DN-LTV (the docent board at the Faculty of Landscape Architecture, Horticulture and Crop Production Science - LTV) will normally use one or more external experts to examine the applications received. The examination by an external expert should normally be completed within 6 weeks. If DN-LTV finds that the requirements for </w:t>
      </w:r>
      <w:proofErr w:type="spellStart"/>
      <w:r w:rsidRPr="00B37ABB">
        <w:rPr>
          <w:lang w:val="en-GB"/>
        </w:rPr>
        <w:t>docentship</w:t>
      </w:r>
      <w:proofErr w:type="spellEnd"/>
      <w:r w:rsidRPr="00B37ABB">
        <w:rPr>
          <w:lang w:val="en-GB"/>
        </w:rPr>
        <w:t xml:space="preserve"> are met, the board can decide to allow the applicant to present a trial lecture for appointment as a docent. If the requirements are not met, DN-LTV can reject the application. </w:t>
      </w:r>
    </w:p>
    <w:p w14:paraId="07518ACB" w14:textId="77777777" w:rsidR="00B37ABB" w:rsidRPr="00B37ABB" w:rsidRDefault="00B37ABB" w:rsidP="00B37ABB">
      <w:pPr>
        <w:rPr>
          <w:lang w:val="en-GB"/>
        </w:rPr>
      </w:pPr>
    </w:p>
    <w:p w14:paraId="0F031D82" w14:textId="5E464292" w:rsidR="00B37ABB" w:rsidRDefault="00B37ABB" w:rsidP="00B37ABB">
      <w:pPr>
        <w:rPr>
          <w:lang w:val="en-GB"/>
        </w:rPr>
      </w:pPr>
      <w:r w:rsidRPr="00B37ABB">
        <w:rPr>
          <w:lang w:val="en-GB"/>
        </w:rPr>
        <w:t>An applicant who is given the opportunity to give a trial lecture for appointment as a docent must send a summary of the lecture (1 page pdf document in Times New Roman 12) to the DN-LTV secretary at the latest 3 weeks prior to the docent lecture. The summary must be written in the language in which the lecture will be given (English or Swedish) and, like the lecture, be addressed to all PhD students of the LTV Faculty. A certificate showing that the head of department has examined and approved the summary and the subject for the lecture must be enclosed. After the lecture for appointment as a docent has been presented and approved by an expert in the subject appointed by DN-LTV, as well as an educational expert, DN-LTV can appoint the applicant as docent at its next meeting.</w:t>
      </w:r>
    </w:p>
    <w:p w14:paraId="39D9AD5D" w14:textId="77777777" w:rsidR="00B37ABB" w:rsidRDefault="00B37ABB" w:rsidP="00B37ABB">
      <w:pPr>
        <w:rPr>
          <w:lang w:val="en-GB"/>
        </w:rPr>
      </w:pPr>
    </w:p>
    <w:p w14:paraId="6BC03997" w14:textId="77777777" w:rsidR="00B37ABB" w:rsidRPr="0052237A" w:rsidRDefault="00B37ABB" w:rsidP="00B37ABB">
      <w:pPr>
        <w:pStyle w:val="Rubrik2"/>
        <w:rPr>
          <w:rFonts w:eastAsia="Times New Roman"/>
          <w:szCs w:val="24"/>
          <w:lang w:val="en-GB"/>
        </w:rPr>
      </w:pPr>
      <w:r w:rsidRPr="0052237A">
        <w:rPr>
          <w:lang w:val="en-GB"/>
        </w:rPr>
        <w:lastRenderedPageBreak/>
        <w:t xml:space="preserve">Instructions for </w:t>
      </w:r>
      <w:r w:rsidRPr="002421C5">
        <w:rPr>
          <w:lang w:val="en-GB"/>
        </w:rPr>
        <w:t>application</w:t>
      </w:r>
    </w:p>
    <w:p w14:paraId="5084829A" w14:textId="77777777" w:rsidR="00B37ABB" w:rsidRDefault="00B37ABB" w:rsidP="00B37ABB">
      <w:pPr>
        <w:jc w:val="both"/>
        <w:rPr>
          <w:lang w:val="en-GB"/>
        </w:rPr>
      </w:pPr>
      <w:r w:rsidRPr="0052237A">
        <w:rPr>
          <w:lang w:val="en-GB"/>
        </w:rPr>
        <w:t>It is preferable that your application is written in English, since the application may be assessed by experts from both Swedish and foreign universities. Use the English template when completing the application in English.</w:t>
      </w:r>
    </w:p>
    <w:p w14:paraId="069336D9" w14:textId="77777777" w:rsidR="00B37ABB" w:rsidRPr="0052237A" w:rsidRDefault="00B37ABB" w:rsidP="00B37ABB">
      <w:pPr>
        <w:rPr>
          <w:lang w:val="en-GB"/>
        </w:rPr>
      </w:pPr>
    </w:p>
    <w:p w14:paraId="58ABE1B2" w14:textId="77777777" w:rsidR="00B37ABB" w:rsidRPr="00EC61EF" w:rsidRDefault="00B37ABB" w:rsidP="00B37ABB">
      <w:pPr>
        <w:rPr>
          <w:color w:val="FF0000"/>
          <w:lang w:val="en-GB"/>
        </w:rPr>
      </w:pPr>
    </w:p>
    <w:p w14:paraId="54FE52B6" w14:textId="77777777" w:rsidR="00B37ABB" w:rsidRPr="007733B3" w:rsidRDefault="00B37ABB" w:rsidP="00B37ABB">
      <w:pPr>
        <w:rPr>
          <w:lang w:val="en-GB"/>
        </w:rPr>
      </w:pPr>
      <w:r w:rsidRPr="007733B3">
        <w:rPr>
          <w:lang w:val="en-GB"/>
        </w:rPr>
        <w:t>The application must be written according to the template in this instruction and submitted digitally to the university’s electronic application system (</w:t>
      </w:r>
      <w:proofErr w:type="spellStart"/>
      <w:r w:rsidRPr="007733B3">
        <w:rPr>
          <w:lang w:val="en-GB"/>
        </w:rPr>
        <w:t>ReachMee</w:t>
      </w:r>
      <w:proofErr w:type="spellEnd"/>
      <w:r w:rsidRPr="007733B3">
        <w:rPr>
          <w:lang w:val="en-GB"/>
        </w:rPr>
        <w:t xml:space="preserve">). Each enclosure must be uploaded separately in the system, see page </w:t>
      </w:r>
      <w:r>
        <w:rPr>
          <w:lang w:val="en-GB"/>
        </w:rPr>
        <w:t>4</w:t>
      </w:r>
      <w:r w:rsidRPr="007733B3">
        <w:rPr>
          <w:lang w:val="en-GB"/>
        </w:rPr>
        <w:t xml:space="preserve">. </w:t>
      </w:r>
    </w:p>
    <w:p w14:paraId="3BB80348" w14:textId="77777777" w:rsidR="00B37ABB" w:rsidRDefault="00B37ABB" w:rsidP="00B37ABB">
      <w:pPr>
        <w:rPr>
          <w:color w:val="FF0000"/>
          <w:lang w:val="en-GB"/>
        </w:rPr>
      </w:pPr>
    </w:p>
    <w:p w14:paraId="1D62C1F7" w14:textId="77777777" w:rsidR="00B37ABB" w:rsidRPr="007733B3" w:rsidRDefault="00B37ABB" w:rsidP="00B37ABB">
      <w:pPr>
        <w:rPr>
          <w:lang w:val="en-GB"/>
        </w:rPr>
      </w:pPr>
      <w:r w:rsidRPr="007733B3">
        <w:rPr>
          <w:lang w:val="en-GB"/>
        </w:rPr>
        <w:t>All enclosures and publications must be in digital format. If there is no digital version, books cited for expert assessment can be sent in 2 copies to the SLU Registrar LTV (</w:t>
      </w:r>
      <w:r>
        <w:rPr>
          <w:lang w:val="en-GB"/>
        </w:rPr>
        <w:t xml:space="preserve">SLU Alnarp, </w:t>
      </w:r>
      <w:proofErr w:type="spellStart"/>
      <w:r w:rsidRPr="007733B3">
        <w:rPr>
          <w:lang w:val="en-GB"/>
        </w:rPr>
        <w:t>Registrator</w:t>
      </w:r>
      <w:proofErr w:type="spellEnd"/>
      <w:r w:rsidRPr="007733B3">
        <w:rPr>
          <w:lang w:val="en-GB"/>
        </w:rPr>
        <w:t xml:space="preserve">, Box </w:t>
      </w:r>
      <w:r>
        <w:rPr>
          <w:lang w:val="en-GB"/>
        </w:rPr>
        <w:t>190</w:t>
      </w:r>
      <w:r w:rsidRPr="007733B3">
        <w:rPr>
          <w:lang w:val="en-GB"/>
        </w:rPr>
        <w:t>, 23</w:t>
      </w:r>
      <w:r>
        <w:rPr>
          <w:lang w:val="en-GB"/>
        </w:rPr>
        <w:t>4</w:t>
      </w:r>
      <w:r w:rsidRPr="007733B3">
        <w:rPr>
          <w:lang w:val="en-GB"/>
        </w:rPr>
        <w:t xml:space="preserve"> </w:t>
      </w:r>
      <w:r>
        <w:rPr>
          <w:lang w:val="en-GB"/>
        </w:rPr>
        <w:t>22</w:t>
      </w:r>
      <w:r w:rsidRPr="007733B3">
        <w:rPr>
          <w:lang w:val="en-GB"/>
        </w:rPr>
        <w:t xml:space="preserve"> </w:t>
      </w:r>
      <w:proofErr w:type="spellStart"/>
      <w:r>
        <w:rPr>
          <w:lang w:val="en-GB"/>
        </w:rPr>
        <w:t>Lomma</w:t>
      </w:r>
      <w:proofErr w:type="spellEnd"/>
      <w:r w:rsidRPr="007733B3">
        <w:rPr>
          <w:lang w:val="en-GB"/>
        </w:rPr>
        <w:t xml:space="preserve">). The books must be </w:t>
      </w:r>
      <w:proofErr w:type="spellStart"/>
      <w:r w:rsidRPr="007733B3">
        <w:rPr>
          <w:lang w:val="en-GB"/>
        </w:rPr>
        <w:t>labeled</w:t>
      </w:r>
      <w:proofErr w:type="spellEnd"/>
      <w:r w:rsidRPr="007733B3">
        <w:rPr>
          <w:lang w:val="en-GB"/>
        </w:rPr>
        <w:t xml:space="preserve"> with the SLU ID of the application.</w:t>
      </w:r>
    </w:p>
    <w:p w14:paraId="213AE718" w14:textId="77777777" w:rsidR="00B37ABB" w:rsidRDefault="00B37ABB" w:rsidP="00B37ABB">
      <w:pPr>
        <w:rPr>
          <w:lang w:val="en-GB"/>
        </w:rPr>
      </w:pPr>
    </w:p>
    <w:p w14:paraId="237E5AB1" w14:textId="596BC256" w:rsidR="00B37ABB" w:rsidRDefault="00B37ABB" w:rsidP="009153B4">
      <w:pPr>
        <w:pStyle w:val="Rubrik2"/>
        <w:rPr>
          <w:lang w:val="en-GB"/>
        </w:rPr>
      </w:pPr>
      <w:r w:rsidRPr="00B37ABB">
        <w:rPr>
          <w:lang w:val="en-GB"/>
        </w:rPr>
        <w:t>Justification and suggestions for experts from the head of department</w:t>
      </w:r>
    </w:p>
    <w:p w14:paraId="6FAB0687" w14:textId="77777777" w:rsidR="00B37ABB" w:rsidRPr="00B37ABB" w:rsidRDefault="00B37ABB" w:rsidP="00B37ABB">
      <w:pPr>
        <w:rPr>
          <w:lang w:val="en-GB"/>
        </w:rPr>
      </w:pPr>
      <w:r w:rsidRPr="00B37ABB">
        <w:rPr>
          <w:lang w:val="en-GB"/>
        </w:rPr>
        <w:t>The head of department should give a justification as to why the department wishes, or not, to appoint the person in question docent and what this would bring to department activities.</w:t>
      </w:r>
    </w:p>
    <w:p w14:paraId="0F265159" w14:textId="77777777" w:rsidR="00B37ABB" w:rsidRPr="00B37ABB" w:rsidRDefault="00B37ABB" w:rsidP="00B37ABB">
      <w:pPr>
        <w:rPr>
          <w:lang w:val="en-GB"/>
        </w:rPr>
      </w:pPr>
    </w:p>
    <w:p w14:paraId="1C5DEB3A" w14:textId="4C0B70D0" w:rsidR="00B37ABB" w:rsidRDefault="00B37ABB" w:rsidP="00B37ABB">
      <w:r w:rsidRPr="00B37ABB">
        <w:rPr>
          <w:lang w:val="en-GB"/>
        </w:rPr>
        <w:t xml:space="preserve">The head of department suggests two experts to evaluate the application and two expert assessors to evaluate the lecture. </w:t>
      </w:r>
      <w:r w:rsidRPr="00B37ABB">
        <w:t xml:space="preserve">The </w:t>
      </w:r>
      <w:proofErr w:type="spellStart"/>
      <w:r w:rsidRPr="00B37ABB">
        <w:t>justification</w:t>
      </w:r>
      <w:proofErr w:type="spellEnd"/>
      <w:r w:rsidRPr="00B37ABB">
        <w:t xml:space="preserve"> </w:t>
      </w:r>
      <w:proofErr w:type="gramStart"/>
      <w:r w:rsidRPr="00B37ABB">
        <w:t>and suggestions</w:t>
      </w:r>
      <w:proofErr w:type="gramEnd"/>
      <w:r w:rsidRPr="00B37ABB">
        <w:t xml:space="preserve"> </w:t>
      </w:r>
      <w:proofErr w:type="spellStart"/>
      <w:r w:rsidRPr="00B37ABB">
        <w:t>should</w:t>
      </w:r>
      <w:proofErr w:type="spellEnd"/>
      <w:r w:rsidRPr="00B37ABB">
        <w:t xml:space="preserve"> be given in </w:t>
      </w:r>
      <w:proofErr w:type="spellStart"/>
      <w:r w:rsidRPr="00B37ABB">
        <w:t>accordance</w:t>
      </w:r>
      <w:proofErr w:type="spellEnd"/>
      <w:r w:rsidRPr="00B37ABB">
        <w:t xml:space="preserve"> </w:t>
      </w:r>
      <w:proofErr w:type="spellStart"/>
      <w:r w:rsidRPr="00B37ABB">
        <w:t>with</w:t>
      </w:r>
      <w:proofErr w:type="spellEnd"/>
      <w:r w:rsidRPr="00B37ABB">
        <w:t xml:space="preserve"> the </w:t>
      </w:r>
      <w:proofErr w:type="spellStart"/>
      <w:r w:rsidRPr="00B37ABB">
        <w:t>document</w:t>
      </w:r>
      <w:proofErr w:type="spellEnd"/>
      <w:r w:rsidRPr="00B37ABB">
        <w:t xml:space="preserve"> ”Information till prefekter gällande behovsprövning och förslag på sakkunniga samt ämnesrepresentanter vid ansökan om docentkompetens”.</w:t>
      </w:r>
    </w:p>
    <w:p w14:paraId="366C75B1" w14:textId="77777777" w:rsidR="00242D23" w:rsidRDefault="00242D23" w:rsidP="00B37ABB"/>
    <w:p w14:paraId="656E9EAF" w14:textId="5FCA9296" w:rsidR="00242D23" w:rsidRDefault="00242D23" w:rsidP="00242D23">
      <w:pPr>
        <w:pStyle w:val="Rubrik2"/>
        <w:rPr>
          <w:lang w:val="en-GB"/>
        </w:rPr>
      </w:pPr>
      <w:r w:rsidRPr="0052237A">
        <w:rPr>
          <w:lang w:val="en-GB"/>
        </w:rPr>
        <w:t>External researchers and teachers</w:t>
      </w:r>
    </w:p>
    <w:p w14:paraId="2C1E052D" w14:textId="77777777" w:rsidR="00242D23" w:rsidRDefault="00242D23" w:rsidP="00242D23">
      <w:pPr>
        <w:spacing w:line="240" w:lineRule="auto"/>
        <w:jc w:val="both"/>
        <w:rPr>
          <w:color w:val="000000"/>
          <w:lang w:val="en-GB"/>
        </w:rPr>
      </w:pPr>
      <w:proofErr w:type="gramStart"/>
      <w:r w:rsidRPr="0052237A">
        <w:rPr>
          <w:color w:val="000000"/>
          <w:lang w:val="en-GB"/>
        </w:rPr>
        <w:t>In order to</w:t>
      </w:r>
      <w:proofErr w:type="gramEnd"/>
      <w:r w:rsidRPr="0052237A">
        <w:rPr>
          <w:color w:val="000000"/>
          <w:lang w:val="en-GB"/>
        </w:rPr>
        <w:t xml:space="preserve"> be admitted as a docent at the LTV Faculty the applicant must have established research or </w:t>
      </w:r>
      <w:r>
        <w:rPr>
          <w:color w:val="000000"/>
          <w:lang w:val="en-GB"/>
        </w:rPr>
        <w:t>teaching</w:t>
      </w:r>
      <w:r w:rsidRPr="0052237A">
        <w:rPr>
          <w:color w:val="000000"/>
          <w:lang w:val="en-GB"/>
        </w:rPr>
        <w:t xml:space="preserve"> collaboration with researchers/tutors at the LTV Faculty. The recognition of docent competence at the LTV Faculty for individuals not connected to the faculty is not an appropriate way to develop collaboration with existing staff at the faculty.</w:t>
      </w:r>
    </w:p>
    <w:p w14:paraId="16B96345" w14:textId="77777777" w:rsidR="00242D23" w:rsidRPr="00806B5F" w:rsidRDefault="00242D23" w:rsidP="00242D23">
      <w:pPr>
        <w:spacing w:line="240" w:lineRule="auto"/>
        <w:rPr>
          <w:rFonts w:ascii="Times New Roman" w:hAnsi="Times New Roman" w:cs="Times New Roman"/>
          <w:color w:val="000000"/>
          <w:lang w:val="en-GB"/>
        </w:rPr>
      </w:pPr>
    </w:p>
    <w:p w14:paraId="61221253" w14:textId="77777777" w:rsidR="00242D23" w:rsidRPr="00806B5F" w:rsidRDefault="00242D23" w:rsidP="00242D23">
      <w:pPr>
        <w:spacing w:line="240" w:lineRule="auto"/>
        <w:jc w:val="both"/>
        <w:rPr>
          <w:rFonts w:ascii="Times New Roman" w:hAnsi="Times New Roman" w:cs="Times New Roman"/>
          <w:color w:val="222222"/>
          <w:lang w:val="en"/>
        </w:rPr>
      </w:pPr>
      <w:r w:rsidRPr="00260AD8">
        <w:rPr>
          <w:rFonts w:ascii="Times New Roman" w:hAnsi="Times New Roman" w:cs="Times New Roman"/>
          <w:color w:val="222222"/>
          <w:lang w:val="en"/>
        </w:rPr>
        <w:t>External applicants must attach to the application a certificate from the head of department at the relevant SLU department concerning ongoing and future collaborations in research and education. The certificate must, furthermore, include a motivation regarding in which way the LTV faculty in the future will benefit from appointing the applicant as a docent.</w:t>
      </w:r>
    </w:p>
    <w:p w14:paraId="71484029" w14:textId="77777777" w:rsidR="00242D23" w:rsidRPr="00242D23" w:rsidRDefault="00242D23" w:rsidP="00242D23">
      <w:pPr>
        <w:rPr>
          <w:lang w:val="en"/>
        </w:rPr>
      </w:pPr>
    </w:p>
    <w:p w14:paraId="69133A9C" w14:textId="41825500" w:rsidR="00286878" w:rsidRPr="00B37ABB" w:rsidRDefault="00286878" w:rsidP="00286878">
      <w:pPr>
        <w:pStyle w:val="Rubrik3"/>
        <w:rPr>
          <w:rStyle w:val="Platshllartext"/>
          <w:lang w:val="en-GB"/>
        </w:rPr>
      </w:pPr>
    </w:p>
    <w:p w14:paraId="50F821F1" w14:textId="77777777" w:rsidR="00286878" w:rsidRDefault="00286878" w:rsidP="00286878">
      <w:pPr>
        <w:rPr>
          <w:lang w:val="en-GB"/>
        </w:rPr>
      </w:pPr>
    </w:p>
    <w:p w14:paraId="3A6FEAED" w14:textId="77777777" w:rsidR="00242D23" w:rsidRDefault="00242D23" w:rsidP="00286878">
      <w:pPr>
        <w:rPr>
          <w:lang w:val="en-GB"/>
        </w:rPr>
      </w:pPr>
    </w:p>
    <w:p w14:paraId="4200428C" w14:textId="77777777" w:rsidR="00242D23" w:rsidRDefault="00242D23" w:rsidP="00286878">
      <w:pPr>
        <w:rPr>
          <w:lang w:val="en-GB"/>
        </w:rPr>
      </w:pPr>
    </w:p>
    <w:p w14:paraId="3E52E9A1" w14:textId="77777777" w:rsidR="00242D23" w:rsidRDefault="00242D23" w:rsidP="00286878">
      <w:pPr>
        <w:rPr>
          <w:lang w:val="en-GB"/>
        </w:rPr>
      </w:pPr>
    </w:p>
    <w:p w14:paraId="6FA877DC" w14:textId="77777777" w:rsidR="00242D23" w:rsidRDefault="00242D23" w:rsidP="00286878">
      <w:pPr>
        <w:rPr>
          <w:lang w:val="en-GB"/>
        </w:rPr>
      </w:pPr>
    </w:p>
    <w:p w14:paraId="1EEC4472" w14:textId="1181704D" w:rsidR="00242D23" w:rsidRDefault="00242D23" w:rsidP="00242D23">
      <w:pPr>
        <w:pStyle w:val="Rubrik2"/>
        <w:rPr>
          <w:lang w:val="en-GB"/>
        </w:rPr>
      </w:pPr>
      <w:r w:rsidRPr="00242D23">
        <w:rPr>
          <w:lang w:val="en-GB"/>
        </w:rPr>
        <w:lastRenderedPageBreak/>
        <w:t>Enclosures and CV template for the application for appointment as unpaid docent at the LTV Faculty</w:t>
      </w:r>
    </w:p>
    <w:p w14:paraId="1361B8D3" w14:textId="77777777" w:rsidR="00242D23" w:rsidRDefault="00242D23" w:rsidP="00242D23">
      <w:pPr>
        <w:rPr>
          <w:lang w:val="en-GB"/>
        </w:rPr>
      </w:pPr>
    </w:p>
    <w:p w14:paraId="5A6A6E18" w14:textId="77777777" w:rsidR="00242D23" w:rsidRPr="00DA1270" w:rsidRDefault="00242D23" w:rsidP="00242D23">
      <w:pPr>
        <w:widowControl w:val="0"/>
        <w:tabs>
          <w:tab w:val="left" w:pos="567"/>
          <w:tab w:val="left" w:pos="6360"/>
        </w:tabs>
        <w:autoSpaceDE w:val="0"/>
        <w:autoSpaceDN w:val="0"/>
        <w:adjustRightInd w:val="0"/>
        <w:spacing w:before="120" w:line="240" w:lineRule="auto"/>
        <w:rPr>
          <w:rFonts w:ascii="Arial" w:eastAsia="Times New Roman" w:hAnsi="Arial" w:cs="Arial"/>
          <w:sz w:val="20"/>
          <w:szCs w:val="20"/>
          <w:lang w:val="en-US" w:eastAsia="sv-SE"/>
        </w:rPr>
      </w:pPr>
      <w:r w:rsidRPr="00DA1270">
        <w:rPr>
          <w:rFonts w:ascii="Arial" w:eastAsia="Times New Roman" w:hAnsi="Arial" w:cs="Arial"/>
          <w:sz w:val="20"/>
          <w:szCs w:val="20"/>
          <w:lang w:val="en-US" w:eastAsia="sv-SE"/>
        </w:rPr>
        <w:t xml:space="preserve">Enclosures for the application must be uploaded digitally in the university’s recruitment system </w:t>
      </w:r>
      <w:proofErr w:type="spellStart"/>
      <w:r w:rsidRPr="00DA1270">
        <w:rPr>
          <w:rFonts w:ascii="Arial" w:eastAsia="Times New Roman" w:hAnsi="Arial" w:cs="Arial"/>
          <w:sz w:val="20"/>
          <w:szCs w:val="20"/>
          <w:lang w:val="en-US" w:eastAsia="sv-SE"/>
        </w:rPr>
        <w:t>ReachMee</w:t>
      </w:r>
      <w:proofErr w:type="spellEnd"/>
      <w:r w:rsidRPr="00DA1270">
        <w:rPr>
          <w:rFonts w:ascii="Arial" w:eastAsia="Times New Roman" w:hAnsi="Arial" w:cs="Arial"/>
          <w:sz w:val="20"/>
          <w:szCs w:val="20"/>
          <w:lang w:val="en-US" w:eastAsia="sv-SE"/>
        </w:rPr>
        <w:t>. One file (pdf) per enclosure.</w:t>
      </w:r>
    </w:p>
    <w:p w14:paraId="400E8422" w14:textId="77777777" w:rsidR="00242D23" w:rsidRPr="00DA1270" w:rsidRDefault="00242D23" w:rsidP="00242D23">
      <w:pPr>
        <w:widowControl w:val="0"/>
        <w:tabs>
          <w:tab w:val="left" w:pos="567"/>
          <w:tab w:val="left" w:pos="6360"/>
        </w:tabs>
        <w:autoSpaceDE w:val="0"/>
        <w:autoSpaceDN w:val="0"/>
        <w:adjustRightInd w:val="0"/>
        <w:spacing w:before="120" w:line="240" w:lineRule="auto"/>
        <w:ind w:right="-2"/>
        <w:rPr>
          <w:rFonts w:ascii="Arial" w:eastAsia="Times New Roman" w:hAnsi="Arial" w:cs="Arial"/>
          <w:b/>
          <w:sz w:val="20"/>
          <w:szCs w:val="20"/>
          <w:lang w:val="en-GB"/>
        </w:rPr>
      </w:pPr>
      <w:r w:rsidRPr="00DA1270">
        <w:rPr>
          <w:rFonts w:ascii="Arial" w:hAnsi="Arial"/>
          <w:b/>
          <w:sz w:val="20"/>
          <w:szCs w:val="20"/>
          <w:lang w:val="en-GB"/>
        </w:rPr>
        <w:t>Enclosures. (Enclosures A, B, C D, E and F are mandatory).</w:t>
      </w:r>
    </w:p>
    <w:p w14:paraId="07EFD808" w14:textId="77777777" w:rsidR="00242D23" w:rsidRPr="00DA1270"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eastAsia="Times New Roman" w:hAnsi="Arial" w:cs="Arial"/>
          <w:sz w:val="20"/>
          <w:szCs w:val="20"/>
          <w:lang w:val="en-GB"/>
        </w:rPr>
      </w:pPr>
      <w:r w:rsidRPr="00DA1270">
        <w:rPr>
          <w:rFonts w:ascii="Arial" w:hAnsi="Arial"/>
          <w:sz w:val="20"/>
          <w:szCs w:val="20"/>
          <w:lang w:val="en-GB"/>
        </w:rPr>
        <w:t xml:space="preserve"> CV (use template on page 4)</w:t>
      </w:r>
    </w:p>
    <w:p w14:paraId="173F6FEB" w14:textId="77777777" w:rsidR="00242D23" w:rsidRPr="00DA1270"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eastAsia="Times New Roman" w:hAnsi="Arial" w:cs="Arial"/>
          <w:sz w:val="20"/>
          <w:szCs w:val="20"/>
          <w:lang w:val="en-GB"/>
        </w:rPr>
      </w:pPr>
      <w:r w:rsidRPr="00DA1270">
        <w:rPr>
          <w:rFonts w:ascii="Arial" w:hAnsi="Arial"/>
          <w:sz w:val="20"/>
          <w:szCs w:val="20"/>
          <w:lang w:val="en-GB"/>
        </w:rPr>
        <w:t xml:space="preserve"> PhD certificate</w:t>
      </w:r>
    </w:p>
    <w:p w14:paraId="77B54902" w14:textId="77777777" w:rsidR="00242D23" w:rsidRPr="00DA1270"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eastAsia="Times New Roman" w:hAnsi="Arial" w:cs="Arial"/>
          <w:sz w:val="20"/>
          <w:szCs w:val="20"/>
          <w:lang w:val="en-GB"/>
        </w:rPr>
      </w:pPr>
      <w:r w:rsidRPr="00DA1270">
        <w:rPr>
          <w:rFonts w:ascii="Arial" w:hAnsi="Arial"/>
          <w:sz w:val="20"/>
          <w:szCs w:val="20"/>
          <w:lang w:val="en-GB"/>
        </w:rPr>
        <w:t xml:space="preserve"> Certificates of completion of higher education teacher training (normally at least 10 weeks full-time study)</w:t>
      </w:r>
    </w:p>
    <w:p w14:paraId="00BECC3D" w14:textId="77777777" w:rsidR="00242D23" w:rsidRPr="00DA1270" w:rsidRDefault="00242D23" w:rsidP="00242D23">
      <w:pPr>
        <w:pStyle w:val="Liststycke"/>
        <w:widowControl w:val="0"/>
        <w:numPr>
          <w:ilvl w:val="0"/>
          <w:numId w:val="8"/>
        </w:numPr>
        <w:tabs>
          <w:tab w:val="left" w:pos="567"/>
        </w:tabs>
        <w:autoSpaceDE w:val="0"/>
        <w:autoSpaceDN w:val="0"/>
        <w:adjustRightInd w:val="0"/>
        <w:spacing w:before="120" w:line="240" w:lineRule="auto"/>
        <w:ind w:right="-2"/>
        <w:rPr>
          <w:rFonts w:ascii="Arial" w:eastAsia="Times New Roman" w:hAnsi="Arial" w:cs="Arial"/>
          <w:sz w:val="20"/>
          <w:szCs w:val="20"/>
          <w:lang w:val="en-GB"/>
        </w:rPr>
      </w:pPr>
      <w:r w:rsidRPr="00DA1270">
        <w:rPr>
          <w:rFonts w:ascii="Arial" w:hAnsi="Arial"/>
          <w:sz w:val="20"/>
          <w:szCs w:val="20"/>
          <w:lang w:val="en-GB"/>
        </w:rPr>
        <w:t xml:space="preserve"> Signed justification from the current head of department</w:t>
      </w:r>
    </w:p>
    <w:p w14:paraId="32ADF30A" w14:textId="77777777" w:rsidR="00242D23" w:rsidRPr="00DA1270"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hAnsi="Arial"/>
          <w:sz w:val="20"/>
          <w:szCs w:val="20"/>
          <w:lang w:val="en-GB"/>
        </w:rPr>
      </w:pPr>
      <w:r w:rsidRPr="00DA1270">
        <w:rPr>
          <w:rFonts w:ascii="Arial" w:hAnsi="Arial"/>
          <w:sz w:val="20"/>
          <w:szCs w:val="20"/>
          <w:lang w:val="en-GB"/>
        </w:rPr>
        <w:t xml:space="preserve"> Signed suggestions from the current head of department for </w:t>
      </w:r>
      <w:r>
        <w:rPr>
          <w:rFonts w:ascii="Arial" w:hAnsi="Arial"/>
          <w:sz w:val="20"/>
          <w:szCs w:val="20"/>
          <w:lang w:val="en-GB"/>
        </w:rPr>
        <w:t>2 experts</w:t>
      </w:r>
      <w:r w:rsidRPr="00DA1270">
        <w:rPr>
          <w:rFonts w:asciiTheme="majorHAnsi" w:hAnsiTheme="majorHAnsi" w:cstheme="majorHAnsi"/>
          <w:sz w:val="20"/>
          <w:szCs w:val="20"/>
          <w:lang w:val="en-GB"/>
        </w:rPr>
        <w:t xml:space="preserve"> </w:t>
      </w:r>
    </w:p>
    <w:p w14:paraId="565186EC" w14:textId="77777777" w:rsidR="00242D23"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hAnsi="Arial"/>
          <w:sz w:val="20"/>
          <w:szCs w:val="20"/>
          <w:lang w:val="en-GB"/>
        </w:rPr>
      </w:pPr>
      <w:r w:rsidRPr="00DA1270">
        <w:rPr>
          <w:rFonts w:ascii="Arial" w:hAnsi="Arial"/>
          <w:sz w:val="20"/>
          <w:szCs w:val="20"/>
          <w:lang w:val="en-GB"/>
        </w:rPr>
        <w:t xml:space="preserve"> Publications cited for expert assessment (books that are not available in digital forma</w:t>
      </w:r>
      <w:r>
        <w:rPr>
          <w:rFonts w:ascii="Arial" w:hAnsi="Arial"/>
          <w:sz w:val="20"/>
          <w:szCs w:val="20"/>
          <w:lang w:val="en-GB"/>
        </w:rPr>
        <w:t>t must be submitted in 2 copies)</w:t>
      </w:r>
    </w:p>
    <w:p w14:paraId="10B1EB3C" w14:textId="77777777" w:rsidR="00242D23" w:rsidRPr="007D324E" w:rsidRDefault="00242D23" w:rsidP="00242D23">
      <w:pPr>
        <w:pStyle w:val="Liststycke"/>
        <w:widowControl w:val="0"/>
        <w:numPr>
          <w:ilvl w:val="0"/>
          <w:numId w:val="8"/>
        </w:numPr>
        <w:tabs>
          <w:tab w:val="left" w:pos="567"/>
          <w:tab w:val="left" w:pos="6360"/>
        </w:tabs>
        <w:autoSpaceDE w:val="0"/>
        <w:autoSpaceDN w:val="0"/>
        <w:adjustRightInd w:val="0"/>
        <w:spacing w:before="120" w:line="240" w:lineRule="auto"/>
        <w:ind w:right="-2"/>
        <w:rPr>
          <w:rFonts w:ascii="Arial" w:hAnsi="Arial"/>
          <w:sz w:val="20"/>
          <w:szCs w:val="20"/>
          <w:lang w:val="en-GB"/>
        </w:rPr>
      </w:pPr>
      <w:r w:rsidRPr="007D324E">
        <w:rPr>
          <w:rFonts w:asciiTheme="majorHAnsi" w:hAnsiTheme="majorHAnsi" w:cstheme="majorHAnsi"/>
          <w:sz w:val="20"/>
          <w:szCs w:val="20"/>
          <w:lang w:val="en-GB"/>
        </w:rPr>
        <w:t>Enclosures in addition to the mandatory enclosures</w:t>
      </w:r>
    </w:p>
    <w:p w14:paraId="329E4906" w14:textId="77777777" w:rsidR="00242D23" w:rsidRDefault="00242D23" w:rsidP="00242D23">
      <w:pPr>
        <w:rPr>
          <w:lang w:val="en-GB"/>
        </w:rPr>
      </w:pPr>
    </w:p>
    <w:p w14:paraId="21FBA5E2" w14:textId="77777777" w:rsidR="00242D23" w:rsidRDefault="00242D23" w:rsidP="00242D23">
      <w:pPr>
        <w:rPr>
          <w:lang w:val="en-GB"/>
        </w:rPr>
      </w:pPr>
    </w:p>
    <w:p w14:paraId="78B9A542" w14:textId="77777777" w:rsidR="00242D23" w:rsidRDefault="00242D23" w:rsidP="00242D23">
      <w:pPr>
        <w:rPr>
          <w:lang w:val="en-GB"/>
        </w:rPr>
      </w:pPr>
    </w:p>
    <w:p w14:paraId="4D234832" w14:textId="77777777" w:rsidR="00242D23" w:rsidRDefault="00242D23" w:rsidP="00242D23">
      <w:pPr>
        <w:rPr>
          <w:lang w:val="en-GB"/>
        </w:rPr>
      </w:pPr>
    </w:p>
    <w:p w14:paraId="4E33B751" w14:textId="77777777" w:rsidR="00242D23" w:rsidRDefault="00242D23" w:rsidP="00242D23">
      <w:pPr>
        <w:rPr>
          <w:lang w:val="en-GB"/>
        </w:rPr>
      </w:pPr>
    </w:p>
    <w:p w14:paraId="4557C6EB" w14:textId="77777777" w:rsidR="00242D23" w:rsidRDefault="00242D23" w:rsidP="00242D23">
      <w:pPr>
        <w:rPr>
          <w:lang w:val="en-GB"/>
        </w:rPr>
      </w:pPr>
    </w:p>
    <w:p w14:paraId="19825143" w14:textId="77777777" w:rsidR="00242D23" w:rsidRDefault="00242D23" w:rsidP="00242D23">
      <w:pPr>
        <w:rPr>
          <w:lang w:val="en-GB"/>
        </w:rPr>
      </w:pPr>
    </w:p>
    <w:p w14:paraId="01B1E20A" w14:textId="77777777" w:rsidR="00242D23" w:rsidRDefault="00242D23" w:rsidP="00242D23">
      <w:pPr>
        <w:rPr>
          <w:lang w:val="en-GB"/>
        </w:rPr>
      </w:pPr>
    </w:p>
    <w:p w14:paraId="4E228172" w14:textId="77777777" w:rsidR="00242D23" w:rsidRDefault="00242D23" w:rsidP="00242D23">
      <w:pPr>
        <w:rPr>
          <w:lang w:val="en-GB"/>
        </w:rPr>
      </w:pPr>
    </w:p>
    <w:p w14:paraId="77B36C0F" w14:textId="77777777" w:rsidR="00242D23" w:rsidRDefault="00242D23" w:rsidP="00242D23">
      <w:pPr>
        <w:rPr>
          <w:lang w:val="en-GB"/>
        </w:rPr>
      </w:pPr>
    </w:p>
    <w:p w14:paraId="37891FBB" w14:textId="77777777" w:rsidR="00242D23" w:rsidRDefault="00242D23" w:rsidP="00242D23">
      <w:pPr>
        <w:rPr>
          <w:lang w:val="en-GB"/>
        </w:rPr>
      </w:pPr>
    </w:p>
    <w:p w14:paraId="7E03A1A1" w14:textId="77777777" w:rsidR="00242D23" w:rsidRDefault="00242D23" w:rsidP="00242D23">
      <w:pPr>
        <w:rPr>
          <w:lang w:val="en-GB"/>
        </w:rPr>
      </w:pPr>
    </w:p>
    <w:p w14:paraId="3787C792" w14:textId="77777777" w:rsidR="00242D23" w:rsidRDefault="00242D23" w:rsidP="00242D23">
      <w:pPr>
        <w:rPr>
          <w:lang w:val="en-GB"/>
        </w:rPr>
      </w:pPr>
    </w:p>
    <w:p w14:paraId="6BE07D96" w14:textId="77777777" w:rsidR="00242D23" w:rsidRDefault="00242D23" w:rsidP="00242D23">
      <w:pPr>
        <w:rPr>
          <w:lang w:val="en-GB"/>
        </w:rPr>
      </w:pPr>
    </w:p>
    <w:p w14:paraId="6928A9A8" w14:textId="77777777" w:rsidR="00242D23" w:rsidRDefault="00242D23" w:rsidP="00242D23">
      <w:pPr>
        <w:rPr>
          <w:lang w:val="en-GB"/>
        </w:rPr>
      </w:pPr>
    </w:p>
    <w:p w14:paraId="4CD8960D" w14:textId="77777777" w:rsidR="00242D23" w:rsidRDefault="00242D23" w:rsidP="00242D23">
      <w:pPr>
        <w:rPr>
          <w:lang w:val="en-GB"/>
        </w:rPr>
      </w:pPr>
    </w:p>
    <w:p w14:paraId="4706B9F6" w14:textId="77777777" w:rsidR="00242D23" w:rsidRDefault="00242D23" w:rsidP="00242D23">
      <w:pPr>
        <w:rPr>
          <w:lang w:val="en-GB"/>
        </w:rPr>
      </w:pPr>
    </w:p>
    <w:p w14:paraId="1EB4A43B" w14:textId="77777777" w:rsidR="00242D23" w:rsidRDefault="00242D23" w:rsidP="00242D23">
      <w:pPr>
        <w:rPr>
          <w:lang w:val="en-GB"/>
        </w:rPr>
      </w:pPr>
    </w:p>
    <w:p w14:paraId="7BA96852" w14:textId="77777777" w:rsidR="00242D23" w:rsidRDefault="00242D23" w:rsidP="00242D23">
      <w:pPr>
        <w:rPr>
          <w:lang w:val="en-GB"/>
        </w:rPr>
      </w:pPr>
    </w:p>
    <w:p w14:paraId="728AD70E" w14:textId="77777777" w:rsidR="00242D23" w:rsidRDefault="00242D23" w:rsidP="00242D23">
      <w:pPr>
        <w:rPr>
          <w:lang w:val="en-GB"/>
        </w:rPr>
      </w:pPr>
    </w:p>
    <w:p w14:paraId="036A0AD7" w14:textId="77777777" w:rsidR="00242D23" w:rsidRDefault="00242D23" w:rsidP="00242D23">
      <w:pPr>
        <w:rPr>
          <w:lang w:val="en-GB"/>
        </w:rPr>
      </w:pPr>
    </w:p>
    <w:p w14:paraId="152AE596" w14:textId="77777777" w:rsidR="00242D23" w:rsidRDefault="00242D23" w:rsidP="00242D23">
      <w:pPr>
        <w:rPr>
          <w:lang w:val="en-GB"/>
        </w:rPr>
      </w:pPr>
    </w:p>
    <w:p w14:paraId="54A27F0C" w14:textId="77777777" w:rsidR="00242D23" w:rsidRDefault="00242D23" w:rsidP="00242D23">
      <w:pPr>
        <w:rPr>
          <w:lang w:val="en-GB"/>
        </w:rPr>
      </w:pPr>
    </w:p>
    <w:p w14:paraId="4C996AB4" w14:textId="77777777" w:rsidR="00242D23" w:rsidRDefault="00242D23" w:rsidP="00242D23">
      <w:pPr>
        <w:rPr>
          <w:lang w:val="en-GB"/>
        </w:rPr>
      </w:pPr>
    </w:p>
    <w:p w14:paraId="5DE65D81" w14:textId="77777777" w:rsidR="00242D23" w:rsidRDefault="00242D23" w:rsidP="00242D23">
      <w:pPr>
        <w:rPr>
          <w:lang w:val="en-GB"/>
        </w:rPr>
      </w:pPr>
    </w:p>
    <w:p w14:paraId="6CC9FF56" w14:textId="77777777" w:rsidR="00242D23" w:rsidRDefault="00242D23" w:rsidP="00242D23">
      <w:pPr>
        <w:rPr>
          <w:lang w:val="en-GB"/>
        </w:rPr>
      </w:pPr>
    </w:p>
    <w:p w14:paraId="14A3FCBD" w14:textId="77777777" w:rsidR="00242D23" w:rsidRDefault="00242D23" w:rsidP="00242D23">
      <w:pPr>
        <w:rPr>
          <w:lang w:val="en-GB"/>
        </w:rPr>
      </w:pPr>
    </w:p>
    <w:p w14:paraId="59E677AB" w14:textId="77777777" w:rsidR="00242D23" w:rsidRDefault="00242D23" w:rsidP="00242D23">
      <w:pPr>
        <w:rPr>
          <w:lang w:val="en-GB"/>
        </w:rPr>
      </w:pPr>
    </w:p>
    <w:p w14:paraId="3728E26A" w14:textId="77777777" w:rsidR="00242D23" w:rsidRDefault="00242D23" w:rsidP="00242D23">
      <w:pPr>
        <w:rPr>
          <w:lang w:val="en-GB"/>
        </w:rPr>
      </w:pPr>
    </w:p>
    <w:p w14:paraId="521B8063" w14:textId="77777777" w:rsidR="00242D23" w:rsidRDefault="00242D23" w:rsidP="00242D23">
      <w:pPr>
        <w:rPr>
          <w:lang w:val="en-GB"/>
        </w:rPr>
      </w:pPr>
    </w:p>
    <w:p w14:paraId="54BC09F9" w14:textId="77777777" w:rsidR="00242D23" w:rsidRDefault="00242D23" w:rsidP="00242D23">
      <w:pPr>
        <w:rPr>
          <w:lang w:val="en-GB"/>
        </w:rPr>
      </w:pPr>
    </w:p>
    <w:p w14:paraId="01E6707D" w14:textId="77777777" w:rsidR="00242D23" w:rsidRDefault="00242D23" w:rsidP="00242D23">
      <w:pPr>
        <w:rPr>
          <w:lang w:val="en-GB"/>
        </w:rPr>
      </w:pPr>
    </w:p>
    <w:p w14:paraId="4FD36D65" w14:textId="77777777" w:rsidR="00242D23" w:rsidRDefault="00242D23" w:rsidP="00242D23">
      <w:pPr>
        <w:rPr>
          <w:lang w:val="en-GB"/>
        </w:rPr>
      </w:pPr>
    </w:p>
    <w:p w14:paraId="352423FA" w14:textId="77777777" w:rsidR="00242D23" w:rsidRDefault="00242D23" w:rsidP="00242D23">
      <w:pPr>
        <w:rPr>
          <w:lang w:val="en-GB"/>
        </w:rPr>
      </w:pPr>
    </w:p>
    <w:p w14:paraId="77CBB857" w14:textId="77777777" w:rsidR="00242D23" w:rsidRDefault="00242D23" w:rsidP="00242D23">
      <w:pPr>
        <w:rPr>
          <w:lang w:val="en-GB"/>
        </w:rPr>
      </w:pPr>
    </w:p>
    <w:p w14:paraId="0DF95D01" w14:textId="77777777" w:rsidR="00242D23" w:rsidRDefault="00242D23" w:rsidP="00242D23">
      <w:pPr>
        <w:rPr>
          <w:lang w:val="en-GB"/>
        </w:rPr>
      </w:pPr>
    </w:p>
    <w:p w14:paraId="7E7E81C7" w14:textId="77777777" w:rsidR="00242D23" w:rsidRPr="0052237A" w:rsidRDefault="00242D23" w:rsidP="00242D23">
      <w:pPr>
        <w:widowControl w:val="0"/>
        <w:tabs>
          <w:tab w:val="left" w:pos="6360"/>
        </w:tabs>
        <w:autoSpaceDE w:val="0"/>
        <w:autoSpaceDN w:val="0"/>
        <w:adjustRightInd w:val="0"/>
        <w:spacing w:line="240" w:lineRule="auto"/>
        <w:rPr>
          <w:rFonts w:ascii="Arial" w:eastAsia="Times New Roman" w:hAnsi="Arial" w:cs="Arial"/>
          <w:b/>
          <w:bCs/>
          <w:color w:val="000000"/>
          <w:sz w:val="24"/>
          <w:szCs w:val="24"/>
          <w:lang w:val="en-GB"/>
        </w:rPr>
      </w:pPr>
      <w:bookmarkStart w:id="0" w:name="c1"/>
      <w:r w:rsidRPr="0052237A">
        <w:rPr>
          <w:rFonts w:ascii="Arial" w:hAnsi="Arial"/>
          <w:b/>
          <w:color w:val="000000"/>
          <w:sz w:val="24"/>
          <w:lang w:val="en-GB"/>
        </w:rPr>
        <w:lastRenderedPageBreak/>
        <w:t xml:space="preserve">Curriculum Vitae: </w:t>
      </w:r>
    </w:p>
    <w:p w14:paraId="5645A6CD" w14:textId="1830FF3D" w:rsidR="00242D23" w:rsidRPr="0052237A" w:rsidRDefault="00242D23" w:rsidP="00242D23">
      <w:pPr>
        <w:widowControl w:val="0"/>
        <w:pBdr>
          <w:top w:val="single" w:sz="4" w:space="1" w:color="auto"/>
          <w:left w:val="single" w:sz="4" w:space="1" w:color="auto"/>
          <w:bottom w:val="single" w:sz="4" w:space="1" w:color="auto"/>
          <w:right w:val="single" w:sz="4" w:space="1" w:color="auto"/>
        </w:pBdr>
        <w:autoSpaceDE w:val="0"/>
        <w:autoSpaceDN w:val="0"/>
        <w:adjustRightInd w:val="0"/>
        <w:spacing w:line="240" w:lineRule="auto"/>
        <w:jc w:val="both"/>
        <w:rPr>
          <w:rFonts w:ascii="Arial" w:eastAsia="Times New Roman" w:hAnsi="Arial" w:cs="Arial"/>
          <w:sz w:val="18"/>
          <w:szCs w:val="18"/>
          <w:lang w:val="en-GB"/>
        </w:rPr>
      </w:pPr>
      <w:r w:rsidRPr="0052237A">
        <w:rPr>
          <w:rFonts w:ascii="Arial" w:hAnsi="Arial"/>
          <w:sz w:val="18"/>
          <w:lang w:val="en-GB"/>
        </w:rPr>
        <w:t>According to the outline shown below. All the headings, even those that are irrelevant, must be included.</w:t>
      </w:r>
    </w:p>
    <w:p w14:paraId="491CFBE3" w14:textId="5F4B5A1D" w:rsidR="00242D23" w:rsidRPr="0052237A" w:rsidRDefault="00242D23" w:rsidP="00242D23">
      <w:pPr>
        <w:widowControl w:val="0"/>
        <w:pBdr>
          <w:top w:val="single" w:sz="4" w:space="1" w:color="auto"/>
          <w:left w:val="single" w:sz="4" w:space="1" w:color="auto"/>
          <w:bottom w:val="single" w:sz="4" w:space="1" w:color="auto"/>
          <w:right w:val="single" w:sz="4" w:space="1" w:color="auto"/>
        </w:pBdr>
        <w:autoSpaceDE w:val="0"/>
        <w:autoSpaceDN w:val="0"/>
        <w:adjustRightInd w:val="0"/>
        <w:spacing w:line="240" w:lineRule="auto"/>
        <w:jc w:val="both"/>
        <w:rPr>
          <w:rFonts w:ascii="Arial" w:eastAsia="Times New Roman" w:hAnsi="Arial" w:cs="Arial"/>
          <w:sz w:val="18"/>
          <w:szCs w:val="18"/>
          <w:lang w:val="en-GB"/>
        </w:rPr>
      </w:pPr>
      <w:r w:rsidRPr="0052237A">
        <w:rPr>
          <w:rFonts w:ascii="Arial" w:hAnsi="Arial"/>
          <w:sz w:val="18"/>
          <w:lang w:val="en-GB"/>
        </w:rPr>
        <w:t>Material that has been forwarded might be examined using SLU’s tool for tracking plagiarism.</w:t>
      </w:r>
    </w:p>
    <w:p w14:paraId="77F7FF24" w14:textId="77777777" w:rsidR="00242D23" w:rsidRPr="0052237A" w:rsidRDefault="00242D23" w:rsidP="00242D23">
      <w:pPr>
        <w:autoSpaceDE w:val="0"/>
        <w:autoSpaceDN w:val="0"/>
        <w:adjustRightInd w:val="0"/>
        <w:spacing w:line="240" w:lineRule="auto"/>
        <w:ind w:left="567"/>
        <w:rPr>
          <w:rFonts w:ascii="Times New Roman" w:eastAsia="Times New Roman" w:hAnsi="Times New Roman" w:cs="Times New Roman"/>
          <w:color w:val="000000"/>
          <w:sz w:val="24"/>
          <w:szCs w:val="24"/>
          <w:lang w:val="en-GB"/>
        </w:rPr>
      </w:pPr>
      <w:bookmarkStart w:id="1" w:name="Text12"/>
    </w:p>
    <w:p w14:paraId="0003F374"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1 PERSONAL INFORMATION </w:t>
      </w:r>
    </w:p>
    <w:p w14:paraId="329F67DB"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286017AD"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r w:rsidRPr="0052237A">
        <w:rPr>
          <w:rFonts w:ascii="Times New Roman" w:hAnsi="Times New Roman"/>
          <w:b/>
          <w:color w:val="000000"/>
          <w:sz w:val="23"/>
          <w:lang w:val="en-GB"/>
        </w:rPr>
        <w:t xml:space="preserve">1.1 Name </w:t>
      </w:r>
    </w:p>
    <w:p w14:paraId="0979045B"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1.2 Current position,</w:t>
      </w:r>
      <w:r w:rsidRPr="0052237A">
        <w:rPr>
          <w:rFonts w:ascii="Times New Roman" w:hAnsi="Times New Roman"/>
          <w:color w:val="000000"/>
          <w:sz w:val="23"/>
          <w:lang w:val="en-GB"/>
        </w:rPr>
        <w:t xml:space="preserve"> giving exact description including date of employment. Descriptions that are not in English must be accompanied by a translation into English. </w:t>
      </w:r>
    </w:p>
    <w:p w14:paraId="02A8D13F"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1.3 Earlier positions </w:t>
      </w:r>
      <w:r w:rsidRPr="0052237A">
        <w:rPr>
          <w:rFonts w:ascii="Times New Roman" w:hAnsi="Times New Roman"/>
          <w:color w:val="000000"/>
          <w:sz w:val="23"/>
          <w:lang w:val="en-GB"/>
        </w:rPr>
        <w:t xml:space="preserve">(indicate any periods of leave of absence) </w:t>
      </w:r>
    </w:p>
    <w:p w14:paraId="216FFFDE" w14:textId="7FF62305" w:rsidR="00242D23" w:rsidRPr="0052237A" w:rsidRDefault="00467EF4"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r>
        <w:rPr>
          <w:rFonts w:ascii="Times New Roman" w:eastAsia="Times New Roman" w:hAnsi="Times New Roman" w:cs="Times New Roman"/>
          <w:b/>
          <w:bCs/>
          <w:color w:val="000000"/>
          <w:sz w:val="23"/>
          <w:szCs w:val="23"/>
          <w:lang w:val="en-GB"/>
        </w:rPr>
        <w:t>1.4 Postdoc stays</w:t>
      </w:r>
    </w:p>
    <w:p w14:paraId="60B7BCA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03CD596E"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r w:rsidRPr="0052237A">
        <w:rPr>
          <w:rFonts w:ascii="Times New Roman" w:hAnsi="Times New Roman"/>
          <w:b/>
          <w:color w:val="000000"/>
          <w:sz w:val="23"/>
          <w:lang w:val="en-GB"/>
        </w:rPr>
        <w:t xml:space="preserve">2 </w:t>
      </w:r>
      <w:proofErr w:type="gramStart"/>
      <w:r w:rsidRPr="0052237A">
        <w:rPr>
          <w:rFonts w:ascii="Times New Roman" w:hAnsi="Times New Roman"/>
          <w:b/>
          <w:color w:val="000000"/>
          <w:sz w:val="23"/>
          <w:lang w:val="en-GB"/>
        </w:rPr>
        <w:t>EDUCATION</w:t>
      </w:r>
      <w:proofErr w:type="gramEnd"/>
    </w:p>
    <w:p w14:paraId="77EC8B67"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Descriptions that are not in English must be accompanied by a translation into English. </w:t>
      </w:r>
    </w:p>
    <w:p w14:paraId="48ACE255"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2B73B0B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2.1 Higher education qualifications </w:t>
      </w:r>
      <w:r w:rsidRPr="0052237A">
        <w:rPr>
          <w:rFonts w:ascii="Times New Roman" w:hAnsi="Times New Roman"/>
          <w:color w:val="000000"/>
          <w:sz w:val="23"/>
          <w:lang w:val="en-GB"/>
        </w:rPr>
        <w:t xml:space="preserve">(state year) </w:t>
      </w:r>
    </w:p>
    <w:p w14:paraId="104F5485"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2.2 Other education </w:t>
      </w:r>
    </w:p>
    <w:p w14:paraId="4E6A255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59276F31"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58E19CEA"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3 SCIENTIFIC MERITS </w:t>
      </w:r>
    </w:p>
    <w:p w14:paraId="624DAF59"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594CCA37"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3.1 Brief description of own research profile, independence and depth </w:t>
      </w:r>
      <w:r w:rsidRPr="0052237A">
        <w:rPr>
          <w:rFonts w:ascii="Times New Roman" w:hAnsi="Times New Roman"/>
          <w:color w:val="000000"/>
          <w:sz w:val="23"/>
          <w:lang w:val="en-GB"/>
        </w:rPr>
        <w:t xml:space="preserve">(maximum 7,000 characters including spaces). The scientific independence can be shown by the applicant having published freely from his or her old supervisory group, having been ‘senior author’, held a post doc position, as the main applicant having obtained research funds, acted as a project manager or coordinator of a research programme. Scientific depth can be shown by publication of review articles, publication in different periodicals, popular science publications or other interaction with the outside world. Some of the work cited in the docent application must be in English </w:t>
      </w:r>
      <w:proofErr w:type="gramStart"/>
      <w:r w:rsidRPr="0052237A">
        <w:rPr>
          <w:rFonts w:ascii="Times New Roman" w:hAnsi="Times New Roman"/>
          <w:color w:val="000000"/>
          <w:sz w:val="23"/>
          <w:lang w:val="en-GB"/>
        </w:rPr>
        <w:t>in order to</w:t>
      </w:r>
      <w:proofErr w:type="gramEnd"/>
      <w:r w:rsidRPr="0052237A">
        <w:rPr>
          <w:rFonts w:ascii="Times New Roman" w:hAnsi="Times New Roman"/>
          <w:color w:val="000000"/>
          <w:sz w:val="23"/>
          <w:lang w:val="en-GB"/>
        </w:rPr>
        <w:t xml:space="preserve"> prove the importance of the research in an international context. The applicant must state clearly which works are in English. </w:t>
      </w:r>
    </w:p>
    <w:p w14:paraId="71F6747F"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p>
    <w:p w14:paraId="255F33EA" w14:textId="32F731C1" w:rsidR="00467EF4" w:rsidRDefault="00242D23" w:rsidP="00242D23">
      <w:pPr>
        <w:autoSpaceDE w:val="0"/>
        <w:autoSpaceDN w:val="0"/>
        <w:adjustRightInd w:val="0"/>
        <w:spacing w:after="200" w:line="240" w:lineRule="auto"/>
        <w:rPr>
          <w:rFonts w:ascii="Times New Roman" w:hAnsi="Times New Roman"/>
          <w:color w:val="000000"/>
          <w:sz w:val="23"/>
          <w:lang w:val="en-GB"/>
        </w:rPr>
      </w:pPr>
      <w:r w:rsidRPr="0052237A">
        <w:rPr>
          <w:rFonts w:ascii="Times New Roman" w:hAnsi="Times New Roman"/>
          <w:b/>
          <w:color w:val="000000"/>
          <w:sz w:val="23"/>
          <w:lang w:val="en-GB"/>
        </w:rPr>
        <w:t xml:space="preserve">3.2 Description of own scientific vision of the future </w:t>
      </w:r>
      <w:r w:rsidRPr="0052237A">
        <w:rPr>
          <w:rFonts w:ascii="Times New Roman" w:hAnsi="Times New Roman"/>
          <w:color w:val="000000"/>
          <w:sz w:val="23"/>
          <w:lang w:val="en-GB"/>
        </w:rPr>
        <w:t xml:space="preserve">(maximum 7,000 characters including spaces) </w:t>
      </w:r>
      <w:r w:rsidRPr="0052237A">
        <w:rPr>
          <w:rFonts w:ascii="Times New Roman" w:eastAsia="Times New Roman" w:hAnsi="Times New Roman" w:cs="Times New Roman"/>
          <w:color w:val="000000"/>
          <w:sz w:val="23"/>
          <w:szCs w:val="23"/>
          <w:lang w:val="en-GB"/>
        </w:rPr>
        <w:br/>
      </w:r>
      <w:r w:rsidRPr="0052237A">
        <w:rPr>
          <w:rFonts w:ascii="Times New Roman" w:hAnsi="Times New Roman"/>
          <w:color w:val="000000"/>
          <w:sz w:val="23"/>
          <w:lang w:val="en-GB"/>
        </w:rPr>
        <w:t>Present, in the form of text, how you view the development of your field of research in the future and how you fit into this development. Describe how you view your own subject matter development as a researcher in the future, what central questions you have identified, how you can work with these and further widen your research activities.</w:t>
      </w:r>
      <w:r w:rsidRPr="0052237A">
        <w:rPr>
          <w:rFonts w:ascii="Times New Roman" w:eastAsia="Times New Roman" w:hAnsi="Times New Roman" w:cs="Times New Roman"/>
          <w:color w:val="000000"/>
          <w:sz w:val="23"/>
          <w:szCs w:val="23"/>
          <w:lang w:val="en-GB"/>
        </w:rPr>
        <w:br/>
      </w:r>
      <w:r w:rsidRPr="0052237A">
        <w:rPr>
          <w:rFonts w:ascii="Times New Roman" w:eastAsia="Times New Roman" w:hAnsi="Times New Roman" w:cs="Times New Roman"/>
          <w:color w:val="000000"/>
          <w:sz w:val="23"/>
          <w:szCs w:val="23"/>
          <w:lang w:val="en-GB"/>
        </w:rPr>
        <w:br/>
      </w:r>
      <w:r w:rsidRPr="0052237A">
        <w:rPr>
          <w:rFonts w:ascii="Times New Roman" w:hAnsi="Times New Roman"/>
          <w:b/>
          <w:color w:val="000000"/>
          <w:sz w:val="23"/>
          <w:lang w:val="en-GB"/>
        </w:rPr>
        <w:t xml:space="preserve">3.3 </w:t>
      </w:r>
      <w:r>
        <w:rPr>
          <w:rFonts w:ascii="Times New Roman" w:hAnsi="Times New Roman"/>
          <w:b/>
          <w:color w:val="000000"/>
          <w:sz w:val="23"/>
          <w:lang w:val="en-GB"/>
        </w:rPr>
        <w:t>Publications</w:t>
      </w:r>
      <w:r w:rsidRPr="0052237A">
        <w:rPr>
          <w:rFonts w:ascii="Times New Roman" w:hAnsi="Times New Roman"/>
          <w:b/>
          <w:color w:val="000000"/>
          <w:sz w:val="23"/>
          <w:lang w:val="en-GB"/>
        </w:rPr>
        <w:t xml:space="preserve"> </w:t>
      </w:r>
      <w:r w:rsidRPr="0052237A">
        <w:rPr>
          <w:rFonts w:ascii="Times New Roman" w:hAnsi="Times New Roman"/>
          <w:color w:val="000000"/>
          <w:sz w:val="23"/>
          <w:lang w:val="en-GB"/>
        </w:rPr>
        <w:t xml:space="preserve">clearly marking the works that are submitted in support of the application (these publications must be enclosed in appendix </w:t>
      </w:r>
      <w:r>
        <w:rPr>
          <w:rFonts w:ascii="Times New Roman" w:hAnsi="Times New Roman"/>
          <w:color w:val="000000"/>
          <w:sz w:val="23"/>
          <w:lang w:val="en-GB"/>
        </w:rPr>
        <w:t>F</w:t>
      </w:r>
      <w:r w:rsidRPr="0052237A">
        <w:rPr>
          <w:rFonts w:ascii="Times New Roman" w:hAnsi="Times New Roman"/>
          <w:color w:val="000000"/>
          <w:sz w:val="23"/>
          <w:lang w:val="en-GB"/>
        </w:rPr>
        <w:t xml:space="preserve">). A maximum of 10 scientific works </w:t>
      </w:r>
      <w:r w:rsidR="00887109" w:rsidRPr="0052237A">
        <w:rPr>
          <w:rFonts w:ascii="Times New Roman" w:hAnsi="Times New Roman"/>
          <w:color w:val="000000"/>
          <w:sz w:val="23"/>
          <w:lang w:val="en-GB"/>
        </w:rPr>
        <w:t>is</w:t>
      </w:r>
      <w:r w:rsidRPr="0052237A">
        <w:rPr>
          <w:rFonts w:ascii="Times New Roman" w:hAnsi="Times New Roman"/>
          <w:color w:val="000000"/>
          <w:sz w:val="23"/>
          <w:lang w:val="en-GB"/>
        </w:rPr>
        <w:t xml:space="preserve"> to be enclosed with the application. </w:t>
      </w:r>
      <w:r w:rsidR="00467EF4">
        <w:rPr>
          <w:rFonts w:ascii="Times New Roman" w:hAnsi="Times New Roman"/>
          <w:color w:val="000000"/>
          <w:sz w:val="23"/>
          <w:lang w:val="en-GB"/>
        </w:rPr>
        <w:t xml:space="preserve">Please note your publication list and 10 enclosed works must all have been published or in press at the time of submission or your application. Submitted manuscripts are not to be included. </w:t>
      </w:r>
    </w:p>
    <w:p w14:paraId="55CF4ECB" w14:textId="77777777" w:rsidR="00467EF4" w:rsidRDefault="00467EF4" w:rsidP="00242D23">
      <w:pPr>
        <w:autoSpaceDE w:val="0"/>
        <w:autoSpaceDN w:val="0"/>
        <w:adjustRightInd w:val="0"/>
        <w:spacing w:after="200" w:line="240" w:lineRule="auto"/>
        <w:rPr>
          <w:rFonts w:ascii="Times New Roman" w:hAnsi="Times New Roman"/>
          <w:color w:val="000000"/>
          <w:sz w:val="23"/>
          <w:lang w:val="en-GB"/>
        </w:rPr>
      </w:pPr>
      <w:r>
        <w:rPr>
          <w:rFonts w:ascii="Times New Roman" w:hAnsi="Times New Roman"/>
          <w:color w:val="000000"/>
          <w:sz w:val="23"/>
          <w:lang w:val="en-GB"/>
        </w:rPr>
        <w:lastRenderedPageBreak/>
        <w:t>For all publications, y</w:t>
      </w:r>
      <w:r w:rsidR="00242D23" w:rsidRPr="0052237A">
        <w:rPr>
          <w:rFonts w:ascii="Times New Roman" w:hAnsi="Times New Roman"/>
          <w:color w:val="000000"/>
          <w:sz w:val="23"/>
          <w:lang w:val="en-GB"/>
        </w:rPr>
        <w:t xml:space="preserve">our own contribution must be clearly shown in cases of co-publication. State the scope of your own contribution to each work: *** primary responsibility ** equal responsibility with the co-authors or *secondary role. </w:t>
      </w:r>
    </w:p>
    <w:p w14:paraId="5FB3DC0A" w14:textId="77777777" w:rsidR="00467EF4" w:rsidRDefault="00242D23" w:rsidP="00242D23">
      <w:pPr>
        <w:autoSpaceDE w:val="0"/>
        <w:autoSpaceDN w:val="0"/>
        <w:adjustRightInd w:val="0"/>
        <w:spacing w:after="200" w:line="240" w:lineRule="auto"/>
        <w:rPr>
          <w:rFonts w:ascii="Times New Roman" w:hAnsi="Times New Roman"/>
          <w:color w:val="000000"/>
          <w:sz w:val="23"/>
          <w:lang w:val="en-GB"/>
        </w:rPr>
      </w:pPr>
      <w:r w:rsidRPr="0052237A">
        <w:rPr>
          <w:rFonts w:ascii="Times New Roman" w:hAnsi="Times New Roman"/>
          <w:color w:val="000000"/>
          <w:sz w:val="23"/>
          <w:lang w:val="en-GB"/>
        </w:rPr>
        <w:t xml:space="preserve">Supplement </w:t>
      </w:r>
      <w:r w:rsidR="00467EF4">
        <w:rPr>
          <w:rFonts w:ascii="Times New Roman" w:hAnsi="Times New Roman"/>
          <w:color w:val="000000"/>
          <w:sz w:val="23"/>
          <w:lang w:val="en-GB"/>
        </w:rPr>
        <w:t xml:space="preserve">this with descriptions from the </w:t>
      </w:r>
      <w:proofErr w:type="spellStart"/>
      <w:r w:rsidR="00467EF4" w:rsidRPr="00467EF4">
        <w:rPr>
          <w:rFonts w:ascii="Times New Roman" w:hAnsi="Times New Roman"/>
          <w:color w:val="000000"/>
          <w:sz w:val="23"/>
          <w:lang w:val="en-GB"/>
        </w:rPr>
        <w:t>CRediT</w:t>
      </w:r>
      <w:proofErr w:type="spellEnd"/>
      <w:r w:rsidR="00467EF4" w:rsidRPr="00467EF4">
        <w:rPr>
          <w:rFonts w:ascii="Times New Roman" w:hAnsi="Times New Roman"/>
          <w:color w:val="000000"/>
          <w:sz w:val="23"/>
          <w:lang w:val="en-GB"/>
        </w:rPr>
        <w:t xml:space="preserve"> taxonomy which includes 14 different roles describing each contributor's specific contribution to the scholarly output. The roles are:</w:t>
      </w:r>
    </w:p>
    <w:p w14:paraId="477B788A" w14:textId="77777777" w:rsidR="00467EF4" w:rsidRDefault="00467EF4" w:rsidP="00242D23">
      <w:pPr>
        <w:autoSpaceDE w:val="0"/>
        <w:autoSpaceDN w:val="0"/>
        <w:adjustRightInd w:val="0"/>
        <w:spacing w:after="200" w:line="240" w:lineRule="auto"/>
        <w:rPr>
          <w:rFonts w:ascii="Times New Roman" w:eastAsia="Times New Roman" w:hAnsi="Times New Roman" w:cs="Times New Roman"/>
          <w:color w:val="000000"/>
          <w:sz w:val="23"/>
          <w:szCs w:val="23"/>
          <w:lang w:val="en-GB"/>
        </w:rPr>
      </w:pPr>
      <w:r w:rsidRPr="00467EF4">
        <w:rPr>
          <w:rFonts w:ascii="Times New Roman" w:eastAsia="Times New Roman" w:hAnsi="Times New Roman" w:cs="Times New Roman"/>
          <w:color w:val="000000"/>
          <w:sz w:val="23"/>
          <w:szCs w:val="23"/>
          <w:lang w:val="en-GB"/>
        </w:rPr>
        <w:t>Conceptualization; Data curation; Formal analysis; Funding acquisition; Investigation; Methodology; Project administration; Resources; Software; Supervision; Validation; Visualization; Roles/Writing - original draft; and Writing - review &amp; editing.</w:t>
      </w:r>
    </w:p>
    <w:p w14:paraId="78D70766" w14:textId="77777777" w:rsidR="00467EF4" w:rsidRDefault="00467EF4" w:rsidP="00242D23">
      <w:pPr>
        <w:autoSpaceDE w:val="0"/>
        <w:autoSpaceDN w:val="0"/>
        <w:adjustRightInd w:val="0"/>
        <w:spacing w:after="200" w:line="240" w:lineRule="auto"/>
        <w:rPr>
          <w:rFonts w:ascii="Times New Roman" w:eastAsia="Times New Roman" w:hAnsi="Times New Roman" w:cs="Times New Roman"/>
          <w:color w:val="000000"/>
          <w:sz w:val="23"/>
          <w:szCs w:val="23"/>
          <w:lang w:val="en-GB"/>
        </w:rPr>
      </w:pPr>
      <w:r w:rsidRPr="00467EF4">
        <w:rPr>
          <w:rFonts w:ascii="Times New Roman" w:eastAsia="Times New Roman" w:hAnsi="Times New Roman" w:cs="Times New Roman"/>
          <w:color w:val="000000"/>
          <w:sz w:val="23"/>
          <w:szCs w:val="23"/>
          <w:lang w:val="en-GB"/>
        </w:rPr>
        <w:t>Note that not all roles may apply to every manuscript, and authors may have contributed through multiple roles.</w:t>
      </w:r>
    </w:p>
    <w:p w14:paraId="34AD531D" w14:textId="77777777" w:rsidR="00E66F5D" w:rsidRDefault="00242D23" w:rsidP="00242D23">
      <w:pPr>
        <w:autoSpaceDE w:val="0"/>
        <w:autoSpaceDN w:val="0"/>
        <w:adjustRightInd w:val="0"/>
        <w:spacing w:after="200" w:line="240" w:lineRule="auto"/>
        <w:rPr>
          <w:rFonts w:ascii="Times New Roman" w:hAnsi="Times New Roman"/>
          <w:color w:val="000000"/>
          <w:sz w:val="23"/>
          <w:lang w:val="en-GB"/>
        </w:rPr>
      </w:pP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3.3.1 The thesis</w:t>
      </w:r>
      <w:r w:rsidRPr="0052237A">
        <w:rPr>
          <w:rFonts w:ascii="Times New Roman" w:eastAsia="Times New Roman" w:hAnsi="Times New Roman" w:cs="Times New Roman"/>
          <w:b/>
          <w:i/>
          <w:color w:val="000000"/>
          <w:sz w:val="23"/>
          <w:szCs w:val="23"/>
          <w:lang w:val="en-GB"/>
        </w:rPr>
        <w:br/>
      </w:r>
      <w:r w:rsidRPr="0052237A">
        <w:rPr>
          <w:rFonts w:ascii="Times New Roman" w:eastAsia="Times New Roman" w:hAnsi="Times New Roman" w:cs="Times New Roman"/>
          <w:sz w:val="23"/>
          <w:szCs w:val="23"/>
          <w:lang w:val="en-GB"/>
        </w:rPr>
        <w:fldChar w:fldCharType="begin">
          <w:ffData>
            <w:name w:val="Kryss6"/>
            <w:enabled/>
            <w:calcOnExit w:val="0"/>
            <w:checkBox>
              <w:sizeAuto/>
              <w:default w:val="0"/>
            </w:checkBox>
          </w:ffData>
        </w:fldChar>
      </w:r>
      <w:r w:rsidRPr="0052237A">
        <w:rPr>
          <w:rFonts w:ascii="Times New Roman" w:eastAsia="Times New Roman" w:hAnsi="Times New Roman" w:cs="Times New Roman"/>
          <w:sz w:val="23"/>
          <w:szCs w:val="23"/>
          <w:lang w:val="en-GB"/>
        </w:rPr>
        <w:instrText xml:space="preserve"> FORMCHECKBOX </w:instrText>
      </w:r>
      <w:r w:rsidRPr="0052237A">
        <w:rPr>
          <w:rFonts w:ascii="Times New Roman" w:eastAsia="Times New Roman" w:hAnsi="Times New Roman" w:cs="Times New Roman"/>
          <w:sz w:val="23"/>
          <w:szCs w:val="23"/>
          <w:lang w:val="en-GB"/>
        </w:rPr>
      </w:r>
      <w:r w:rsidRPr="0052237A">
        <w:rPr>
          <w:rFonts w:ascii="Times New Roman" w:eastAsia="Times New Roman" w:hAnsi="Times New Roman" w:cs="Times New Roman"/>
          <w:sz w:val="23"/>
          <w:szCs w:val="23"/>
          <w:lang w:val="en-GB"/>
        </w:rPr>
        <w:fldChar w:fldCharType="separate"/>
      </w:r>
      <w:r w:rsidRPr="0052237A">
        <w:rPr>
          <w:rFonts w:ascii="Times New Roman" w:eastAsia="Times New Roman" w:hAnsi="Times New Roman" w:cs="Times New Roman"/>
          <w:sz w:val="23"/>
          <w:szCs w:val="23"/>
          <w:lang w:val="en-GB"/>
        </w:rPr>
        <w:fldChar w:fldCharType="end"/>
      </w:r>
      <w:r w:rsidRPr="0052237A">
        <w:rPr>
          <w:rFonts w:ascii="Times New Roman" w:hAnsi="Times New Roman"/>
          <w:sz w:val="23"/>
          <w:lang w:val="en-GB"/>
        </w:rPr>
        <w:t xml:space="preserve"> compilation thesis</w:t>
      </w:r>
      <w:r w:rsidRPr="0052237A">
        <w:rPr>
          <w:rFonts w:ascii="Times New Roman" w:eastAsia="Times New Roman" w:hAnsi="Times New Roman" w:cs="Times New Roman"/>
          <w:sz w:val="23"/>
          <w:szCs w:val="23"/>
          <w:lang w:val="en-GB"/>
        </w:rPr>
        <w:br/>
      </w:r>
      <w:r w:rsidRPr="0052237A">
        <w:rPr>
          <w:rFonts w:ascii="Times New Roman" w:eastAsia="Times New Roman" w:hAnsi="Times New Roman" w:cs="Times New Roman"/>
          <w:sz w:val="23"/>
          <w:szCs w:val="23"/>
          <w:lang w:val="en-GB"/>
        </w:rPr>
        <w:fldChar w:fldCharType="begin">
          <w:ffData>
            <w:name w:val="Kryss6"/>
            <w:enabled/>
            <w:calcOnExit w:val="0"/>
            <w:checkBox>
              <w:sizeAuto/>
              <w:default w:val="0"/>
            </w:checkBox>
          </w:ffData>
        </w:fldChar>
      </w:r>
      <w:r w:rsidRPr="0052237A">
        <w:rPr>
          <w:rFonts w:ascii="Times New Roman" w:eastAsia="Times New Roman" w:hAnsi="Times New Roman" w:cs="Times New Roman"/>
          <w:sz w:val="23"/>
          <w:szCs w:val="23"/>
          <w:lang w:val="en-GB"/>
        </w:rPr>
        <w:instrText xml:space="preserve"> FORMCHECKBOX </w:instrText>
      </w:r>
      <w:r w:rsidRPr="0052237A">
        <w:rPr>
          <w:rFonts w:ascii="Times New Roman" w:eastAsia="Times New Roman" w:hAnsi="Times New Roman" w:cs="Times New Roman"/>
          <w:sz w:val="23"/>
          <w:szCs w:val="23"/>
          <w:lang w:val="en-GB"/>
        </w:rPr>
      </w:r>
      <w:r w:rsidRPr="0052237A">
        <w:rPr>
          <w:rFonts w:ascii="Times New Roman" w:eastAsia="Times New Roman" w:hAnsi="Times New Roman" w:cs="Times New Roman"/>
          <w:sz w:val="23"/>
          <w:szCs w:val="23"/>
          <w:lang w:val="en-GB"/>
        </w:rPr>
        <w:fldChar w:fldCharType="separate"/>
      </w:r>
      <w:r w:rsidRPr="0052237A">
        <w:rPr>
          <w:rFonts w:ascii="Times New Roman" w:eastAsia="Times New Roman" w:hAnsi="Times New Roman" w:cs="Times New Roman"/>
          <w:sz w:val="23"/>
          <w:szCs w:val="23"/>
          <w:lang w:val="en-GB"/>
        </w:rPr>
        <w:fldChar w:fldCharType="end"/>
      </w:r>
      <w:r w:rsidRPr="0052237A">
        <w:rPr>
          <w:rFonts w:ascii="Times New Roman" w:hAnsi="Times New Roman"/>
          <w:sz w:val="23"/>
          <w:lang w:val="en-GB"/>
        </w:rPr>
        <w:t xml:space="preserve"> monograph</w:t>
      </w:r>
      <w:r w:rsidRPr="0052237A">
        <w:rPr>
          <w:rFonts w:ascii="Times New Roman" w:eastAsia="Times New Roman" w:hAnsi="Times New Roman" w:cs="Times New Roman"/>
          <w:sz w:val="23"/>
          <w:szCs w:val="23"/>
          <w:lang w:val="en-GB"/>
        </w:rPr>
        <w:br/>
      </w:r>
      <w:r w:rsidRPr="0052237A">
        <w:rPr>
          <w:rFonts w:ascii="Times New Roman" w:hAnsi="Times New Roman"/>
          <w:color w:val="000000"/>
          <w:sz w:val="23"/>
          <w:lang w:val="en-GB"/>
        </w:rPr>
        <w:t>Title:</w:t>
      </w:r>
      <w:r w:rsidRPr="0052237A">
        <w:rPr>
          <w:rFonts w:ascii="Times New Roman" w:eastAsia="Times New Roman" w:hAnsi="Times New Roman" w:cs="Times New Roman"/>
          <w:color w:val="000000"/>
          <w:sz w:val="23"/>
          <w:szCs w:val="23"/>
          <w:lang w:val="en-GB"/>
        </w:rPr>
        <w:br/>
      </w:r>
      <w:r w:rsidRPr="0052237A">
        <w:rPr>
          <w:rFonts w:ascii="Times New Roman" w:hAnsi="Times New Roman"/>
          <w:color w:val="000000"/>
          <w:sz w:val="23"/>
          <w:lang w:val="en-GB"/>
        </w:rPr>
        <w:t xml:space="preserve">Year: </w:t>
      </w:r>
    </w:p>
    <w:p w14:paraId="6CA3B23C" w14:textId="77777777" w:rsidR="00E66F5D" w:rsidRDefault="00E66F5D" w:rsidP="00E66F5D">
      <w:pPr>
        <w:autoSpaceDE w:val="0"/>
        <w:autoSpaceDN w:val="0"/>
        <w:adjustRightInd w:val="0"/>
        <w:spacing w:line="240" w:lineRule="auto"/>
        <w:rPr>
          <w:rFonts w:ascii="Times New Roman" w:hAnsi="Times New Roman"/>
          <w:color w:val="000000"/>
          <w:sz w:val="23"/>
          <w:lang w:val="en-GB"/>
        </w:rPr>
      </w:pPr>
      <w:r>
        <w:rPr>
          <w:rFonts w:ascii="Times New Roman" w:hAnsi="Times New Roman"/>
          <w:color w:val="000000"/>
          <w:sz w:val="23"/>
          <w:lang w:val="en-GB"/>
        </w:rPr>
        <w:t>University:</w:t>
      </w:r>
      <w:r w:rsidR="00242D23" w:rsidRPr="0052237A">
        <w:rPr>
          <w:rFonts w:ascii="Times New Roman" w:eastAsia="Times New Roman" w:hAnsi="Times New Roman" w:cs="Times New Roman"/>
          <w:color w:val="000000"/>
          <w:sz w:val="23"/>
          <w:szCs w:val="23"/>
          <w:lang w:val="en-GB"/>
        </w:rPr>
        <w:br/>
      </w:r>
      <w:r>
        <w:rPr>
          <w:rFonts w:ascii="Times New Roman" w:hAnsi="Times New Roman"/>
          <w:color w:val="000000"/>
          <w:sz w:val="23"/>
          <w:lang w:val="en-GB"/>
        </w:rPr>
        <w:t>Main s</w:t>
      </w:r>
      <w:r w:rsidR="00242D23" w:rsidRPr="0052237A">
        <w:rPr>
          <w:rFonts w:ascii="Times New Roman" w:hAnsi="Times New Roman"/>
          <w:color w:val="000000"/>
          <w:sz w:val="23"/>
          <w:lang w:val="en-GB"/>
        </w:rPr>
        <w:t>upervisor:</w:t>
      </w:r>
    </w:p>
    <w:p w14:paraId="16E02825" w14:textId="6BB1A271" w:rsidR="00242D23" w:rsidRDefault="00E66F5D" w:rsidP="00200DBE">
      <w:pPr>
        <w:autoSpaceDE w:val="0"/>
        <w:autoSpaceDN w:val="0"/>
        <w:adjustRightInd w:val="0"/>
        <w:spacing w:line="240" w:lineRule="auto"/>
        <w:rPr>
          <w:rFonts w:ascii="Times New Roman" w:hAnsi="Times New Roman"/>
          <w:b/>
          <w:i/>
          <w:color w:val="000000"/>
          <w:sz w:val="23"/>
          <w:lang w:val="en-GB"/>
        </w:rPr>
      </w:pPr>
      <w:r>
        <w:rPr>
          <w:rFonts w:ascii="Times New Roman" w:eastAsia="Times New Roman" w:hAnsi="Times New Roman" w:cs="Times New Roman"/>
          <w:color w:val="000000"/>
          <w:sz w:val="23"/>
          <w:szCs w:val="23"/>
          <w:lang w:val="en-GB"/>
        </w:rPr>
        <w:t>Co-supervisors:</w:t>
      </w:r>
      <w:r w:rsidR="00242D23" w:rsidRPr="0052237A">
        <w:rPr>
          <w:rFonts w:ascii="Times New Roman" w:eastAsia="Times New Roman" w:hAnsi="Times New Roman" w:cs="Times New Roman"/>
          <w:color w:val="000000"/>
          <w:sz w:val="23"/>
          <w:szCs w:val="23"/>
          <w:lang w:val="en-GB"/>
        </w:rPr>
        <w:br/>
      </w:r>
      <w:r w:rsidR="00242D23">
        <w:rPr>
          <w:rFonts w:ascii="Times New Roman" w:eastAsia="Times New Roman" w:hAnsi="Times New Roman" w:cs="Times New Roman"/>
          <w:color w:val="000000"/>
          <w:sz w:val="23"/>
          <w:szCs w:val="23"/>
          <w:lang w:val="en-GB"/>
        </w:rPr>
        <w:br/>
      </w:r>
      <w:r w:rsidR="00242D23" w:rsidRPr="0052237A">
        <w:rPr>
          <w:rFonts w:ascii="Times New Roman" w:hAnsi="Times New Roman"/>
          <w:b/>
          <w:i/>
          <w:color w:val="000000"/>
          <w:sz w:val="23"/>
          <w:lang w:val="en-GB"/>
        </w:rPr>
        <w:t>3.3.2 Published original articles in peer reviewed journals based on results from thesis research</w:t>
      </w:r>
      <w:r>
        <w:rPr>
          <w:rFonts w:ascii="Times New Roman" w:hAnsi="Times New Roman"/>
          <w:b/>
          <w:i/>
          <w:color w:val="000000"/>
          <w:sz w:val="23"/>
          <w:lang w:val="en-GB"/>
        </w:rPr>
        <w:t xml:space="preserve"> </w:t>
      </w:r>
      <w:r w:rsidRPr="00E66F5D">
        <w:rPr>
          <w:rFonts w:ascii="Times New Roman" w:hAnsi="Times New Roman"/>
          <w:b/>
          <w:i/>
          <w:color w:val="000000"/>
          <w:sz w:val="23"/>
          <w:lang w:val="en-GB"/>
        </w:rPr>
        <w:t>(please indicate which papers were included in the thesis and which were published after the thesis defence)</w:t>
      </w:r>
      <w:r w:rsidR="00242D23" w:rsidRPr="0052237A">
        <w:rPr>
          <w:rFonts w:ascii="Times New Roman" w:hAnsi="Times New Roman"/>
          <w:b/>
          <w:i/>
          <w:color w:val="000000"/>
          <w:sz w:val="23"/>
          <w:lang w:val="en-GB"/>
        </w:rPr>
        <w:br/>
        <w:t>3.3.</w:t>
      </w:r>
      <w:r>
        <w:rPr>
          <w:rFonts w:ascii="Times New Roman" w:hAnsi="Times New Roman"/>
          <w:b/>
          <w:i/>
          <w:color w:val="000000"/>
          <w:sz w:val="23"/>
          <w:lang w:val="en-GB"/>
        </w:rPr>
        <w:t>3</w:t>
      </w:r>
      <w:r w:rsidR="00242D23" w:rsidRPr="0052237A">
        <w:rPr>
          <w:rFonts w:ascii="Times New Roman" w:hAnsi="Times New Roman"/>
          <w:b/>
          <w:i/>
          <w:color w:val="000000"/>
          <w:sz w:val="23"/>
          <w:lang w:val="en-GB"/>
        </w:rPr>
        <w:t xml:space="preserve"> </w:t>
      </w:r>
      <w:r w:rsidR="00242D23" w:rsidRPr="009860E7">
        <w:rPr>
          <w:rFonts w:ascii="Times New Roman" w:hAnsi="Times New Roman"/>
          <w:b/>
          <w:i/>
          <w:color w:val="000000"/>
          <w:sz w:val="23"/>
          <w:lang w:val="en-GB"/>
        </w:rPr>
        <w:t xml:space="preserve">Other </w:t>
      </w:r>
      <w:r>
        <w:rPr>
          <w:rFonts w:ascii="Times New Roman" w:hAnsi="Times New Roman"/>
          <w:b/>
          <w:i/>
          <w:color w:val="000000"/>
          <w:sz w:val="23"/>
          <w:lang w:val="en-GB"/>
        </w:rPr>
        <w:t>published</w:t>
      </w:r>
      <w:r w:rsidR="00242D23" w:rsidRPr="009860E7">
        <w:rPr>
          <w:rFonts w:ascii="Times New Roman" w:hAnsi="Times New Roman"/>
          <w:b/>
          <w:i/>
          <w:color w:val="000000"/>
          <w:sz w:val="23"/>
          <w:lang w:val="en-GB"/>
        </w:rPr>
        <w:t xml:space="preserve"> peer-review publications</w:t>
      </w:r>
      <w:r w:rsidR="00242D23" w:rsidRPr="0052237A">
        <w:rPr>
          <w:rFonts w:ascii="Times New Roman" w:hAnsi="Times New Roman"/>
          <w:b/>
          <w:i/>
          <w:color w:val="000000"/>
          <w:sz w:val="23"/>
          <w:lang w:val="en-GB"/>
        </w:rPr>
        <w:br/>
        <w:t>3.3.</w:t>
      </w:r>
      <w:r>
        <w:rPr>
          <w:rFonts w:ascii="Times New Roman" w:hAnsi="Times New Roman"/>
          <w:b/>
          <w:i/>
          <w:color w:val="000000"/>
          <w:sz w:val="23"/>
          <w:lang w:val="en-GB"/>
        </w:rPr>
        <w:t>4</w:t>
      </w:r>
      <w:r w:rsidR="00242D23" w:rsidRPr="0052237A">
        <w:rPr>
          <w:rFonts w:ascii="Times New Roman" w:hAnsi="Times New Roman"/>
          <w:b/>
          <w:i/>
          <w:color w:val="000000"/>
          <w:sz w:val="23"/>
          <w:lang w:val="en-GB"/>
        </w:rPr>
        <w:t xml:space="preserve"> Published review articles</w:t>
      </w:r>
      <w:r w:rsidR="00242D23" w:rsidRPr="0052237A">
        <w:rPr>
          <w:rFonts w:ascii="Times New Roman" w:hAnsi="Times New Roman"/>
          <w:b/>
          <w:i/>
          <w:color w:val="000000"/>
          <w:sz w:val="23"/>
          <w:lang w:val="en-GB"/>
        </w:rPr>
        <w:br/>
        <w:t>3.3.</w:t>
      </w:r>
      <w:r>
        <w:rPr>
          <w:rFonts w:ascii="Times New Roman" w:hAnsi="Times New Roman"/>
          <w:b/>
          <w:i/>
          <w:color w:val="000000"/>
          <w:sz w:val="23"/>
          <w:lang w:val="en-GB"/>
        </w:rPr>
        <w:t>5</w:t>
      </w:r>
      <w:r w:rsidR="00242D23" w:rsidRPr="0052237A">
        <w:rPr>
          <w:rFonts w:ascii="Times New Roman" w:hAnsi="Times New Roman"/>
          <w:b/>
          <w:i/>
          <w:color w:val="000000"/>
          <w:sz w:val="23"/>
          <w:lang w:val="en-GB"/>
        </w:rPr>
        <w:t xml:space="preserve"> </w:t>
      </w:r>
      <w:r>
        <w:rPr>
          <w:rFonts w:ascii="Times New Roman" w:hAnsi="Times New Roman"/>
          <w:b/>
          <w:i/>
          <w:color w:val="000000"/>
          <w:sz w:val="23"/>
          <w:lang w:val="en-GB"/>
        </w:rPr>
        <w:t>Published books, or book chapters</w:t>
      </w:r>
      <w:r w:rsidR="00151ADA" w:rsidRPr="00151ADA">
        <w:rPr>
          <w:rFonts w:ascii="Times New Roman" w:hAnsi="Times New Roman"/>
          <w:b/>
          <w:i/>
          <w:color w:val="000000"/>
          <w:sz w:val="23"/>
          <w:lang w:val="en-GB"/>
        </w:rPr>
        <w:t>(please specify role as author or editor)</w:t>
      </w:r>
      <w:r w:rsidR="00242D23" w:rsidRPr="0052237A">
        <w:rPr>
          <w:rFonts w:ascii="Times New Roman" w:hAnsi="Times New Roman"/>
          <w:b/>
          <w:i/>
          <w:color w:val="000000"/>
          <w:sz w:val="23"/>
          <w:lang w:val="en-GB"/>
        </w:rPr>
        <w:br/>
        <w:t>3.3.</w:t>
      </w:r>
      <w:r w:rsidR="00151ADA">
        <w:rPr>
          <w:rFonts w:ascii="Times New Roman" w:hAnsi="Times New Roman"/>
          <w:b/>
          <w:i/>
          <w:color w:val="000000"/>
          <w:sz w:val="23"/>
          <w:lang w:val="en-GB"/>
        </w:rPr>
        <w:t>6</w:t>
      </w:r>
      <w:r w:rsidR="00242D23" w:rsidRPr="0052237A">
        <w:rPr>
          <w:rFonts w:ascii="Times New Roman" w:hAnsi="Times New Roman"/>
          <w:b/>
          <w:i/>
          <w:color w:val="000000"/>
          <w:sz w:val="23"/>
          <w:lang w:val="en-GB"/>
        </w:rPr>
        <w:t xml:space="preserve"> </w:t>
      </w:r>
      <w:r w:rsidR="00151ADA">
        <w:rPr>
          <w:rFonts w:ascii="Times New Roman" w:hAnsi="Times New Roman"/>
          <w:b/>
          <w:i/>
          <w:color w:val="000000"/>
          <w:sz w:val="23"/>
          <w:lang w:val="en-GB"/>
        </w:rPr>
        <w:t>Contributions to conference proceedings or conference abstracts</w:t>
      </w:r>
      <w:r w:rsidR="00242D23" w:rsidRPr="0052237A">
        <w:rPr>
          <w:rFonts w:ascii="Times New Roman" w:hAnsi="Times New Roman"/>
          <w:b/>
          <w:i/>
          <w:color w:val="000000"/>
          <w:sz w:val="23"/>
          <w:lang w:val="en-GB"/>
        </w:rPr>
        <w:br/>
        <w:t>3.3.</w:t>
      </w:r>
      <w:r w:rsidR="00151ADA">
        <w:rPr>
          <w:rFonts w:ascii="Times New Roman" w:hAnsi="Times New Roman"/>
          <w:b/>
          <w:i/>
          <w:color w:val="000000"/>
          <w:sz w:val="23"/>
          <w:lang w:val="en-GB"/>
        </w:rPr>
        <w:t>7</w:t>
      </w:r>
      <w:r w:rsidR="00242D23" w:rsidRPr="0052237A">
        <w:rPr>
          <w:rFonts w:ascii="Times New Roman" w:hAnsi="Times New Roman"/>
          <w:b/>
          <w:i/>
          <w:color w:val="000000"/>
          <w:sz w:val="23"/>
          <w:lang w:val="en-GB"/>
        </w:rPr>
        <w:t xml:space="preserve"> </w:t>
      </w:r>
      <w:r w:rsidR="00151ADA">
        <w:rPr>
          <w:rFonts w:ascii="Times New Roman" w:hAnsi="Times New Roman"/>
          <w:b/>
          <w:i/>
          <w:color w:val="000000"/>
          <w:sz w:val="23"/>
          <w:lang w:val="en-GB"/>
        </w:rPr>
        <w:t>Scientific reports</w:t>
      </w:r>
    </w:p>
    <w:p w14:paraId="4BB0C181" w14:textId="012B8C82" w:rsidR="00200DBE" w:rsidRDefault="00200DBE" w:rsidP="00242D23">
      <w:pPr>
        <w:autoSpaceDE w:val="0"/>
        <w:autoSpaceDN w:val="0"/>
        <w:adjustRightInd w:val="0"/>
        <w:spacing w:after="200" w:line="240" w:lineRule="auto"/>
        <w:rPr>
          <w:rFonts w:ascii="Times New Roman" w:hAnsi="Times New Roman"/>
          <w:b/>
          <w:i/>
          <w:color w:val="000000"/>
          <w:sz w:val="23"/>
          <w:lang w:val="en-GB"/>
        </w:rPr>
      </w:pPr>
      <w:r>
        <w:rPr>
          <w:rFonts w:ascii="Times New Roman" w:hAnsi="Times New Roman"/>
          <w:b/>
          <w:i/>
          <w:color w:val="000000"/>
          <w:sz w:val="23"/>
          <w:lang w:val="en-GB"/>
        </w:rPr>
        <w:t xml:space="preserve">3.3.8 </w:t>
      </w:r>
      <w:r w:rsidRPr="00200DBE">
        <w:rPr>
          <w:rFonts w:ascii="Times New Roman" w:hAnsi="Times New Roman"/>
          <w:b/>
          <w:i/>
          <w:color w:val="000000"/>
          <w:sz w:val="23"/>
          <w:lang w:val="en-GB"/>
        </w:rPr>
        <w:t>Popular science articles, letters or other relevant publications</w:t>
      </w:r>
    </w:p>
    <w:p w14:paraId="1E8C7126" w14:textId="29162872" w:rsidR="00200DBE" w:rsidRDefault="00200DBE" w:rsidP="00200DBE">
      <w:pPr>
        <w:autoSpaceDE w:val="0"/>
        <w:autoSpaceDN w:val="0"/>
        <w:adjustRightInd w:val="0"/>
        <w:spacing w:line="240" w:lineRule="auto"/>
        <w:rPr>
          <w:rFonts w:ascii="Times New Roman" w:hAnsi="Times New Roman"/>
          <w:b/>
          <w:color w:val="000000"/>
          <w:sz w:val="23"/>
          <w:lang w:val="en-GB"/>
        </w:rPr>
      </w:pPr>
      <w:r w:rsidRPr="0052237A">
        <w:rPr>
          <w:rFonts w:ascii="Times New Roman" w:hAnsi="Times New Roman"/>
          <w:b/>
          <w:color w:val="000000"/>
          <w:sz w:val="23"/>
          <w:lang w:val="en-GB"/>
        </w:rPr>
        <w:t xml:space="preserve">3.4 </w:t>
      </w:r>
      <w:r>
        <w:rPr>
          <w:rFonts w:ascii="Times New Roman" w:hAnsi="Times New Roman"/>
          <w:b/>
          <w:color w:val="000000"/>
          <w:sz w:val="23"/>
          <w:lang w:val="en-GB"/>
        </w:rPr>
        <w:t>Artistic production</w:t>
      </w:r>
    </w:p>
    <w:p w14:paraId="2D53E05C" w14:textId="77777777" w:rsidR="00200DBE" w:rsidRDefault="00200DBE" w:rsidP="00200DBE">
      <w:pPr>
        <w:autoSpaceDE w:val="0"/>
        <w:autoSpaceDN w:val="0"/>
        <w:adjustRightInd w:val="0"/>
        <w:spacing w:line="240" w:lineRule="auto"/>
        <w:rPr>
          <w:rFonts w:ascii="Times New Roman" w:hAnsi="Times New Roman"/>
          <w:b/>
          <w:color w:val="000000"/>
          <w:sz w:val="23"/>
          <w:lang w:val="en-GB"/>
        </w:rPr>
      </w:pPr>
    </w:p>
    <w:p w14:paraId="3B686959" w14:textId="77777777" w:rsidR="00200DBE" w:rsidRPr="00200DBE" w:rsidRDefault="00200DBE" w:rsidP="00200DBE">
      <w:pPr>
        <w:autoSpaceDE w:val="0"/>
        <w:autoSpaceDN w:val="0"/>
        <w:adjustRightInd w:val="0"/>
        <w:spacing w:line="240" w:lineRule="auto"/>
        <w:rPr>
          <w:rFonts w:ascii="Times New Roman" w:eastAsia="Times New Roman" w:hAnsi="Times New Roman" w:cs="Times New Roman"/>
          <w:b/>
          <w:i/>
          <w:color w:val="000000"/>
          <w:sz w:val="23"/>
          <w:szCs w:val="23"/>
          <w:lang w:val="en-GB"/>
        </w:rPr>
      </w:pPr>
      <w:r w:rsidRPr="00200DBE">
        <w:rPr>
          <w:rFonts w:ascii="Times New Roman" w:eastAsia="Times New Roman" w:hAnsi="Times New Roman" w:cs="Times New Roman"/>
          <w:b/>
          <w:i/>
          <w:color w:val="000000"/>
          <w:sz w:val="23"/>
          <w:szCs w:val="23"/>
          <w:lang w:val="en-GB"/>
        </w:rPr>
        <w:t xml:space="preserve">3.4.1 Awards in (landscape) architecture, urban planning and/or design competitions </w:t>
      </w:r>
    </w:p>
    <w:p w14:paraId="67C34FD4" w14:textId="77777777" w:rsidR="00200DBE" w:rsidRPr="00200DBE" w:rsidRDefault="00200DBE" w:rsidP="00200DBE">
      <w:pPr>
        <w:autoSpaceDE w:val="0"/>
        <w:autoSpaceDN w:val="0"/>
        <w:adjustRightInd w:val="0"/>
        <w:spacing w:line="240" w:lineRule="auto"/>
        <w:rPr>
          <w:rFonts w:ascii="Times New Roman" w:eastAsia="Times New Roman" w:hAnsi="Times New Roman" w:cs="Times New Roman"/>
          <w:b/>
          <w:i/>
          <w:color w:val="000000"/>
          <w:sz w:val="23"/>
          <w:szCs w:val="23"/>
          <w:lang w:val="en-GB"/>
        </w:rPr>
      </w:pPr>
      <w:r w:rsidRPr="00200DBE">
        <w:rPr>
          <w:rFonts w:ascii="Times New Roman" w:eastAsia="Times New Roman" w:hAnsi="Times New Roman" w:cs="Times New Roman"/>
          <w:b/>
          <w:i/>
          <w:color w:val="000000"/>
          <w:sz w:val="23"/>
          <w:szCs w:val="23"/>
          <w:lang w:val="en-GB"/>
        </w:rPr>
        <w:t>3.4.2. Participation as jury-member, as expert or as special advisor for competitions</w:t>
      </w:r>
    </w:p>
    <w:p w14:paraId="3626BD5A" w14:textId="77777777" w:rsidR="00200DBE" w:rsidRPr="00200DBE" w:rsidRDefault="00200DBE" w:rsidP="00200DBE">
      <w:pPr>
        <w:autoSpaceDE w:val="0"/>
        <w:autoSpaceDN w:val="0"/>
        <w:adjustRightInd w:val="0"/>
        <w:spacing w:line="240" w:lineRule="auto"/>
        <w:rPr>
          <w:rFonts w:ascii="Times New Roman" w:eastAsia="Times New Roman" w:hAnsi="Times New Roman" w:cs="Times New Roman"/>
          <w:b/>
          <w:i/>
          <w:color w:val="000000"/>
          <w:sz w:val="23"/>
          <w:szCs w:val="23"/>
          <w:lang w:val="en-GB"/>
        </w:rPr>
      </w:pPr>
      <w:r w:rsidRPr="00200DBE">
        <w:rPr>
          <w:rFonts w:ascii="Times New Roman" w:eastAsia="Times New Roman" w:hAnsi="Times New Roman" w:cs="Times New Roman"/>
          <w:b/>
          <w:i/>
          <w:color w:val="000000"/>
          <w:sz w:val="23"/>
          <w:szCs w:val="23"/>
          <w:lang w:val="en-GB"/>
        </w:rPr>
        <w:t>3.4.3. Participation in curated exhibitions (solo or in groups)</w:t>
      </w:r>
    </w:p>
    <w:p w14:paraId="796AAA7A" w14:textId="77777777" w:rsidR="00200DBE" w:rsidRPr="00200DBE" w:rsidRDefault="00200DBE" w:rsidP="00200DBE">
      <w:pPr>
        <w:autoSpaceDE w:val="0"/>
        <w:autoSpaceDN w:val="0"/>
        <w:adjustRightInd w:val="0"/>
        <w:spacing w:line="240" w:lineRule="auto"/>
        <w:rPr>
          <w:rFonts w:ascii="Times New Roman" w:eastAsia="Times New Roman" w:hAnsi="Times New Roman" w:cs="Times New Roman"/>
          <w:b/>
          <w:i/>
          <w:color w:val="000000"/>
          <w:sz w:val="23"/>
          <w:szCs w:val="23"/>
          <w:lang w:val="en-GB"/>
        </w:rPr>
      </w:pPr>
      <w:r w:rsidRPr="00200DBE">
        <w:rPr>
          <w:rFonts w:ascii="Times New Roman" w:eastAsia="Times New Roman" w:hAnsi="Times New Roman" w:cs="Times New Roman"/>
          <w:b/>
          <w:i/>
          <w:color w:val="000000"/>
          <w:sz w:val="23"/>
          <w:szCs w:val="23"/>
          <w:lang w:val="en-GB"/>
        </w:rPr>
        <w:t>3.4.4. Curation of exhibitions</w:t>
      </w:r>
    </w:p>
    <w:p w14:paraId="26BB02BA" w14:textId="77777777" w:rsidR="00200DBE" w:rsidRPr="0052237A" w:rsidRDefault="00200DBE" w:rsidP="00200DBE">
      <w:pPr>
        <w:autoSpaceDE w:val="0"/>
        <w:autoSpaceDN w:val="0"/>
        <w:adjustRightInd w:val="0"/>
        <w:spacing w:line="240" w:lineRule="auto"/>
        <w:rPr>
          <w:rFonts w:ascii="Times New Roman" w:eastAsia="Times New Roman" w:hAnsi="Times New Roman" w:cs="Times New Roman"/>
          <w:b/>
          <w:i/>
          <w:color w:val="000000"/>
          <w:sz w:val="23"/>
          <w:szCs w:val="23"/>
          <w:lang w:val="en-GB"/>
        </w:rPr>
      </w:pPr>
    </w:p>
    <w:p w14:paraId="3070DE99" w14:textId="1A466D0E" w:rsidR="00242D23" w:rsidRPr="0052237A" w:rsidRDefault="00242D23" w:rsidP="00242D23">
      <w:pPr>
        <w:autoSpaceDE w:val="0"/>
        <w:autoSpaceDN w:val="0"/>
        <w:adjustRightInd w:val="0"/>
        <w:spacing w:line="240" w:lineRule="auto"/>
        <w:rPr>
          <w:rFonts w:ascii="Times New Roman" w:eastAsia="Times New Roman" w:hAnsi="Times New Roman" w:cs="Times New Roman"/>
          <w:b/>
          <w:i/>
          <w:color w:val="000000"/>
          <w:sz w:val="23"/>
          <w:szCs w:val="23"/>
          <w:lang w:val="en-GB"/>
        </w:rPr>
      </w:pPr>
      <w:r w:rsidRPr="0052237A">
        <w:rPr>
          <w:rFonts w:ascii="Times New Roman" w:hAnsi="Times New Roman"/>
          <w:b/>
          <w:color w:val="000000"/>
          <w:sz w:val="23"/>
          <w:lang w:val="en-GB"/>
        </w:rPr>
        <w:t>3.</w:t>
      </w:r>
      <w:r w:rsidR="00200DBE">
        <w:rPr>
          <w:rFonts w:ascii="Times New Roman" w:hAnsi="Times New Roman"/>
          <w:b/>
          <w:color w:val="000000"/>
          <w:sz w:val="23"/>
          <w:lang w:val="en-GB"/>
        </w:rPr>
        <w:t>5</w:t>
      </w:r>
      <w:r w:rsidRPr="0052237A">
        <w:rPr>
          <w:rFonts w:ascii="Times New Roman" w:hAnsi="Times New Roman"/>
          <w:b/>
          <w:color w:val="000000"/>
          <w:sz w:val="23"/>
          <w:lang w:val="en-GB"/>
        </w:rPr>
        <w:t xml:space="preserve"> Evaluation of own scientific activity</w:t>
      </w:r>
    </w:p>
    <w:p w14:paraId="75184E2C"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lang w:val="en-GB"/>
        </w:rPr>
        <w:lastRenderedPageBreak/>
        <w:t>Evaluations from research councils as well as opinions of professor competence during the last 5 years can be enclosed with the application.</w:t>
      </w:r>
      <w:r w:rsidRPr="0052237A">
        <w:rPr>
          <w:rFonts w:ascii="Times New Roman" w:hAnsi="Times New Roman"/>
          <w:color w:val="000000"/>
          <w:sz w:val="23"/>
          <w:lang w:val="en-GB"/>
        </w:rPr>
        <w:t xml:space="preserve"> In the event the assessments are cited, all the assessments must be enclosed.</w:t>
      </w:r>
    </w:p>
    <w:p w14:paraId="407BEFD6" w14:textId="3646D9DA"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r w:rsidRPr="0052237A">
        <w:rPr>
          <w:rFonts w:ascii="Times New Roman" w:eastAsia="Times New Roman" w:hAnsi="Times New Roman" w:cs="Times New Roman"/>
          <w:b/>
          <w:bCs/>
          <w:color w:val="000000"/>
          <w:sz w:val="23"/>
          <w:szCs w:val="23"/>
          <w:lang w:val="en-GB"/>
        </w:rPr>
        <w:br/>
      </w:r>
      <w:r w:rsidRPr="0052237A">
        <w:rPr>
          <w:rFonts w:ascii="Times New Roman" w:hAnsi="Times New Roman"/>
          <w:b/>
          <w:color w:val="000000"/>
          <w:sz w:val="23"/>
          <w:lang w:val="en-GB"/>
        </w:rPr>
        <w:t>3.</w:t>
      </w:r>
      <w:r w:rsidR="00200DBE">
        <w:rPr>
          <w:rFonts w:ascii="Times New Roman" w:hAnsi="Times New Roman"/>
          <w:b/>
          <w:color w:val="000000"/>
          <w:sz w:val="23"/>
          <w:lang w:val="en-GB"/>
        </w:rPr>
        <w:t>6</w:t>
      </w:r>
      <w:r w:rsidRPr="0052237A">
        <w:rPr>
          <w:rFonts w:ascii="Times New Roman" w:hAnsi="Times New Roman"/>
          <w:b/>
          <w:color w:val="000000"/>
          <w:sz w:val="23"/>
          <w:lang w:val="en-GB"/>
        </w:rPr>
        <w:t xml:space="preserve"> </w:t>
      </w:r>
      <w:r w:rsidRPr="00025291">
        <w:rPr>
          <w:rFonts w:ascii="Times New Roman" w:hAnsi="Times New Roman"/>
          <w:b/>
          <w:color w:val="000000"/>
          <w:sz w:val="23"/>
          <w:lang w:val="en-GB"/>
        </w:rPr>
        <w:t>Past and current funding situation</w:t>
      </w:r>
      <w:r w:rsidRPr="0052237A">
        <w:rPr>
          <w:rFonts w:ascii="Times New Roman" w:hAnsi="Times New Roman"/>
          <w:b/>
          <w:color w:val="000000"/>
          <w:sz w:val="23"/>
          <w:lang w:val="en-GB"/>
        </w:rPr>
        <w:t xml:space="preserve"> </w:t>
      </w:r>
      <w:r w:rsidRPr="0052237A">
        <w:rPr>
          <w:rFonts w:ascii="Times New Roman" w:hAnsi="Times New Roman"/>
          <w:color w:val="000000"/>
          <w:sz w:val="23"/>
          <w:lang w:val="en-GB"/>
        </w:rPr>
        <w:t xml:space="preserve">(state financier, project title, main or co-applicant, </w:t>
      </w:r>
      <w:proofErr w:type="gramStart"/>
      <w:r w:rsidRPr="0052237A">
        <w:rPr>
          <w:rFonts w:ascii="Times New Roman" w:hAnsi="Times New Roman"/>
          <w:color w:val="000000"/>
          <w:sz w:val="23"/>
          <w:lang w:val="en-GB"/>
        </w:rPr>
        <w:t>time period</w:t>
      </w:r>
      <w:proofErr w:type="gramEnd"/>
      <w:r w:rsidRPr="0052237A">
        <w:rPr>
          <w:rFonts w:ascii="Times New Roman" w:hAnsi="Times New Roman"/>
          <w:color w:val="000000"/>
          <w:sz w:val="23"/>
          <w:lang w:val="en-GB"/>
        </w:rPr>
        <w:t xml:space="preserve"> and amount, project management) </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3.</w:t>
      </w:r>
      <w:r w:rsidR="00200DBE">
        <w:rPr>
          <w:rFonts w:ascii="Times New Roman" w:hAnsi="Times New Roman"/>
          <w:b/>
          <w:i/>
          <w:color w:val="000000"/>
          <w:sz w:val="23"/>
          <w:lang w:val="en-GB"/>
        </w:rPr>
        <w:t>6</w:t>
      </w:r>
      <w:r w:rsidRPr="0052237A">
        <w:rPr>
          <w:rFonts w:ascii="Times New Roman" w:hAnsi="Times New Roman"/>
          <w:b/>
          <w:i/>
          <w:color w:val="000000"/>
          <w:sz w:val="23"/>
          <w:lang w:val="en-GB"/>
        </w:rPr>
        <w:t xml:space="preserve">.1 Research council funding </w:t>
      </w:r>
      <w:r w:rsidRPr="0052237A">
        <w:rPr>
          <w:rFonts w:ascii="Times New Roman" w:hAnsi="Times New Roman"/>
          <w:b/>
          <w:i/>
          <w:color w:val="000000"/>
          <w:sz w:val="23"/>
          <w:lang w:val="en-GB"/>
        </w:rPr>
        <w:br/>
        <w:t>3.</w:t>
      </w:r>
      <w:r w:rsidR="00200DBE">
        <w:rPr>
          <w:rFonts w:ascii="Times New Roman" w:hAnsi="Times New Roman"/>
          <w:b/>
          <w:i/>
          <w:color w:val="000000"/>
          <w:sz w:val="23"/>
          <w:lang w:val="en-GB"/>
        </w:rPr>
        <w:t>6</w:t>
      </w:r>
      <w:r w:rsidRPr="0052237A">
        <w:rPr>
          <w:rFonts w:ascii="Times New Roman" w:hAnsi="Times New Roman"/>
          <w:b/>
          <w:i/>
          <w:color w:val="000000"/>
          <w:sz w:val="23"/>
          <w:lang w:val="en-GB"/>
        </w:rPr>
        <w:t xml:space="preserve">.2 Foundation funding </w:t>
      </w:r>
      <w:r w:rsidRPr="0052237A">
        <w:rPr>
          <w:rFonts w:ascii="Times New Roman" w:hAnsi="Times New Roman"/>
          <w:b/>
          <w:i/>
          <w:color w:val="000000"/>
          <w:sz w:val="23"/>
          <w:lang w:val="en-GB"/>
        </w:rPr>
        <w:br/>
        <w:t>3.</w:t>
      </w:r>
      <w:r w:rsidR="00200DBE">
        <w:rPr>
          <w:rFonts w:ascii="Times New Roman" w:hAnsi="Times New Roman"/>
          <w:b/>
          <w:i/>
          <w:color w:val="000000"/>
          <w:sz w:val="23"/>
          <w:lang w:val="en-GB"/>
        </w:rPr>
        <w:t>6</w:t>
      </w:r>
      <w:r w:rsidRPr="0052237A">
        <w:rPr>
          <w:rFonts w:ascii="Times New Roman" w:hAnsi="Times New Roman"/>
          <w:b/>
          <w:i/>
          <w:color w:val="000000"/>
          <w:sz w:val="23"/>
          <w:lang w:val="en-GB"/>
        </w:rPr>
        <w:t xml:space="preserve">.3 EU funding and international funding </w:t>
      </w:r>
      <w:r w:rsidRPr="0052237A">
        <w:rPr>
          <w:rFonts w:ascii="Times New Roman" w:hAnsi="Times New Roman"/>
          <w:b/>
          <w:i/>
          <w:color w:val="000000"/>
          <w:sz w:val="23"/>
          <w:lang w:val="en-GB"/>
        </w:rPr>
        <w:br/>
        <w:t>3.</w:t>
      </w:r>
      <w:r w:rsidR="00200DBE">
        <w:rPr>
          <w:rFonts w:ascii="Times New Roman" w:hAnsi="Times New Roman"/>
          <w:b/>
          <w:i/>
          <w:color w:val="000000"/>
          <w:sz w:val="23"/>
          <w:lang w:val="en-GB"/>
        </w:rPr>
        <w:t>6</w:t>
      </w:r>
      <w:r w:rsidRPr="0052237A">
        <w:rPr>
          <w:rFonts w:ascii="Times New Roman" w:hAnsi="Times New Roman"/>
          <w:b/>
          <w:i/>
          <w:color w:val="000000"/>
          <w:sz w:val="23"/>
          <w:lang w:val="en-GB"/>
        </w:rPr>
        <w:t xml:space="preserve">.4 Other </w:t>
      </w:r>
      <w:r w:rsidRPr="0052237A">
        <w:rPr>
          <w:rFonts w:ascii="Times New Roman" w:hAnsi="Times New Roman"/>
          <w:b/>
          <w:i/>
          <w:color w:val="000000"/>
          <w:sz w:val="23"/>
          <w:lang w:val="en-GB"/>
        </w:rPr>
        <w:br/>
      </w:r>
    </w:p>
    <w:p w14:paraId="6DACB656" w14:textId="3EB624FD"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3.</w:t>
      </w:r>
      <w:r w:rsidR="00200DBE">
        <w:rPr>
          <w:rFonts w:ascii="Times New Roman" w:hAnsi="Times New Roman"/>
          <w:b/>
          <w:color w:val="000000"/>
          <w:sz w:val="23"/>
          <w:lang w:val="en-GB"/>
        </w:rPr>
        <w:t>7</w:t>
      </w:r>
      <w:r w:rsidRPr="0052237A">
        <w:rPr>
          <w:rFonts w:ascii="Times New Roman" w:hAnsi="Times New Roman"/>
          <w:b/>
          <w:color w:val="000000"/>
          <w:sz w:val="23"/>
          <w:lang w:val="en-GB"/>
        </w:rPr>
        <w:t xml:space="preserve"> Research policy responsibilities </w:t>
      </w:r>
    </w:p>
    <w:p w14:paraId="15DBFA08" w14:textId="15833410"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7</w:t>
      </w:r>
      <w:r w:rsidRPr="0052237A">
        <w:rPr>
          <w:rFonts w:ascii="Times New Roman" w:hAnsi="Times New Roman"/>
          <w:b/>
          <w:i/>
          <w:color w:val="000000"/>
          <w:sz w:val="23"/>
          <w:lang w:val="en-GB"/>
        </w:rPr>
        <w:t xml:space="preserve">.1 Member of a government research council or one of its committees </w:t>
      </w:r>
    </w:p>
    <w:p w14:paraId="3313B0E4" w14:textId="3D49D3AE"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7</w:t>
      </w:r>
      <w:r w:rsidRPr="0052237A">
        <w:rPr>
          <w:rFonts w:ascii="Times New Roman" w:hAnsi="Times New Roman"/>
          <w:b/>
          <w:i/>
          <w:color w:val="000000"/>
          <w:sz w:val="23"/>
          <w:lang w:val="en-GB"/>
        </w:rPr>
        <w:t xml:space="preserve">.2 Member of other research funding board or committee </w:t>
      </w:r>
    </w:p>
    <w:p w14:paraId="1575E635" w14:textId="4D1E5CE2"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7</w:t>
      </w:r>
      <w:r w:rsidRPr="0052237A">
        <w:rPr>
          <w:rFonts w:ascii="Times New Roman" w:hAnsi="Times New Roman"/>
          <w:b/>
          <w:i/>
          <w:color w:val="000000"/>
          <w:sz w:val="23"/>
          <w:lang w:val="en-GB"/>
        </w:rPr>
        <w:t xml:space="preserve">.3 Other assessments of Swedish or foreign research applications (number/year) </w:t>
      </w:r>
    </w:p>
    <w:p w14:paraId="670D4EC0" w14:textId="078B29E7"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7</w:t>
      </w:r>
      <w:r w:rsidRPr="0052237A">
        <w:rPr>
          <w:rFonts w:ascii="Times New Roman" w:hAnsi="Times New Roman"/>
          <w:b/>
          <w:i/>
          <w:color w:val="000000"/>
          <w:sz w:val="23"/>
          <w:lang w:val="en-GB"/>
        </w:rPr>
        <w:t xml:space="preserve">.4 Other evaluation or advisory activity </w:t>
      </w:r>
    </w:p>
    <w:p w14:paraId="0493113E"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p>
    <w:p w14:paraId="190923CF" w14:textId="12A460E6"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r w:rsidRPr="0052237A">
        <w:rPr>
          <w:rFonts w:ascii="Times New Roman" w:hAnsi="Times New Roman"/>
          <w:b/>
          <w:color w:val="000000"/>
          <w:sz w:val="23"/>
          <w:lang w:val="en-GB"/>
        </w:rPr>
        <w:t>3.</w:t>
      </w:r>
      <w:r w:rsidR="00200DBE">
        <w:rPr>
          <w:rFonts w:ascii="Times New Roman" w:hAnsi="Times New Roman"/>
          <w:b/>
          <w:color w:val="000000"/>
          <w:sz w:val="23"/>
          <w:lang w:val="en-GB"/>
        </w:rPr>
        <w:t>8</w:t>
      </w:r>
      <w:r w:rsidRPr="0052237A">
        <w:rPr>
          <w:rFonts w:ascii="Times New Roman" w:hAnsi="Times New Roman"/>
          <w:b/>
          <w:color w:val="000000"/>
          <w:sz w:val="23"/>
          <w:lang w:val="en-GB"/>
        </w:rPr>
        <w:t xml:space="preserve"> Other scientific merits </w:t>
      </w:r>
    </w:p>
    <w:p w14:paraId="0EAF7D17" w14:textId="47B9E13B"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Descriptions that are not in English must be accompanied by a translation into English. </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.1 National and international awards </w:t>
      </w:r>
    </w:p>
    <w:p w14:paraId="7D5E9A5E" w14:textId="15084835"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.2 Member of academies etc. </w:t>
      </w:r>
    </w:p>
    <w:p w14:paraId="3154FF23" w14:textId="5DEA8E19"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.3 Assignments as external reviewer, member of examining committee, external expert  </w:t>
      </w:r>
    </w:p>
    <w:p w14:paraId="24CCA647" w14:textId="45952E0E"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.4 Editorial/advisory board of international journals </w:t>
      </w:r>
    </w:p>
    <w:p w14:paraId="5A13ACFC" w14:textId="3EB29CFE"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.5 Referee for international journals </w:t>
      </w:r>
      <w:r w:rsidRPr="0052237A">
        <w:rPr>
          <w:rFonts w:ascii="Times New Roman" w:hAnsi="Times New Roman"/>
          <w:color w:val="000000"/>
          <w:sz w:val="23"/>
          <w:lang w:val="en-GB"/>
        </w:rPr>
        <w:t>(state journal and extent)</w:t>
      </w:r>
    </w:p>
    <w:p w14:paraId="3FE02C6B" w14:textId="08AE9173"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r w:rsidRPr="0052237A">
        <w:rPr>
          <w:rFonts w:ascii="Times New Roman" w:hAnsi="Times New Roman"/>
          <w:b/>
          <w:i/>
          <w:color w:val="000000"/>
          <w:sz w:val="23"/>
          <w:lang w:val="en-GB"/>
        </w:rPr>
        <w:t>3.</w:t>
      </w:r>
      <w:r w:rsidR="00200DBE">
        <w:rPr>
          <w:rFonts w:ascii="Times New Roman" w:hAnsi="Times New Roman"/>
          <w:b/>
          <w:i/>
          <w:color w:val="000000"/>
          <w:sz w:val="23"/>
          <w:lang w:val="en-GB"/>
        </w:rPr>
        <w:t>8</w:t>
      </w:r>
      <w:r w:rsidRPr="0052237A">
        <w:rPr>
          <w:rFonts w:ascii="Times New Roman" w:hAnsi="Times New Roman"/>
          <w:b/>
          <w:i/>
          <w:color w:val="000000"/>
          <w:sz w:val="23"/>
          <w:lang w:val="en-GB"/>
        </w:rPr>
        <w:t xml:space="preserve">.6 Patents </w:t>
      </w:r>
    </w:p>
    <w:p w14:paraId="1614DBCA"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p>
    <w:p w14:paraId="3940A2D5"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p>
    <w:p w14:paraId="7FB3A60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4 PEDAGOGICAL MERITS – PEDAGOGICAL MERIT PORTFOLIO </w:t>
      </w:r>
    </w:p>
    <w:p w14:paraId="29F58D40"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Descriptions that are not in English must be accompanied by a translation into English. </w:t>
      </w:r>
    </w:p>
    <w:p w14:paraId="4C388BF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305E7A05"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4.1 Summary of pedagogical merits </w:t>
      </w:r>
    </w:p>
    <w:p w14:paraId="337BCBE3"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Describe in the form of a list the </w:t>
      </w:r>
      <w:r>
        <w:rPr>
          <w:rFonts w:ascii="Times New Roman" w:hAnsi="Times New Roman"/>
          <w:color w:val="000000"/>
          <w:sz w:val="23"/>
          <w:lang w:val="en-GB"/>
        </w:rPr>
        <w:t>teaching</w:t>
      </w:r>
      <w:r w:rsidRPr="0052237A">
        <w:rPr>
          <w:rFonts w:ascii="Times New Roman" w:hAnsi="Times New Roman"/>
          <w:color w:val="000000"/>
          <w:sz w:val="23"/>
          <w:lang w:val="en-GB"/>
        </w:rPr>
        <w:t xml:space="preserve"> and supervision you have carried out and other pedagogical merits you hold. For each merit state the </w:t>
      </w:r>
      <w:proofErr w:type="gramStart"/>
      <w:r w:rsidRPr="0052237A">
        <w:rPr>
          <w:rFonts w:ascii="Times New Roman" w:hAnsi="Times New Roman"/>
          <w:color w:val="000000"/>
          <w:sz w:val="23"/>
          <w:lang w:val="en-GB"/>
        </w:rPr>
        <w:t>time period</w:t>
      </w:r>
      <w:proofErr w:type="gramEnd"/>
      <w:r w:rsidRPr="0052237A">
        <w:rPr>
          <w:rFonts w:ascii="Times New Roman" w:hAnsi="Times New Roman"/>
          <w:color w:val="000000"/>
          <w:sz w:val="23"/>
          <w:lang w:val="en-GB"/>
        </w:rPr>
        <w:t xml:space="preserve">, level and type of </w:t>
      </w:r>
      <w:r>
        <w:rPr>
          <w:rFonts w:ascii="Times New Roman" w:hAnsi="Times New Roman"/>
          <w:color w:val="000000"/>
          <w:sz w:val="23"/>
          <w:lang w:val="en-GB"/>
        </w:rPr>
        <w:t>teaching</w:t>
      </w:r>
      <w:r w:rsidRPr="0052237A">
        <w:rPr>
          <w:rFonts w:ascii="Times New Roman" w:hAnsi="Times New Roman"/>
          <w:color w:val="000000"/>
          <w:sz w:val="23"/>
          <w:lang w:val="en-GB"/>
        </w:rPr>
        <w:t xml:space="preserve"> or activity. </w:t>
      </w:r>
      <w:proofErr w:type="gramStart"/>
      <w:r w:rsidRPr="0052237A">
        <w:rPr>
          <w:rFonts w:ascii="Times New Roman" w:hAnsi="Times New Roman"/>
          <w:color w:val="000000"/>
          <w:sz w:val="23"/>
          <w:lang w:val="en-GB"/>
        </w:rPr>
        <w:t>Make reference</w:t>
      </w:r>
      <w:proofErr w:type="gramEnd"/>
      <w:r w:rsidRPr="0052237A">
        <w:rPr>
          <w:rFonts w:ascii="Times New Roman" w:hAnsi="Times New Roman"/>
          <w:color w:val="000000"/>
          <w:sz w:val="23"/>
          <w:lang w:val="en-GB"/>
        </w:rPr>
        <w:t xml:space="preserve"> to relevant enclosures, for example certificates to show completed education. </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 xml:space="preserve">4.1.1 </w:t>
      </w:r>
      <w:r>
        <w:rPr>
          <w:rFonts w:ascii="Times New Roman" w:hAnsi="Times New Roman"/>
          <w:b/>
          <w:i/>
          <w:color w:val="000000"/>
          <w:sz w:val="23"/>
          <w:lang w:val="en-GB"/>
        </w:rPr>
        <w:t>Teaching</w:t>
      </w:r>
      <w:r w:rsidRPr="0052237A">
        <w:rPr>
          <w:rFonts w:ascii="Times New Roman" w:hAnsi="Times New Roman"/>
          <w:b/>
          <w:i/>
          <w:color w:val="000000"/>
          <w:sz w:val="23"/>
          <w:lang w:val="en-GB"/>
        </w:rPr>
        <w:t xml:space="preserve"> at first-cycle, </w:t>
      </w:r>
      <w:proofErr w:type="gramStart"/>
      <w:r w:rsidRPr="0052237A">
        <w:rPr>
          <w:rFonts w:ascii="Times New Roman" w:hAnsi="Times New Roman"/>
          <w:b/>
          <w:i/>
          <w:color w:val="000000"/>
          <w:sz w:val="23"/>
          <w:lang w:val="en-GB"/>
        </w:rPr>
        <w:t>second-cycle</w:t>
      </w:r>
      <w:proofErr w:type="gramEnd"/>
      <w:r w:rsidRPr="0052237A">
        <w:rPr>
          <w:rFonts w:ascii="Times New Roman" w:hAnsi="Times New Roman"/>
          <w:b/>
          <w:i/>
          <w:color w:val="000000"/>
          <w:sz w:val="23"/>
          <w:lang w:val="en-GB"/>
        </w:rPr>
        <w:t xml:space="preserve"> and third-cycle level</w:t>
      </w:r>
      <w:r>
        <w:rPr>
          <w:rFonts w:ascii="Times New Roman" w:hAnsi="Times New Roman"/>
          <w:b/>
          <w:i/>
          <w:color w:val="000000"/>
          <w:sz w:val="23"/>
          <w:lang w:val="en-GB"/>
        </w:rPr>
        <w:t>,</w:t>
      </w:r>
      <w:r w:rsidRPr="0052237A">
        <w:rPr>
          <w:rFonts w:ascii="Times New Roman" w:hAnsi="Times New Roman"/>
          <w:b/>
          <w:i/>
          <w:color w:val="000000"/>
          <w:sz w:val="23"/>
          <w:lang w:val="en-GB"/>
        </w:rPr>
        <w:t xml:space="preserve"> </w:t>
      </w:r>
      <w:r w:rsidRPr="00A7339B">
        <w:rPr>
          <w:rFonts w:ascii="Times New Roman" w:hAnsi="Times New Roman"/>
          <w:b/>
          <w:i/>
          <w:color w:val="000000"/>
          <w:sz w:val="23"/>
          <w:lang w:val="en-GB"/>
        </w:rPr>
        <w:t>including experience as course leader</w:t>
      </w:r>
    </w:p>
    <w:p w14:paraId="2F49948A"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 xml:space="preserve">4.1.2 </w:t>
      </w:r>
      <w:r>
        <w:rPr>
          <w:rFonts w:ascii="Times New Roman" w:hAnsi="Times New Roman"/>
          <w:b/>
          <w:i/>
          <w:color w:val="000000"/>
          <w:sz w:val="23"/>
          <w:lang w:val="en-GB"/>
        </w:rPr>
        <w:t>Teaching</w:t>
      </w:r>
      <w:r w:rsidRPr="0052237A">
        <w:rPr>
          <w:rFonts w:ascii="Times New Roman" w:hAnsi="Times New Roman"/>
          <w:b/>
          <w:i/>
          <w:color w:val="000000"/>
          <w:sz w:val="23"/>
          <w:lang w:val="en-GB"/>
        </w:rPr>
        <w:t xml:space="preserve"> in other contexts </w:t>
      </w:r>
    </w:p>
    <w:p w14:paraId="34D43A24" w14:textId="6969489D"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For </w:t>
      </w:r>
      <w:r w:rsidR="00200DBE" w:rsidRPr="0052237A">
        <w:rPr>
          <w:rFonts w:ascii="Times New Roman" w:hAnsi="Times New Roman"/>
          <w:color w:val="000000"/>
          <w:sz w:val="23"/>
          <w:lang w:val="en-GB"/>
        </w:rPr>
        <w:t>example,</w:t>
      </w:r>
      <w:r w:rsidRPr="0052237A">
        <w:rPr>
          <w:rFonts w:ascii="Times New Roman" w:hAnsi="Times New Roman"/>
          <w:color w:val="000000"/>
          <w:sz w:val="23"/>
          <w:lang w:val="en-GB"/>
        </w:rPr>
        <w:t xml:space="preserve"> assignment </w:t>
      </w:r>
      <w:r>
        <w:rPr>
          <w:rFonts w:ascii="Times New Roman" w:hAnsi="Times New Roman"/>
          <w:color w:val="000000"/>
          <w:sz w:val="23"/>
          <w:lang w:val="en-GB"/>
        </w:rPr>
        <w:t>teaching</w:t>
      </w:r>
      <w:r w:rsidRPr="0052237A">
        <w:rPr>
          <w:rFonts w:ascii="Times New Roman" w:hAnsi="Times New Roman"/>
          <w:color w:val="000000"/>
          <w:sz w:val="23"/>
          <w:lang w:val="en-GB"/>
        </w:rPr>
        <w:t xml:space="preserve"> or staff training </w:t>
      </w:r>
    </w:p>
    <w:p w14:paraId="4CC73FE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 xml:space="preserve">4.1.3 Supervisory experience. </w:t>
      </w:r>
      <w:r w:rsidRPr="0052237A">
        <w:rPr>
          <w:rFonts w:ascii="Times New Roman" w:hAnsi="Times New Roman"/>
          <w:color w:val="000000"/>
          <w:sz w:val="23"/>
          <w:lang w:val="en-GB"/>
        </w:rPr>
        <w:t xml:space="preserve">To be considered as a docent requires pedagogical experience important for the main supervisory function, such as assistant supervisor, supervision of degree projects or similar. </w:t>
      </w:r>
      <w:r w:rsidRPr="0052237A">
        <w:rPr>
          <w:rFonts w:ascii="Times New Roman" w:hAnsi="Times New Roman"/>
          <w:b/>
          <w:i/>
          <w:color w:val="000000"/>
          <w:sz w:val="23"/>
          <w:lang w:val="en-GB"/>
        </w:rPr>
        <w:t xml:space="preserve"> </w:t>
      </w:r>
    </w:p>
    <w:p w14:paraId="12EB9667" w14:textId="47964394"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4.1.3.1 Supervision of independent work (degree projects</w:t>
      </w:r>
      <w:r w:rsidR="00200DBE">
        <w:rPr>
          <w:rFonts w:ascii="Times New Roman" w:hAnsi="Times New Roman"/>
          <w:i/>
          <w:color w:val="000000"/>
          <w:sz w:val="23"/>
          <w:lang w:val="en-GB"/>
        </w:rPr>
        <w:t xml:space="preserve"> at Bachelor or </w:t>
      </w:r>
      <w:proofErr w:type="gramStart"/>
      <w:r w:rsidR="00200DBE">
        <w:rPr>
          <w:rFonts w:ascii="Times New Roman" w:hAnsi="Times New Roman"/>
          <w:i/>
          <w:color w:val="000000"/>
          <w:sz w:val="23"/>
          <w:lang w:val="en-GB"/>
        </w:rPr>
        <w:t>Master’s</w:t>
      </w:r>
      <w:proofErr w:type="gramEnd"/>
      <w:r w:rsidR="00200DBE">
        <w:rPr>
          <w:rFonts w:ascii="Times New Roman" w:hAnsi="Times New Roman"/>
          <w:i/>
          <w:color w:val="000000"/>
          <w:sz w:val="23"/>
          <w:lang w:val="en-GB"/>
        </w:rPr>
        <w:t xml:space="preserve"> level</w:t>
      </w:r>
      <w:r w:rsidRPr="0052237A">
        <w:rPr>
          <w:rFonts w:ascii="Times New Roman" w:hAnsi="Times New Roman"/>
          <w:i/>
          <w:color w:val="000000"/>
          <w:sz w:val="23"/>
          <w:lang w:val="en-GB"/>
        </w:rPr>
        <w:t xml:space="preserve">) </w:t>
      </w:r>
    </w:p>
    <w:p w14:paraId="72F5AF34"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 xml:space="preserve">4.1.3.2 Supervision of completed doctoral degrees </w:t>
      </w:r>
    </w:p>
    <w:p w14:paraId="564F4A29"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lastRenderedPageBreak/>
        <w:t xml:space="preserve">State the research student’s name, year of admission and qualification, if you have been main/assistant supervisor, including the name of other supervisors. </w:t>
      </w:r>
      <w:r w:rsidRPr="0052237A">
        <w:rPr>
          <w:rFonts w:ascii="Times New Roman" w:eastAsia="Times New Roman" w:hAnsi="Times New Roman" w:cs="Times New Roman"/>
          <w:color w:val="000000"/>
          <w:sz w:val="23"/>
          <w:szCs w:val="23"/>
          <w:lang w:val="en-GB"/>
        </w:rPr>
        <w:br/>
      </w:r>
      <w:r w:rsidRPr="0052237A">
        <w:rPr>
          <w:rFonts w:ascii="Times New Roman" w:hAnsi="Times New Roman"/>
          <w:i/>
          <w:color w:val="000000"/>
          <w:sz w:val="23"/>
          <w:lang w:val="en-GB"/>
        </w:rPr>
        <w:t xml:space="preserve">4.1.3.3 Supervision of completed licentiate degrees </w:t>
      </w:r>
    </w:p>
    <w:p w14:paraId="3ADCF2DE"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State the research student’s name, year of admission and qualification, if you have been main/assistant supervisor, including the name of other supervisors. </w:t>
      </w:r>
    </w:p>
    <w:p w14:paraId="495DFEAC"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 xml:space="preserve">4.1.3.4 Current supervision of doctoral students </w:t>
      </w:r>
    </w:p>
    <w:p w14:paraId="35FFE606" w14:textId="77777777" w:rsidR="00242D23" w:rsidRPr="00DA1270" w:rsidRDefault="00242D23" w:rsidP="00242D23">
      <w:pPr>
        <w:autoSpaceDE w:val="0"/>
        <w:autoSpaceDN w:val="0"/>
        <w:adjustRightInd w:val="0"/>
        <w:spacing w:line="240" w:lineRule="auto"/>
        <w:rPr>
          <w:rFonts w:ascii="Times New Roman" w:eastAsia="Times New Roman" w:hAnsi="Times New Roman" w:cs="Times New Roman"/>
          <w:sz w:val="23"/>
          <w:szCs w:val="23"/>
          <w:lang w:val="en-GB"/>
        </w:rPr>
      </w:pPr>
      <w:r w:rsidRPr="0052237A">
        <w:rPr>
          <w:rFonts w:ascii="Times New Roman" w:hAnsi="Times New Roman"/>
          <w:color w:val="000000"/>
          <w:sz w:val="23"/>
          <w:lang w:val="en-GB"/>
        </w:rPr>
        <w:t xml:space="preserve">State the research student’s name and year of admission, if you are the main/assistant supervisor, including the name of other supervisors. </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 xml:space="preserve">4.1.4 Pedagogical education </w:t>
      </w:r>
      <w:r w:rsidRPr="0052237A">
        <w:rPr>
          <w:rFonts w:ascii="Times New Roman" w:eastAsia="Times New Roman" w:hAnsi="Times New Roman" w:cs="Times New Roman"/>
          <w:b/>
          <w:bCs/>
          <w:i/>
          <w:iCs/>
          <w:color w:val="000000"/>
          <w:sz w:val="23"/>
          <w:szCs w:val="23"/>
          <w:lang w:val="en-GB"/>
        </w:rPr>
        <w:br/>
      </w:r>
      <w:r w:rsidRPr="0052237A">
        <w:rPr>
          <w:rFonts w:ascii="Times New Roman" w:hAnsi="Times New Roman"/>
          <w:i/>
          <w:color w:val="000000"/>
          <w:sz w:val="23"/>
          <w:lang w:val="en-GB"/>
        </w:rPr>
        <w:t xml:space="preserve">4.1.4.1 Higher education teacher training </w:t>
      </w:r>
      <w:r w:rsidRPr="0052237A">
        <w:rPr>
          <w:rFonts w:ascii="Times New Roman" w:hAnsi="Times New Roman"/>
          <w:color w:val="000000"/>
          <w:sz w:val="23"/>
          <w:lang w:val="en-GB"/>
        </w:rPr>
        <w:t>(state the course title including scope)</w:t>
      </w:r>
      <w:r w:rsidRPr="0052237A">
        <w:rPr>
          <w:rFonts w:ascii="Times New Roman" w:eastAsia="Times New Roman" w:hAnsi="Times New Roman" w:cs="Times New Roman"/>
          <w:i/>
          <w:iCs/>
          <w:color w:val="000000"/>
          <w:sz w:val="23"/>
          <w:szCs w:val="23"/>
          <w:lang w:val="en-GB"/>
        </w:rPr>
        <w:br/>
      </w:r>
      <w:r w:rsidRPr="0052237A">
        <w:rPr>
          <w:rFonts w:ascii="Times New Roman" w:hAnsi="Times New Roman"/>
          <w:color w:val="000000"/>
          <w:sz w:val="23"/>
          <w:lang w:val="en-GB"/>
        </w:rPr>
        <w:t xml:space="preserve">Minimum 10 weeks (full time) documented higher education teacher training where at least three weeks training in research supervision is undertaken at SLU. </w:t>
      </w:r>
      <w:r w:rsidRPr="00DA1270">
        <w:rPr>
          <w:rFonts w:ascii="Times New Roman" w:hAnsi="Times New Roman"/>
          <w:sz w:val="23"/>
          <w:lang w:val="en-GB"/>
        </w:rPr>
        <w:t>The DN-LTV can, following consultation with the Educational Development Unit, approve education that is not part of SLU’s educational development courses.</w:t>
      </w:r>
    </w:p>
    <w:p w14:paraId="3528505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 xml:space="preserve">4.1.4.2 Teacher training </w:t>
      </w:r>
    </w:p>
    <w:p w14:paraId="669F037A"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 xml:space="preserve">4.1.4.3 Other courses, conferences or other training </w:t>
      </w:r>
      <w:r w:rsidRPr="0052237A">
        <w:rPr>
          <w:rFonts w:ascii="Times New Roman" w:eastAsia="Times New Roman" w:hAnsi="Times New Roman" w:cs="Times New Roman"/>
          <w:i/>
          <w:iCs/>
          <w:color w:val="000000"/>
          <w:sz w:val="23"/>
          <w:szCs w:val="23"/>
          <w:lang w:val="en-GB"/>
        </w:rPr>
        <w:br/>
      </w:r>
      <w:r w:rsidRPr="0052237A">
        <w:rPr>
          <w:rFonts w:ascii="Times New Roman" w:hAnsi="Times New Roman"/>
          <w:b/>
          <w:i/>
          <w:color w:val="000000"/>
          <w:sz w:val="23"/>
          <w:lang w:val="en-GB"/>
        </w:rPr>
        <w:t xml:space="preserve">4.1.5 Production of study material for the </w:t>
      </w:r>
      <w:r>
        <w:rPr>
          <w:rFonts w:ascii="Times New Roman" w:hAnsi="Times New Roman"/>
          <w:b/>
          <w:i/>
          <w:color w:val="000000"/>
          <w:sz w:val="23"/>
          <w:lang w:val="en-GB"/>
        </w:rPr>
        <w:t>teaching</w:t>
      </w:r>
      <w:r w:rsidRPr="0052237A">
        <w:rPr>
          <w:rFonts w:ascii="Times New Roman" w:hAnsi="Times New Roman"/>
          <w:b/>
          <w:i/>
          <w:color w:val="000000"/>
          <w:sz w:val="23"/>
          <w:lang w:val="en-GB"/>
        </w:rPr>
        <w:t xml:space="preserve"> </w:t>
      </w:r>
    </w:p>
    <w:p w14:paraId="7D555268" w14:textId="770FC937" w:rsidR="00242D23" w:rsidRPr="0052237A" w:rsidRDefault="00887109"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Textbooks</w:t>
      </w:r>
      <w:r w:rsidR="00242D23" w:rsidRPr="0052237A">
        <w:rPr>
          <w:rFonts w:ascii="Times New Roman" w:hAnsi="Times New Roman"/>
          <w:color w:val="000000"/>
          <w:sz w:val="23"/>
          <w:lang w:val="en-GB"/>
        </w:rPr>
        <w:t xml:space="preserve">, multimedia, compendia etc. </w:t>
      </w:r>
    </w:p>
    <w:p w14:paraId="4D475FFC"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Enclose a maximum of 10 products together with a description of what role you have had in the </w:t>
      </w:r>
      <w:r>
        <w:rPr>
          <w:rFonts w:ascii="Times New Roman" w:hAnsi="Times New Roman"/>
          <w:color w:val="000000"/>
          <w:sz w:val="23"/>
          <w:lang w:val="en-GB"/>
        </w:rPr>
        <w:t>teaching</w:t>
      </w:r>
      <w:r w:rsidRPr="0052237A">
        <w:rPr>
          <w:rFonts w:ascii="Times New Roman" w:hAnsi="Times New Roman"/>
          <w:color w:val="000000"/>
          <w:sz w:val="23"/>
          <w:lang w:val="en-GB"/>
        </w:rPr>
        <w:t xml:space="preserve"> and the students’ learning (multimedia study material can be included as an internet link.)</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 xml:space="preserve">4.1.6 Pedagogical management </w:t>
      </w:r>
    </w:p>
    <w:p w14:paraId="463A184B"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4.1.6.1 Work as director of studies, responsible for undergraduate education or similar</w:t>
      </w:r>
    </w:p>
    <w:p w14:paraId="3DC2D59B"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State periods and extent of work </w:t>
      </w:r>
    </w:p>
    <w:p w14:paraId="76896569"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i/>
          <w:color w:val="000000"/>
          <w:sz w:val="23"/>
          <w:lang w:val="en-GB"/>
        </w:rPr>
        <w:t xml:space="preserve">4.1.6.2 Work on programme boards etc. </w:t>
      </w:r>
      <w:r w:rsidRPr="0052237A">
        <w:rPr>
          <w:rFonts w:ascii="Times New Roman" w:eastAsia="Times New Roman" w:hAnsi="Times New Roman" w:cs="Times New Roman"/>
          <w:i/>
          <w:iCs/>
          <w:color w:val="000000"/>
          <w:sz w:val="23"/>
          <w:szCs w:val="23"/>
          <w:lang w:val="en-GB"/>
        </w:rPr>
        <w:br/>
      </w:r>
      <w:r w:rsidRPr="0052237A">
        <w:rPr>
          <w:rFonts w:ascii="Times New Roman" w:hAnsi="Times New Roman"/>
          <w:b/>
          <w:i/>
          <w:color w:val="000000"/>
          <w:sz w:val="23"/>
          <w:lang w:val="en-GB"/>
        </w:rPr>
        <w:t xml:space="preserve">4.1.7 Pedagogical development work </w:t>
      </w:r>
    </w:p>
    <w:p w14:paraId="10045FA3" w14:textId="24102393"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For </w:t>
      </w:r>
      <w:r w:rsidR="00887109" w:rsidRPr="0052237A">
        <w:rPr>
          <w:rFonts w:ascii="Times New Roman" w:hAnsi="Times New Roman"/>
          <w:color w:val="000000"/>
          <w:sz w:val="23"/>
          <w:lang w:val="en-GB"/>
        </w:rPr>
        <w:t>example,</w:t>
      </w:r>
      <w:r w:rsidRPr="0052237A">
        <w:rPr>
          <w:rFonts w:ascii="Times New Roman" w:hAnsi="Times New Roman"/>
          <w:color w:val="000000"/>
          <w:sz w:val="23"/>
          <w:lang w:val="en-GB"/>
        </w:rPr>
        <w:t xml:space="preserve"> pedagogical project, programme development or new development of courses. </w:t>
      </w:r>
      <w:r w:rsidRPr="0052237A">
        <w:rPr>
          <w:rFonts w:ascii="Times New Roman" w:eastAsia="Times New Roman" w:hAnsi="Times New Roman" w:cs="Times New Roman"/>
          <w:color w:val="000000"/>
          <w:sz w:val="23"/>
          <w:szCs w:val="23"/>
          <w:lang w:val="en-GB"/>
        </w:rPr>
        <w:br/>
      </w:r>
      <w:r w:rsidRPr="0052237A">
        <w:rPr>
          <w:rFonts w:ascii="Times New Roman" w:hAnsi="Times New Roman"/>
          <w:b/>
          <w:i/>
          <w:color w:val="000000"/>
          <w:sz w:val="23"/>
          <w:lang w:val="en-GB"/>
        </w:rPr>
        <w:t xml:space="preserve">4.1.8 Other pedagogical assignments and merits. </w:t>
      </w:r>
      <w:r w:rsidRPr="0052237A">
        <w:rPr>
          <w:rFonts w:ascii="Times New Roman" w:hAnsi="Times New Roman"/>
          <w:color w:val="000000"/>
          <w:sz w:val="23"/>
          <w:lang w:val="en-GB"/>
        </w:rPr>
        <w:t xml:space="preserve">Published pedagogical papers must be registered in the same manner as the scientific papers. A maximum of 5 pedagogical papers </w:t>
      </w:r>
      <w:r w:rsidR="00887109" w:rsidRPr="0052237A">
        <w:rPr>
          <w:rFonts w:ascii="Times New Roman" w:hAnsi="Times New Roman"/>
          <w:color w:val="000000"/>
          <w:sz w:val="23"/>
          <w:lang w:val="en-GB"/>
        </w:rPr>
        <w:t>is</w:t>
      </w:r>
      <w:r w:rsidRPr="0052237A">
        <w:rPr>
          <w:rFonts w:ascii="Times New Roman" w:hAnsi="Times New Roman"/>
          <w:color w:val="000000"/>
          <w:sz w:val="23"/>
          <w:lang w:val="en-GB"/>
        </w:rPr>
        <w:t xml:space="preserve"> to be enclosed with the application. </w:t>
      </w:r>
    </w:p>
    <w:p w14:paraId="12D5B8AC"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2C1A6AC3"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4.2 Pedagogical self-reflection </w:t>
      </w:r>
      <w:r w:rsidRPr="0052237A">
        <w:rPr>
          <w:rFonts w:ascii="Times New Roman" w:hAnsi="Times New Roman"/>
          <w:color w:val="000000"/>
          <w:sz w:val="23"/>
          <w:lang w:val="en-GB"/>
        </w:rPr>
        <w:t>(maximum 7,000 characters including spaces)</w:t>
      </w:r>
      <w:r w:rsidRPr="0052237A">
        <w:rPr>
          <w:rFonts w:ascii="Times New Roman" w:hAnsi="Times New Roman"/>
          <w:b/>
          <w:color w:val="000000"/>
          <w:sz w:val="23"/>
          <w:lang w:val="en-GB"/>
        </w:rPr>
        <w:t xml:space="preserve"> </w:t>
      </w:r>
    </w:p>
    <w:p w14:paraId="0C7E913C" w14:textId="6378502F"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t xml:space="preserve">Present, in the form of text, a self-evaluation of your pedagogical merits including </w:t>
      </w:r>
      <w:r>
        <w:rPr>
          <w:rFonts w:ascii="Times New Roman" w:hAnsi="Times New Roman"/>
          <w:color w:val="000000"/>
          <w:sz w:val="23"/>
          <w:lang w:val="en-GB"/>
        </w:rPr>
        <w:t>teaching</w:t>
      </w:r>
      <w:r w:rsidRPr="0052237A">
        <w:rPr>
          <w:rFonts w:ascii="Times New Roman" w:hAnsi="Times New Roman"/>
          <w:color w:val="000000"/>
          <w:sz w:val="23"/>
          <w:lang w:val="en-GB"/>
        </w:rPr>
        <w:t>, supervision, presentation of study materials, pedagogical management and development work. Describe your teaching</w:t>
      </w:r>
      <w:r w:rsidR="00200DBE">
        <w:rPr>
          <w:rFonts w:ascii="Times New Roman" w:hAnsi="Times New Roman"/>
          <w:color w:val="000000"/>
          <w:sz w:val="23"/>
          <w:lang w:val="en-GB"/>
        </w:rPr>
        <w:t xml:space="preserve"> and supervision</w:t>
      </w:r>
      <w:r w:rsidRPr="0052237A">
        <w:rPr>
          <w:rFonts w:ascii="Times New Roman" w:hAnsi="Times New Roman"/>
          <w:color w:val="000000"/>
          <w:sz w:val="23"/>
          <w:lang w:val="en-GB"/>
        </w:rPr>
        <w:t xml:space="preserve"> methods, why you work in that manner, and the result of your work. Use relevant and concrete examples from your own practice to endorse your description. Your reflections must highlight the qualities you refer to and place your pedagogical </w:t>
      </w:r>
      <w:r w:rsidR="00200DBE">
        <w:rPr>
          <w:rFonts w:ascii="Times New Roman" w:hAnsi="Times New Roman"/>
          <w:color w:val="000000"/>
          <w:sz w:val="23"/>
          <w:lang w:val="en-GB"/>
        </w:rPr>
        <w:t xml:space="preserve">and supervisory </w:t>
      </w:r>
      <w:r w:rsidRPr="0052237A">
        <w:rPr>
          <w:rFonts w:ascii="Times New Roman" w:hAnsi="Times New Roman"/>
          <w:color w:val="000000"/>
          <w:sz w:val="23"/>
          <w:lang w:val="en-GB"/>
        </w:rPr>
        <w:t xml:space="preserve">merits in a larger context. If possible, relate to knowledge based on reflected experience or pedagogical research. </w:t>
      </w:r>
    </w:p>
    <w:p w14:paraId="6E966ED4" w14:textId="6B1F3B67" w:rsidR="00242D23" w:rsidRPr="0052237A" w:rsidRDefault="00242D23" w:rsidP="00242D23">
      <w:pPr>
        <w:autoSpaceDE w:val="0"/>
        <w:autoSpaceDN w:val="0"/>
        <w:adjustRightInd w:val="0"/>
        <w:spacing w:line="240" w:lineRule="auto"/>
        <w:rPr>
          <w:rFonts w:ascii="Times New Roman" w:hAnsi="Times New Roman"/>
          <w:color w:val="000000"/>
          <w:sz w:val="23"/>
          <w:lang w:val="en-GB"/>
        </w:rPr>
      </w:pPr>
      <w:r w:rsidRPr="0052237A">
        <w:rPr>
          <w:rFonts w:ascii="Times New Roman" w:hAnsi="Times New Roman"/>
          <w:color w:val="000000"/>
          <w:sz w:val="23"/>
          <w:lang w:val="en-GB"/>
        </w:rPr>
        <w:t xml:space="preserve">Describe your basic pedagogical objective and how this is expressed in your teaching practice. You must also show how you have developed your view of learning and your way of working </w:t>
      </w:r>
      <w:proofErr w:type="spellStart"/>
      <w:proofErr w:type="gramStart"/>
      <w:r w:rsidRPr="0052237A">
        <w:rPr>
          <w:rFonts w:ascii="Times New Roman" w:hAnsi="Times New Roman"/>
          <w:color w:val="000000"/>
          <w:sz w:val="23"/>
          <w:lang w:val="en-GB"/>
        </w:rPr>
        <w:t>over time</w:t>
      </w:r>
      <w:proofErr w:type="spellEnd"/>
      <w:proofErr w:type="gramEnd"/>
      <w:r w:rsidRPr="0052237A">
        <w:rPr>
          <w:rFonts w:ascii="Times New Roman" w:hAnsi="Times New Roman"/>
          <w:color w:val="000000"/>
          <w:sz w:val="23"/>
          <w:lang w:val="en-GB"/>
        </w:rPr>
        <w:t>. Remember that your description must show the breadth and depth of your pedagogical</w:t>
      </w:r>
      <w:r w:rsidR="003E7CD1">
        <w:rPr>
          <w:rFonts w:ascii="Times New Roman" w:hAnsi="Times New Roman"/>
          <w:color w:val="000000"/>
          <w:sz w:val="23"/>
          <w:lang w:val="en-GB"/>
        </w:rPr>
        <w:t xml:space="preserve"> and supervisory</w:t>
      </w:r>
      <w:r w:rsidRPr="0052237A">
        <w:rPr>
          <w:rFonts w:ascii="Times New Roman" w:hAnsi="Times New Roman"/>
          <w:color w:val="000000"/>
          <w:sz w:val="23"/>
          <w:lang w:val="en-GB"/>
        </w:rPr>
        <w:t xml:space="preserve"> expertise. </w:t>
      </w:r>
    </w:p>
    <w:p w14:paraId="1C26B886"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color w:val="000000"/>
          <w:sz w:val="23"/>
          <w:lang w:val="en-GB"/>
        </w:rPr>
        <w:lastRenderedPageBreak/>
        <w:t xml:space="preserve">Refer to the relevant enclosures to substantiate the statements in the self-reflection, for example course evaluations, certificates of work input, course planning or reports from pedagogical projects. </w:t>
      </w:r>
    </w:p>
    <w:p w14:paraId="1481A9C0" w14:textId="4994BC4E" w:rsidR="00242D23" w:rsidRDefault="00242D23" w:rsidP="00242D23">
      <w:pPr>
        <w:spacing w:after="200" w:line="276" w:lineRule="auto"/>
        <w:rPr>
          <w:rFonts w:ascii="Times New Roman" w:eastAsia="Times New Roman" w:hAnsi="Times New Roman" w:cs="Times New Roman"/>
          <w:b/>
          <w:bCs/>
          <w:color w:val="000000"/>
          <w:sz w:val="23"/>
          <w:szCs w:val="23"/>
          <w:lang w:val="en-GB"/>
        </w:rPr>
      </w:pPr>
    </w:p>
    <w:p w14:paraId="4D59DFA6"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4.3 Future visions, planned pedagogical development and activity </w:t>
      </w:r>
      <w:r w:rsidRPr="0052237A">
        <w:rPr>
          <w:rFonts w:ascii="Times New Roman" w:hAnsi="Times New Roman"/>
          <w:color w:val="000000"/>
          <w:sz w:val="23"/>
          <w:lang w:val="en-GB"/>
        </w:rPr>
        <w:t>(maximum 7,000 characters including spaces)</w:t>
      </w:r>
    </w:p>
    <w:p w14:paraId="0BE5C64A" w14:textId="77777777" w:rsidR="00242D23" w:rsidRDefault="00242D23" w:rsidP="00242D23">
      <w:pPr>
        <w:autoSpaceDE w:val="0"/>
        <w:autoSpaceDN w:val="0"/>
        <w:adjustRightInd w:val="0"/>
        <w:spacing w:line="240" w:lineRule="auto"/>
        <w:rPr>
          <w:rFonts w:ascii="Times New Roman" w:hAnsi="Times New Roman"/>
          <w:color w:val="000000"/>
          <w:sz w:val="23"/>
          <w:lang w:val="en-GB"/>
        </w:rPr>
      </w:pPr>
      <w:r w:rsidRPr="0052237A">
        <w:rPr>
          <w:rFonts w:ascii="Times New Roman" w:hAnsi="Times New Roman"/>
          <w:color w:val="000000"/>
          <w:sz w:val="23"/>
          <w:lang w:val="en-GB"/>
        </w:rPr>
        <w:t xml:space="preserve">How will you develop in your role as a teacher? How will you develop the courses and programmes you participate in? What do you see as the general development needs within your subject? </w:t>
      </w:r>
    </w:p>
    <w:p w14:paraId="08F4B657" w14:textId="77777777" w:rsidR="00242D23" w:rsidRDefault="00242D23" w:rsidP="00242D23">
      <w:pPr>
        <w:autoSpaceDE w:val="0"/>
        <w:autoSpaceDN w:val="0"/>
        <w:adjustRightInd w:val="0"/>
        <w:spacing w:line="240" w:lineRule="auto"/>
        <w:rPr>
          <w:rFonts w:ascii="Times New Roman" w:hAnsi="Times New Roman"/>
          <w:color w:val="000000"/>
          <w:sz w:val="23"/>
          <w:lang w:val="en-GB"/>
        </w:rPr>
      </w:pPr>
    </w:p>
    <w:p w14:paraId="2F03D696" w14:textId="77777777" w:rsidR="00242D23" w:rsidRDefault="00242D23" w:rsidP="00242D23">
      <w:pPr>
        <w:autoSpaceDE w:val="0"/>
        <w:autoSpaceDN w:val="0"/>
        <w:adjustRightInd w:val="0"/>
        <w:spacing w:line="240" w:lineRule="auto"/>
        <w:rPr>
          <w:rFonts w:ascii="Times New Roman" w:hAnsi="Times New Roman"/>
          <w:color w:val="000000"/>
          <w:sz w:val="23"/>
          <w:lang w:val="en-GB"/>
        </w:rPr>
      </w:pPr>
    </w:p>
    <w:p w14:paraId="414C0E0F" w14:textId="77777777" w:rsidR="00242D23" w:rsidRPr="0052237A" w:rsidRDefault="00242D23" w:rsidP="00242D23">
      <w:pPr>
        <w:autoSpaceDE w:val="0"/>
        <w:autoSpaceDN w:val="0"/>
        <w:adjustRightInd w:val="0"/>
        <w:spacing w:after="200"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5. OTHER MERITS </w:t>
      </w:r>
    </w:p>
    <w:p w14:paraId="1DC43FED" w14:textId="01CABDCF"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5.1 International activity </w:t>
      </w:r>
      <w:r w:rsidRPr="0052237A">
        <w:rPr>
          <w:rFonts w:ascii="Times New Roman" w:eastAsia="Times New Roman" w:hAnsi="Times New Roman" w:cs="Times New Roman"/>
          <w:b/>
          <w:bCs/>
          <w:color w:val="000000"/>
          <w:sz w:val="23"/>
          <w:szCs w:val="23"/>
          <w:lang w:val="en-GB"/>
        </w:rPr>
        <w:br/>
      </w:r>
      <w:r w:rsidRPr="0052237A">
        <w:rPr>
          <w:rFonts w:ascii="Times New Roman" w:hAnsi="Times New Roman"/>
          <w:b/>
          <w:i/>
          <w:color w:val="000000"/>
          <w:sz w:val="23"/>
          <w:lang w:val="en-GB"/>
        </w:rPr>
        <w:t xml:space="preserve">5.1.1 Working abroad, </w:t>
      </w:r>
      <w:r w:rsidR="006A14F1">
        <w:rPr>
          <w:rFonts w:ascii="Times New Roman" w:hAnsi="Times New Roman"/>
          <w:b/>
          <w:i/>
          <w:color w:val="000000"/>
          <w:sz w:val="23"/>
          <w:lang w:val="en-GB"/>
        </w:rPr>
        <w:t>(e.g., research exchange visits, excluding</w:t>
      </w:r>
      <w:r w:rsidRPr="0052237A">
        <w:rPr>
          <w:rFonts w:ascii="Times New Roman" w:hAnsi="Times New Roman"/>
          <w:b/>
          <w:i/>
          <w:color w:val="000000"/>
          <w:sz w:val="23"/>
          <w:lang w:val="en-GB"/>
        </w:rPr>
        <w:t xml:space="preserve"> post-doc positions</w:t>
      </w:r>
      <w:r w:rsidR="006A14F1">
        <w:rPr>
          <w:rFonts w:ascii="Times New Roman" w:hAnsi="Times New Roman"/>
          <w:b/>
          <w:i/>
          <w:color w:val="000000"/>
          <w:sz w:val="23"/>
          <w:lang w:val="en-GB"/>
        </w:rPr>
        <w:t>)</w:t>
      </w:r>
      <w:r w:rsidRPr="0052237A">
        <w:rPr>
          <w:rFonts w:ascii="Times New Roman" w:hAnsi="Times New Roman"/>
          <w:b/>
          <w:i/>
          <w:color w:val="000000"/>
          <w:sz w:val="23"/>
          <w:lang w:val="en-GB"/>
        </w:rPr>
        <w:t xml:space="preserve"> </w:t>
      </w:r>
    </w:p>
    <w:p w14:paraId="0CD51ED9"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 xml:space="preserve">5.1.2 Active participation at international conferences, primarily during the last 5 years </w:t>
      </w:r>
      <w:r w:rsidRPr="0052237A">
        <w:rPr>
          <w:rFonts w:ascii="Times New Roman" w:hAnsi="Times New Roman"/>
          <w:color w:val="000000"/>
          <w:sz w:val="23"/>
          <w:lang w:val="en-GB"/>
        </w:rPr>
        <w:t xml:space="preserve">(state the type of activity, for example plenary lecture, invited lecturer, chairmanship, session organisation, postings etc.) </w:t>
      </w:r>
    </w:p>
    <w:p w14:paraId="670D23B3"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i/>
          <w:color w:val="000000"/>
          <w:sz w:val="23"/>
          <w:lang w:val="en-GB"/>
        </w:rPr>
        <w:t xml:space="preserve">5.1.3 International engagements </w:t>
      </w:r>
      <w:r w:rsidRPr="0052237A">
        <w:rPr>
          <w:rFonts w:ascii="Times New Roman" w:hAnsi="Times New Roman"/>
          <w:color w:val="000000"/>
          <w:sz w:val="23"/>
          <w:lang w:val="en-GB"/>
        </w:rPr>
        <w:t xml:space="preserve">(working on the boards etc. of international organisations) </w:t>
      </w:r>
    </w:p>
    <w:p w14:paraId="7E1F850E"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1A407408" w14:textId="77777777" w:rsidR="00242D23" w:rsidRDefault="00242D23" w:rsidP="00242D23">
      <w:pPr>
        <w:autoSpaceDE w:val="0"/>
        <w:autoSpaceDN w:val="0"/>
        <w:adjustRightInd w:val="0"/>
        <w:spacing w:line="240" w:lineRule="auto"/>
        <w:rPr>
          <w:rFonts w:ascii="Times New Roman" w:hAnsi="Times New Roman"/>
          <w:b/>
          <w:color w:val="000000"/>
          <w:sz w:val="23"/>
          <w:lang w:val="en-GB"/>
        </w:rPr>
      </w:pPr>
      <w:r w:rsidRPr="0052237A">
        <w:rPr>
          <w:rFonts w:ascii="Times New Roman" w:hAnsi="Times New Roman"/>
          <w:b/>
          <w:color w:val="000000"/>
          <w:sz w:val="23"/>
          <w:lang w:val="en-GB"/>
        </w:rPr>
        <w:t xml:space="preserve">5.2 Collaboration with the surrounding community including information regarding research and development work </w:t>
      </w:r>
    </w:p>
    <w:p w14:paraId="1FFA29FB" w14:textId="77777777" w:rsidR="006A14F1" w:rsidRPr="006A14F1" w:rsidRDefault="006A14F1" w:rsidP="006A14F1">
      <w:pPr>
        <w:autoSpaceDE w:val="0"/>
        <w:autoSpaceDN w:val="0"/>
        <w:adjustRightInd w:val="0"/>
        <w:spacing w:line="240" w:lineRule="auto"/>
        <w:rPr>
          <w:rFonts w:ascii="Times New Roman" w:eastAsia="Times New Roman" w:hAnsi="Times New Roman" w:cs="Times New Roman"/>
          <w:i/>
          <w:iCs/>
          <w:color w:val="000000"/>
          <w:sz w:val="23"/>
          <w:szCs w:val="23"/>
          <w:lang w:val="en-GB"/>
        </w:rPr>
      </w:pPr>
      <w:r w:rsidRPr="006A14F1">
        <w:rPr>
          <w:rFonts w:ascii="Times New Roman" w:eastAsia="Times New Roman" w:hAnsi="Times New Roman" w:cs="Times New Roman"/>
          <w:i/>
          <w:iCs/>
          <w:color w:val="000000"/>
          <w:sz w:val="23"/>
          <w:szCs w:val="23"/>
          <w:lang w:val="en-GB"/>
        </w:rPr>
        <w:t>5.2.1 Collaborative projects and external collaborations (established collaborations, for example in projects or teaching)</w:t>
      </w:r>
    </w:p>
    <w:p w14:paraId="5B294984" w14:textId="77777777" w:rsidR="006A14F1" w:rsidRPr="006A14F1" w:rsidRDefault="006A14F1" w:rsidP="006A14F1">
      <w:pPr>
        <w:autoSpaceDE w:val="0"/>
        <w:autoSpaceDN w:val="0"/>
        <w:adjustRightInd w:val="0"/>
        <w:spacing w:line="240" w:lineRule="auto"/>
        <w:rPr>
          <w:rFonts w:ascii="Times New Roman" w:eastAsia="Times New Roman" w:hAnsi="Times New Roman" w:cs="Times New Roman"/>
          <w:i/>
          <w:iCs/>
          <w:color w:val="000000"/>
          <w:sz w:val="23"/>
          <w:szCs w:val="23"/>
          <w:lang w:val="en-GB"/>
        </w:rPr>
      </w:pPr>
      <w:r w:rsidRPr="006A14F1">
        <w:rPr>
          <w:rFonts w:ascii="Times New Roman" w:eastAsia="Times New Roman" w:hAnsi="Times New Roman" w:cs="Times New Roman"/>
          <w:i/>
          <w:iCs/>
          <w:color w:val="000000"/>
          <w:sz w:val="23"/>
          <w:szCs w:val="23"/>
          <w:lang w:val="en-GB"/>
        </w:rPr>
        <w:t>5.2.2 Networking with societal actors (for example through active membership or as a leader in associations and networks)</w:t>
      </w:r>
    </w:p>
    <w:p w14:paraId="3CCD4C6E" w14:textId="52C81097" w:rsidR="006A14F1" w:rsidRPr="006A14F1" w:rsidRDefault="006A14F1" w:rsidP="006A14F1">
      <w:pPr>
        <w:autoSpaceDE w:val="0"/>
        <w:autoSpaceDN w:val="0"/>
        <w:adjustRightInd w:val="0"/>
        <w:spacing w:line="240" w:lineRule="auto"/>
        <w:rPr>
          <w:rFonts w:ascii="Times New Roman" w:eastAsia="Times New Roman" w:hAnsi="Times New Roman" w:cs="Times New Roman"/>
          <w:i/>
          <w:iCs/>
          <w:color w:val="000000"/>
          <w:sz w:val="23"/>
          <w:szCs w:val="23"/>
          <w:lang w:val="en-GB"/>
        </w:rPr>
      </w:pPr>
      <w:r w:rsidRPr="006A14F1">
        <w:rPr>
          <w:rFonts w:ascii="Times New Roman" w:eastAsia="Times New Roman" w:hAnsi="Times New Roman" w:cs="Times New Roman"/>
          <w:i/>
          <w:iCs/>
          <w:color w:val="000000"/>
          <w:sz w:val="23"/>
          <w:szCs w:val="23"/>
          <w:lang w:val="en-GB"/>
        </w:rPr>
        <w:t>5.2.3 Research communication (for example through consultancy, invited lectures or participation in the media)</w:t>
      </w:r>
    </w:p>
    <w:p w14:paraId="38E88949" w14:textId="77777777" w:rsidR="00242D23" w:rsidRPr="006A14F1" w:rsidRDefault="00242D23" w:rsidP="00242D23">
      <w:pPr>
        <w:autoSpaceDE w:val="0"/>
        <w:autoSpaceDN w:val="0"/>
        <w:adjustRightInd w:val="0"/>
        <w:spacing w:line="240" w:lineRule="auto"/>
        <w:rPr>
          <w:rFonts w:ascii="Times New Roman" w:eastAsia="Times New Roman" w:hAnsi="Times New Roman" w:cs="Times New Roman"/>
          <w:b/>
          <w:bCs/>
          <w:i/>
          <w:iCs/>
          <w:color w:val="000000"/>
          <w:sz w:val="23"/>
          <w:szCs w:val="23"/>
          <w:lang w:val="en-GB"/>
        </w:rPr>
      </w:pPr>
    </w:p>
    <w:p w14:paraId="4BE784B8"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Cs/>
          <w:i/>
          <w:iCs/>
          <w:color w:val="000000"/>
          <w:sz w:val="23"/>
          <w:szCs w:val="23"/>
          <w:lang w:val="en-GB"/>
        </w:rPr>
      </w:pPr>
      <w:r w:rsidRPr="0052237A">
        <w:rPr>
          <w:rFonts w:ascii="Times New Roman" w:hAnsi="Times New Roman"/>
          <w:b/>
          <w:color w:val="000000"/>
          <w:sz w:val="23"/>
          <w:lang w:val="en-GB"/>
        </w:rPr>
        <w:t xml:space="preserve">5.3 University administration, </w:t>
      </w:r>
      <w:r w:rsidRPr="0052237A">
        <w:rPr>
          <w:rFonts w:ascii="Times New Roman" w:hAnsi="Times New Roman"/>
          <w:color w:val="000000"/>
          <w:sz w:val="23"/>
          <w:lang w:val="en-GB"/>
        </w:rPr>
        <w:t>for example member of a faculty board or an election (nominating) committee.</w:t>
      </w:r>
    </w:p>
    <w:p w14:paraId="0BDB6076" w14:textId="77777777" w:rsidR="00242D23"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p>
    <w:p w14:paraId="7A104BA1"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p>
    <w:p w14:paraId="5E326B9A"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color w:val="000000"/>
          <w:sz w:val="23"/>
          <w:szCs w:val="23"/>
          <w:lang w:val="en-GB"/>
        </w:rPr>
      </w:pPr>
      <w:r w:rsidRPr="0052237A">
        <w:rPr>
          <w:rFonts w:ascii="Times New Roman" w:hAnsi="Times New Roman"/>
          <w:b/>
          <w:color w:val="000000"/>
          <w:sz w:val="23"/>
          <w:lang w:val="en-GB"/>
        </w:rPr>
        <w:t xml:space="preserve">6. OTHER INFORMATION </w:t>
      </w:r>
      <w:r w:rsidRPr="0052237A">
        <w:rPr>
          <w:rFonts w:ascii="Times New Roman" w:hAnsi="Times New Roman"/>
          <w:color w:val="000000"/>
          <w:sz w:val="23"/>
          <w:lang w:val="en-GB"/>
        </w:rPr>
        <w:t xml:space="preserve">(Breaks in career, parental leave etc.) </w:t>
      </w:r>
    </w:p>
    <w:p w14:paraId="4F56E68F" w14:textId="77777777" w:rsidR="00242D23"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53D7E034" w14:textId="77777777" w:rsidR="00242D23" w:rsidRPr="0052237A" w:rsidRDefault="00242D23" w:rsidP="00242D23">
      <w:pPr>
        <w:autoSpaceDE w:val="0"/>
        <w:autoSpaceDN w:val="0"/>
        <w:adjustRightInd w:val="0"/>
        <w:spacing w:line="240" w:lineRule="auto"/>
        <w:rPr>
          <w:rFonts w:ascii="Times New Roman" w:eastAsia="Times New Roman" w:hAnsi="Times New Roman" w:cs="Times New Roman"/>
          <w:b/>
          <w:bCs/>
          <w:color w:val="000000"/>
          <w:sz w:val="23"/>
          <w:szCs w:val="23"/>
          <w:lang w:val="en-GB"/>
        </w:rPr>
      </w:pPr>
    </w:p>
    <w:p w14:paraId="1BC10615" w14:textId="4DA3FBB8" w:rsidR="00242D23" w:rsidRPr="0052237A" w:rsidRDefault="00242D23" w:rsidP="00242D23">
      <w:pPr>
        <w:widowControl w:val="0"/>
        <w:autoSpaceDE w:val="0"/>
        <w:autoSpaceDN w:val="0"/>
        <w:adjustRightInd w:val="0"/>
        <w:spacing w:line="240" w:lineRule="auto"/>
        <w:rPr>
          <w:rFonts w:ascii="Arial" w:eastAsia="Times New Roman" w:hAnsi="Arial" w:cs="Arial"/>
          <w:color w:val="000000"/>
          <w:sz w:val="24"/>
          <w:szCs w:val="24"/>
          <w:lang w:val="en-GB"/>
        </w:rPr>
      </w:pPr>
      <w:r w:rsidRPr="0052237A">
        <w:rPr>
          <w:rFonts w:ascii="Arial" w:hAnsi="Arial"/>
          <w:b/>
          <w:color w:val="000000"/>
          <w:sz w:val="23"/>
          <w:lang w:val="en-GB"/>
        </w:rPr>
        <w:t>ENCLOSURES IN ADDITION TO THE MANDATORY ENCLOSURES</w:t>
      </w:r>
      <w:r w:rsidRPr="0052237A">
        <w:rPr>
          <w:rFonts w:ascii="Arial" w:eastAsia="Times New Roman" w:hAnsi="Arial" w:cs="Arial"/>
          <w:b/>
          <w:bCs/>
          <w:color w:val="000000"/>
          <w:sz w:val="23"/>
          <w:szCs w:val="23"/>
          <w:lang w:val="en-GB"/>
        </w:rPr>
        <w:br/>
      </w:r>
      <w:proofErr w:type="spellStart"/>
      <w:r w:rsidRPr="0052237A">
        <w:rPr>
          <w:rFonts w:ascii="Times New Roman" w:hAnsi="Times New Roman"/>
          <w:color w:val="000000"/>
          <w:sz w:val="23"/>
          <w:lang w:val="en-GB"/>
        </w:rPr>
        <w:t>Enclosures</w:t>
      </w:r>
      <w:proofErr w:type="spellEnd"/>
      <w:r w:rsidRPr="0052237A">
        <w:rPr>
          <w:rFonts w:ascii="Times New Roman" w:hAnsi="Times New Roman"/>
          <w:color w:val="000000"/>
          <w:sz w:val="23"/>
          <w:lang w:val="en-GB"/>
        </w:rPr>
        <w:t xml:space="preserve"> submitted to support scientific, artistic or pedagogical expertise, or collaboration with the surrounding community must be arranged in a logical struc</w:t>
      </w:r>
      <w:r>
        <w:rPr>
          <w:rFonts w:ascii="Times New Roman" w:hAnsi="Times New Roman"/>
          <w:color w:val="000000"/>
          <w:sz w:val="23"/>
          <w:lang w:val="en-GB"/>
        </w:rPr>
        <w:t xml:space="preserve">ture and be clearly numbered </w:t>
      </w:r>
      <w:r w:rsidRPr="00DA1270">
        <w:rPr>
          <w:rFonts w:ascii="Times New Roman" w:hAnsi="Times New Roman"/>
          <w:sz w:val="23"/>
          <w:lang w:val="en-GB"/>
        </w:rPr>
        <w:t>(G</w:t>
      </w:r>
      <w:r>
        <w:rPr>
          <w:rFonts w:ascii="Times New Roman" w:hAnsi="Times New Roman"/>
          <w:color w:val="000000"/>
          <w:sz w:val="23"/>
          <w:lang w:val="en-GB"/>
        </w:rPr>
        <w:t>1, G2, G</w:t>
      </w:r>
      <w:r w:rsidRPr="0052237A">
        <w:rPr>
          <w:rFonts w:ascii="Times New Roman" w:hAnsi="Times New Roman"/>
          <w:color w:val="000000"/>
          <w:sz w:val="23"/>
          <w:lang w:val="en-GB"/>
        </w:rPr>
        <w:t>3 etc.). Enclosures are referred to by using numbers (</w:t>
      </w:r>
      <w:r>
        <w:rPr>
          <w:rFonts w:ascii="Times New Roman" w:hAnsi="Times New Roman"/>
          <w:color w:val="000000"/>
          <w:sz w:val="23"/>
          <w:lang w:val="en-GB"/>
        </w:rPr>
        <w:t>G1, G2, G</w:t>
      </w:r>
      <w:r w:rsidRPr="0052237A">
        <w:rPr>
          <w:rFonts w:ascii="Times New Roman" w:hAnsi="Times New Roman"/>
          <w:color w:val="000000"/>
          <w:sz w:val="23"/>
          <w:lang w:val="en-GB"/>
        </w:rPr>
        <w:t xml:space="preserve">3 etc.) </w:t>
      </w:r>
      <w:bookmarkEnd w:id="0"/>
      <w:bookmarkEnd w:id="1"/>
    </w:p>
    <w:p w14:paraId="4AB7D857" w14:textId="77777777" w:rsidR="00242D23" w:rsidRPr="00242D23" w:rsidRDefault="00242D23" w:rsidP="00242D23">
      <w:pPr>
        <w:rPr>
          <w:lang w:val="en-GB"/>
        </w:rPr>
      </w:pPr>
    </w:p>
    <w:sectPr w:rsidR="00242D23" w:rsidRPr="00242D23" w:rsidSect="001406CC">
      <w:headerReference w:type="even" r:id="rId12"/>
      <w:headerReference w:type="default" r:id="rId13"/>
      <w:footerReference w:type="even"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F092" w14:textId="77777777" w:rsidR="00F40A56" w:rsidRDefault="00F40A56" w:rsidP="00B65B3A">
      <w:pPr>
        <w:spacing w:line="240" w:lineRule="auto"/>
      </w:pPr>
      <w:r>
        <w:separator/>
      </w:r>
    </w:p>
    <w:p w14:paraId="0F60E496" w14:textId="77777777" w:rsidR="00F40A56" w:rsidRDefault="00F40A56"/>
  </w:endnote>
  <w:endnote w:type="continuationSeparator" w:id="0">
    <w:p w14:paraId="6A1955B7" w14:textId="77777777" w:rsidR="00F40A56" w:rsidRDefault="00F40A56" w:rsidP="00B65B3A">
      <w:pPr>
        <w:spacing w:line="240" w:lineRule="auto"/>
      </w:pPr>
      <w:r>
        <w:continuationSeparator/>
      </w:r>
    </w:p>
    <w:p w14:paraId="68FA48F6" w14:textId="77777777" w:rsidR="00F40A56" w:rsidRDefault="00F40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600A" w14:textId="77777777" w:rsidR="006C4DEE" w:rsidRDefault="006C4D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DDD" w14:textId="77777777" w:rsidR="00C10ACB" w:rsidRPr="009A7227" w:rsidRDefault="00C10ACB" w:rsidP="00150DCA">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24430">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2830D7">
      <w:rPr>
        <w:noProof/>
        <w:lang w:val="sv-SE"/>
      </w:rPr>
      <w:t>1</w:t>
    </w:r>
    <w:r w:rsidRPr="00F67052">
      <w:rPr>
        <w:noProof/>
        <w:lang w:val="sv-SE"/>
      </w:rPr>
      <w:fldChar w:fldCharType="end"/>
    </w:r>
  </w:p>
  <w:p w14:paraId="3CB9A13F" w14:textId="77777777" w:rsidR="00C10ACB" w:rsidRDefault="00C10ACB" w:rsidP="00C56D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0E6B" w14:textId="77777777" w:rsidR="0019206C" w:rsidRDefault="003E76B4" w:rsidP="00286878">
    <w:pPr>
      <w:pStyle w:val="Sidfot"/>
      <w:ind w:left="851" w:right="1700"/>
      <w:jc w:val="center"/>
    </w:pPr>
    <w:r>
      <w:rPr>
        <w:color w:val="000000"/>
        <w:sz w:val="16"/>
        <w:szCs w:val="16"/>
        <w:lang w:val="sv-SE"/>
      </w:rPr>
      <w:t xml:space="preserve">Utskrifter av det här dokumentet är kopior och måste alltid stämmas av mot originalet. </w:t>
    </w:r>
    <w:r>
      <w:rPr>
        <w:color w:val="000000"/>
        <w:sz w:val="16"/>
        <w:szCs w:val="16"/>
        <w:lang w:val="sv-SE"/>
      </w:rPr>
      <w:br/>
    </w:r>
    <w:r>
      <w:rPr>
        <w:color w:val="000000"/>
        <w:sz w:val="16"/>
        <w:szCs w:val="16"/>
      </w:rPr>
      <w:t>Printouts of this document are copies and must always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3504" w14:textId="77777777" w:rsidR="00F40A56" w:rsidRDefault="00F40A56" w:rsidP="00B65B3A">
      <w:pPr>
        <w:spacing w:line="240" w:lineRule="auto"/>
      </w:pPr>
      <w:r>
        <w:separator/>
      </w:r>
    </w:p>
  </w:footnote>
  <w:footnote w:type="continuationSeparator" w:id="0">
    <w:p w14:paraId="020BCE23" w14:textId="77777777" w:rsidR="00F40A56" w:rsidRDefault="00F40A56" w:rsidP="00B65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123E" w14:textId="77777777" w:rsidR="006C4DEE" w:rsidRDefault="006C4D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BC6D" w14:textId="77777777" w:rsidR="00C10ACB" w:rsidRPr="003E76B4" w:rsidRDefault="00F40A56" w:rsidP="00C56D4E">
    <w:pPr>
      <w:pStyle w:val="Header-info"/>
      <w:jc w:val="center"/>
      <w:rPr>
        <w:lang w:val="en-GB"/>
      </w:rPr>
    </w:pPr>
    <w:sdt>
      <w:sdtPr>
        <w:alias w:val="Title"/>
        <w:tag w:val=""/>
        <w:id w:val="-830364306"/>
        <w:placeholder>
          <w:docPart w:val="991D31ECCCB447798317D45B66D06E45"/>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9D1EC9">
          <w:t>Title</w:t>
        </w:r>
        <w:proofErr w:type="spellEnd"/>
      </w:sdtContent>
    </w:sdt>
  </w:p>
  <w:p w14:paraId="06ED900C" w14:textId="77777777" w:rsidR="00C10ACB" w:rsidRPr="003E76B4" w:rsidRDefault="00C10ACB" w:rsidP="00C56D4E">
    <w:pPr>
      <w:pStyle w:val="Header-inf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0EDE" w14:textId="77777777" w:rsidR="00C10ACB" w:rsidRPr="006C4DEE" w:rsidRDefault="00C10ACB" w:rsidP="0019206C">
    <w:pPr>
      <w:pStyle w:val="Header-info"/>
      <w:spacing w:after="734"/>
      <w:jc w:val="right"/>
      <w:rPr>
        <w:i/>
        <w:sz w:val="18"/>
        <w:szCs w:val="18"/>
        <w:lang w:val="en-GB"/>
      </w:rPr>
    </w:pPr>
    <w:r w:rsidRPr="006C4DEE">
      <w:rPr>
        <w:i/>
        <w:noProof/>
        <w:sz w:val="18"/>
        <w:szCs w:val="18"/>
        <w:lang w:eastAsia="sv-SE"/>
      </w:rPr>
      <w:drawing>
        <wp:anchor distT="0" distB="0" distL="114300" distR="114300" simplePos="0" relativeHeight="251663360" behindDoc="1" locked="0" layoutInCell="1" allowOverlap="1" wp14:anchorId="2B98B0BD" wp14:editId="1BC11904">
          <wp:simplePos x="0" y="0"/>
          <wp:positionH relativeFrom="column">
            <wp:posOffset>-1187261</wp:posOffset>
          </wp:positionH>
          <wp:positionV relativeFrom="paragraph">
            <wp:posOffset>-226695</wp:posOffset>
          </wp:positionV>
          <wp:extent cx="3881160" cy="1730880"/>
          <wp:effectExtent l="0" t="0" r="0" b="0"/>
          <wp:wrapNone/>
          <wp:docPr id="1" name="Bildobjekt 1" descr="SLU logotype and the university name." title="SLU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206C" w:rsidRPr="006C4DEE">
      <w:rPr>
        <w:i/>
        <w:sz w:val="18"/>
        <w:szCs w:val="18"/>
        <w:lang w:val="en-GB"/>
      </w:rPr>
      <w:t>This document is a translation</w:t>
    </w:r>
    <w:r w:rsidR="006C4DEE">
      <w:rPr>
        <w:i/>
        <w:sz w:val="18"/>
        <w:szCs w:val="18"/>
        <w:lang w:val="en-GB"/>
      </w:rPr>
      <w:t xml:space="preserve"> for information purposes only</w:t>
    </w:r>
    <w:r w:rsidR="0019206C" w:rsidRPr="006C4DEE">
      <w:rPr>
        <w:i/>
        <w:sz w:val="18"/>
        <w:szCs w:val="18"/>
        <w:lang w:val="en-GB"/>
      </w:rPr>
      <w:t>.</w:t>
    </w:r>
    <w:r w:rsidRPr="006C4DEE">
      <w:rPr>
        <w:i/>
        <w:sz w:val="18"/>
        <w:szCs w:val="18"/>
        <w:lang w:val="en-GB"/>
      </w:rPr>
      <w:t xml:space="preserve"> </w:t>
    </w:r>
  </w:p>
  <w:p w14:paraId="53131FA8" w14:textId="77777777" w:rsidR="00C10ACB" w:rsidRPr="007E752E" w:rsidRDefault="00C10ACB" w:rsidP="003A7AE0">
    <w:pPr>
      <w:pStyle w:val="Sidhuvud"/>
      <w:ind w:left="851" w:right="170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A8066C"/>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EDF6B8FE"/>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BF8807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6BE9C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24D7E4F"/>
    <w:multiLevelType w:val="hybridMultilevel"/>
    <w:tmpl w:val="DA20A344"/>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9504282">
    <w:abstractNumId w:val="5"/>
  </w:num>
  <w:num w:numId="2" w16cid:durableId="1258363276">
    <w:abstractNumId w:val="6"/>
  </w:num>
  <w:num w:numId="3" w16cid:durableId="1239708792">
    <w:abstractNumId w:val="2"/>
  </w:num>
  <w:num w:numId="4" w16cid:durableId="1177504737">
    <w:abstractNumId w:val="4"/>
  </w:num>
  <w:num w:numId="5" w16cid:durableId="550311504">
    <w:abstractNumId w:val="0"/>
  </w:num>
  <w:num w:numId="6" w16cid:durableId="460465961">
    <w:abstractNumId w:val="3"/>
  </w:num>
  <w:num w:numId="7" w16cid:durableId="1999383698">
    <w:abstractNumId w:val="1"/>
  </w:num>
  <w:num w:numId="8" w16cid:durableId="1601640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jQxszQ3MjIxNzFQ0lEKTi0uzszPAykwNKwFABx63R8tAAAA"/>
  </w:docVars>
  <w:rsids>
    <w:rsidRoot w:val="002C6443"/>
    <w:rsid w:val="000055FC"/>
    <w:rsid w:val="00024430"/>
    <w:rsid w:val="00057A23"/>
    <w:rsid w:val="000A7C87"/>
    <w:rsid w:val="000B1E88"/>
    <w:rsid w:val="000C00A2"/>
    <w:rsid w:val="000F0C2E"/>
    <w:rsid w:val="001406CC"/>
    <w:rsid w:val="00150DCA"/>
    <w:rsid w:val="00151ADA"/>
    <w:rsid w:val="00163532"/>
    <w:rsid w:val="00164CBF"/>
    <w:rsid w:val="0018258B"/>
    <w:rsid w:val="00186C07"/>
    <w:rsid w:val="0019206C"/>
    <w:rsid w:val="001A1F63"/>
    <w:rsid w:val="001B3E35"/>
    <w:rsid w:val="001D0DBB"/>
    <w:rsid w:val="001E2314"/>
    <w:rsid w:val="00200DBE"/>
    <w:rsid w:val="00213AC1"/>
    <w:rsid w:val="002169D8"/>
    <w:rsid w:val="002348F6"/>
    <w:rsid w:val="002422B1"/>
    <w:rsid w:val="00242D23"/>
    <w:rsid w:val="00261551"/>
    <w:rsid w:val="00266555"/>
    <w:rsid w:val="002830D7"/>
    <w:rsid w:val="00286878"/>
    <w:rsid w:val="002B6394"/>
    <w:rsid w:val="002C6443"/>
    <w:rsid w:val="002D352F"/>
    <w:rsid w:val="002F242D"/>
    <w:rsid w:val="00316A97"/>
    <w:rsid w:val="00337AD7"/>
    <w:rsid w:val="003474E7"/>
    <w:rsid w:val="00372531"/>
    <w:rsid w:val="00373994"/>
    <w:rsid w:val="00390157"/>
    <w:rsid w:val="0039258B"/>
    <w:rsid w:val="00396E01"/>
    <w:rsid w:val="003A7AE0"/>
    <w:rsid w:val="003B2F68"/>
    <w:rsid w:val="003D00FC"/>
    <w:rsid w:val="003E76B4"/>
    <w:rsid w:val="003E7CD1"/>
    <w:rsid w:val="004210DE"/>
    <w:rsid w:val="004251A5"/>
    <w:rsid w:val="00430534"/>
    <w:rsid w:val="0045434E"/>
    <w:rsid w:val="00461018"/>
    <w:rsid w:val="00467EF4"/>
    <w:rsid w:val="004853BD"/>
    <w:rsid w:val="004D03A6"/>
    <w:rsid w:val="005041A3"/>
    <w:rsid w:val="00504B65"/>
    <w:rsid w:val="00505276"/>
    <w:rsid w:val="005267B8"/>
    <w:rsid w:val="00561BDD"/>
    <w:rsid w:val="00574907"/>
    <w:rsid w:val="00594481"/>
    <w:rsid w:val="0067359F"/>
    <w:rsid w:val="00682A62"/>
    <w:rsid w:val="00695E24"/>
    <w:rsid w:val="006A14F1"/>
    <w:rsid w:val="006C4DEE"/>
    <w:rsid w:val="006E4110"/>
    <w:rsid w:val="006E7146"/>
    <w:rsid w:val="006F1B9A"/>
    <w:rsid w:val="006F223F"/>
    <w:rsid w:val="007002D7"/>
    <w:rsid w:val="007237B9"/>
    <w:rsid w:val="007351A6"/>
    <w:rsid w:val="00754231"/>
    <w:rsid w:val="00771EEF"/>
    <w:rsid w:val="0077745B"/>
    <w:rsid w:val="007B14B8"/>
    <w:rsid w:val="007B690A"/>
    <w:rsid w:val="007C478E"/>
    <w:rsid w:val="007E752E"/>
    <w:rsid w:val="00864EFB"/>
    <w:rsid w:val="00887109"/>
    <w:rsid w:val="008B4CB5"/>
    <w:rsid w:val="008E2971"/>
    <w:rsid w:val="008F24D9"/>
    <w:rsid w:val="009109E8"/>
    <w:rsid w:val="009153B4"/>
    <w:rsid w:val="0097353E"/>
    <w:rsid w:val="009851A9"/>
    <w:rsid w:val="009947A3"/>
    <w:rsid w:val="009C1998"/>
    <w:rsid w:val="009D1EC9"/>
    <w:rsid w:val="009D4C10"/>
    <w:rsid w:val="009E46E4"/>
    <w:rsid w:val="00A12835"/>
    <w:rsid w:val="00A24B44"/>
    <w:rsid w:val="00A45B8C"/>
    <w:rsid w:val="00A47A74"/>
    <w:rsid w:val="00A74269"/>
    <w:rsid w:val="00A8595D"/>
    <w:rsid w:val="00A92018"/>
    <w:rsid w:val="00AA3570"/>
    <w:rsid w:val="00AB4327"/>
    <w:rsid w:val="00AC51CF"/>
    <w:rsid w:val="00AC566C"/>
    <w:rsid w:val="00AF5948"/>
    <w:rsid w:val="00B005BF"/>
    <w:rsid w:val="00B07D5C"/>
    <w:rsid w:val="00B11119"/>
    <w:rsid w:val="00B30794"/>
    <w:rsid w:val="00B37ABB"/>
    <w:rsid w:val="00B54D19"/>
    <w:rsid w:val="00B5578C"/>
    <w:rsid w:val="00B65B3A"/>
    <w:rsid w:val="00B92F4A"/>
    <w:rsid w:val="00BA0A08"/>
    <w:rsid w:val="00BC0218"/>
    <w:rsid w:val="00BF042A"/>
    <w:rsid w:val="00C10ACB"/>
    <w:rsid w:val="00C2180D"/>
    <w:rsid w:val="00C5550A"/>
    <w:rsid w:val="00C56D4E"/>
    <w:rsid w:val="00C81617"/>
    <w:rsid w:val="00CF0A73"/>
    <w:rsid w:val="00D31477"/>
    <w:rsid w:val="00D4606F"/>
    <w:rsid w:val="00D462B6"/>
    <w:rsid w:val="00D57BBA"/>
    <w:rsid w:val="00D748F1"/>
    <w:rsid w:val="00D83999"/>
    <w:rsid w:val="00D85970"/>
    <w:rsid w:val="00DB7FF8"/>
    <w:rsid w:val="00E11BD3"/>
    <w:rsid w:val="00E14549"/>
    <w:rsid w:val="00E22892"/>
    <w:rsid w:val="00E56163"/>
    <w:rsid w:val="00E62381"/>
    <w:rsid w:val="00E66F5D"/>
    <w:rsid w:val="00E745E8"/>
    <w:rsid w:val="00E91E03"/>
    <w:rsid w:val="00EB3073"/>
    <w:rsid w:val="00EB450D"/>
    <w:rsid w:val="00EC7159"/>
    <w:rsid w:val="00ED6BEA"/>
    <w:rsid w:val="00F01273"/>
    <w:rsid w:val="00F02968"/>
    <w:rsid w:val="00F240C5"/>
    <w:rsid w:val="00F40A56"/>
    <w:rsid w:val="00F42FF7"/>
    <w:rsid w:val="00F616DB"/>
    <w:rsid w:val="00F82603"/>
    <w:rsid w:val="00F87814"/>
    <w:rsid w:val="00F92A45"/>
    <w:rsid w:val="00FC7245"/>
    <w:rsid w:val="00FC74E2"/>
    <w:rsid w:val="00FE1B1F"/>
    <w:rsid w:val="00FE7D72"/>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7565B"/>
  <w15:docId w15:val="{0EE0C677-EA70-4E9B-86F8-7CA303D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68"/>
    <w:pPr>
      <w:spacing w:after="0" w:line="23" w:lineRule="atLeast"/>
    </w:pPr>
  </w:style>
  <w:style w:type="paragraph" w:styleId="Rubrik1">
    <w:name w:val="heading 1"/>
    <w:basedOn w:val="Normal"/>
    <w:next w:val="Normal"/>
    <w:link w:val="Rubrik1Char"/>
    <w:uiPriority w:val="9"/>
    <w:qFormat/>
    <w:rsid w:val="00316A97"/>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F92A45"/>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2A45"/>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F92A45"/>
    <w:pPr>
      <w:keepNext/>
      <w:keepLines/>
      <w:spacing w:before="240" w:after="120"/>
      <w:outlineLvl w:val="3"/>
    </w:pPr>
    <w:rPr>
      <w:rFonts w:eastAsiaTheme="majorEastAsia" w:cstheme="majorBidi"/>
      <w:i/>
      <w:iCs/>
      <w:color w:val="0000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A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F92A45"/>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2A45"/>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rsid w:val="00754231"/>
    <w:rPr>
      <w:color w:val="0000FF"/>
      <w:u w:val="single"/>
    </w:rPr>
  </w:style>
  <w:style w:type="paragraph" w:styleId="Innehllsfrteckningsrubrik">
    <w:name w:val="TOC Heading"/>
    <w:basedOn w:val="Rubrik1"/>
    <w:next w:val="Normal"/>
    <w:uiPriority w:val="39"/>
    <w:semiHidden/>
    <w:qFormat/>
    <w:rsid w:val="00AF5948"/>
    <w:pPr>
      <w:pageBreakBefore/>
      <w:suppressAutoHyphens w:val="0"/>
      <w:outlineLvl w:val="9"/>
    </w:pPr>
    <w:rPr>
      <w:lang w:val="en-US" w:eastAsia="ja-JP"/>
    </w:rPr>
  </w:style>
  <w:style w:type="paragraph" w:styleId="Citat">
    <w:name w:val="Quote"/>
    <w:basedOn w:val="Normal"/>
    <w:link w:val="CitatChar"/>
    <w:uiPriority w:val="2"/>
    <w:qFormat/>
    <w:rsid w:val="00316A9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F2F2F2" w:themeFill="background1" w:themeFillShade="F2"/>
      <w:ind w:left="249" w:right="249"/>
    </w:pPr>
    <w:rPr>
      <w:iCs/>
      <w:color w:val="000000" w:themeColor="text1"/>
    </w:rPr>
  </w:style>
  <w:style w:type="character" w:customStyle="1" w:styleId="CitatChar">
    <w:name w:val="Citat Char"/>
    <w:basedOn w:val="Standardstycketeckensnitt"/>
    <w:link w:val="Citat"/>
    <w:uiPriority w:val="2"/>
    <w:rsid w:val="006F223F"/>
    <w:rPr>
      <w:iCs/>
      <w:color w:val="000000" w:themeColor="text1"/>
      <w:shd w:val="clear" w:color="auto" w:fill="F2F2F2" w:themeFill="background1" w:themeFillShade="F2"/>
    </w:rPr>
  </w:style>
  <w:style w:type="paragraph" w:styleId="Innehll1">
    <w:name w:val="toc 1"/>
    <w:basedOn w:val="Normal"/>
    <w:next w:val="Normal"/>
    <w:uiPriority w:val="39"/>
    <w:semiHidden/>
    <w:rsid w:val="00316A97"/>
    <w:pPr>
      <w:spacing w:beforeLines="100" w:before="100"/>
    </w:pPr>
  </w:style>
  <w:style w:type="paragraph" w:styleId="Innehll2">
    <w:name w:val="toc 2"/>
    <w:basedOn w:val="Normal"/>
    <w:next w:val="Normal"/>
    <w:uiPriority w:val="99"/>
    <w:semiHidden/>
    <w:rsid w:val="00316A97"/>
    <w:pPr>
      <w:ind w:left="276"/>
    </w:pPr>
  </w:style>
  <w:style w:type="paragraph" w:styleId="Innehll3">
    <w:name w:val="toc 3"/>
    <w:basedOn w:val="Normal"/>
    <w:next w:val="Normal"/>
    <w:uiPriority w:val="99"/>
    <w:semiHidden/>
    <w:rsid w:val="00316A97"/>
    <w:pPr>
      <w:ind w:left="552"/>
    </w:pPr>
  </w:style>
  <w:style w:type="character" w:styleId="Betoning">
    <w:name w:val="Emphasis"/>
    <w:basedOn w:val="Standardstycketeckensnitt"/>
    <w:uiPriority w:val="1"/>
    <w:unhideWhenUsed/>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AB4327"/>
    <w:pPr>
      <w:spacing w:before="80" w:after="0" w:line="23" w:lineRule="atLeast"/>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unhideWhenUsed/>
    <w:rsid w:val="006F223F"/>
    <w:pPr>
      <w:pBdr>
        <w:top w:val="single" w:sz="4" w:space="12" w:color="auto"/>
      </w:pBdr>
      <w:spacing w:before="720" w:line="240" w:lineRule="auto"/>
    </w:pPr>
  </w:style>
  <w:style w:type="paragraph" w:customStyle="1" w:styleId="Kortsignaturrad">
    <w:name w:val="Kort signaturrad"/>
    <w:basedOn w:val="Signaturrad"/>
    <w:next w:val="Normal"/>
    <w:uiPriority w:val="10"/>
    <w:unhideWhenUsed/>
    <w:rsid w:val="006F223F"/>
    <w:pPr>
      <w:ind w:right="4111"/>
    </w:pPr>
  </w:style>
  <w:style w:type="character" w:styleId="Stark">
    <w:name w:val="Strong"/>
    <w:basedOn w:val="Standardstycketeckensnitt"/>
    <w:uiPriority w:val="1"/>
    <w:unhideWhenUsed/>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150DCA"/>
    <w:pPr>
      <w:spacing w:line="240" w:lineRule="auto"/>
    </w:pPr>
    <w:rPr>
      <w:sz w:val="20"/>
      <w:szCs w:val="20"/>
    </w:rPr>
  </w:style>
  <w:style w:type="character" w:customStyle="1" w:styleId="FotnotstextChar">
    <w:name w:val="Fotnotstext Char"/>
    <w:basedOn w:val="Standardstycketeckensnitt"/>
    <w:link w:val="Fotnotstext"/>
    <w:uiPriority w:val="99"/>
    <w:semiHidden/>
    <w:rsid w:val="00150DCA"/>
    <w:rPr>
      <w:sz w:val="20"/>
      <w:szCs w:val="20"/>
    </w:rPr>
  </w:style>
  <w:style w:type="character" w:styleId="Fotnotsreferens">
    <w:name w:val="footnote reference"/>
    <w:basedOn w:val="Standardstycketeckensnitt"/>
    <w:uiPriority w:val="99"/>
    <w:semiHidden/>
    <w:unhideWhenUsed/>
    <w:rsid w:val="00150DCA"/>
    <w:rPr>
      <w:vertAlign w:val="superscript"/>
    </w:rPr>
  </w:style>
  <w:style w:type="character" w:customStyle="1" w:styleId="Sidfotmallarnagr">
    <w:name w:val="Sidfot mallarna grå"/>
    <w:basedOn w:val="Standardstycketeckensnitt"/>
    <w:uiPriority w:val="1"/>
    <w:rsid w:val="00E22892"/>
    <w:rPr>
      <w:color w:val="7F7F7F" w:themeColor="text1" w:themeTint="80"/>
    </w:rPr>
  </w:style>
  <w:style w:type="paragraph" w:customStyle="1" w:styleId="TillfalligText">
    <w:name w:val="TillfalligText"/>
    <w:basedOn w:val="Normal"/>
    <w:link w:val="TillfalligTextChar"/>
    <w:rsid w:val="00D748F1"/>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D748F1"/>
    <w:rPr>
      <w:rFonts w:cstheme="minorHAnsi"/>
      <w:bdr w:val="single" w:sz="4" w:space="0" w:color="auto"/>
    </w:rPr>
  </w:style>
  <w:style w:type="paragraph" w:customStyle="1" w:styleId="Inramadruta">
    <w:name w:val="Inramad ruta"/>
    <w:basedOn w:val="TillfalligText"/>
    <w:link w:val="InramadrutaChar"/>
    <w:unhideWhenUsed/>
    <w:rsid w:val="00D748F1"/>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F01273"/>
    <w:rPr>
      <w:rFonts w:cstheme="minorHAnsi"/>
      <w:bdr w:val="single" w:sz="4" w:space="0" w:color="auto"/>
    </w:rPr>
  </w:style>
  <w:style w:type="paragraph" w:styleId="Liststycke">
    <w:name w:val="List Paragraph"/>
    <w:basedOn w:val="Normal"/>
    <w:uiPriority w:val="34"/>
    <w:unhideWhenUsed/>
    <w:rsid w:val="00FC74E2"/>
    <w:pPr>
      <w:ind w:left="720"/>
      <w:contextualSpacing/>
    </w:pPr>
  </w:style>
  <w:style w:type="paragraph" w:styleId="Punktlista2">
    <w:name w:val="List Bullet 2"/>
    <w:aliases w:val="Punktlista indragen"/>
    <w:basedOn w:val="Normal"/>
    <w:uiPriority w:val="99"/>
    <w:qFormat/>
    <w:rsid w:val="00F01273"/>
    <w:pPr>
      <w:numPr>
        <w:numId w:val="7"/>
      </w:numPr>
      <w:contextualSpacing/>
    </w:pPr>
  </w:style>
  <w:style w:type="paragraph" w:styleId="Numreradlista2">
    <w:name w:val="List Number 2"/>
    <w:aliases w:val="Numrerad lista indragen"/>
    <w:basedOn w:val="Normal"/>
    <w:uiPriority w:val="99"/>
    <w:qFormat/>
    <w:rsid w:val="00F01273"/>
    <w:pPr>
      <w:numPr>
        <w:numId w:val="5"/>
      </w:numPr>
      <w:contextualSpacing/>
    </w:pPr>
  </w:style>
  <w:style w:type="character" w:customStyle="1" w:styleId="Rubrik4Char">
    <w:name w:val="Rubrik 4 Char"/>
    <w:basedOn w:val="Standardstycketeckensnitt"/>
    <w:link w:val="Rubrik4"/>
    <w:uiPriority w:val="9"/>
    <w:rsid w:val="00F92A45"/>
    <w:rPr>
      <w:rFonts w:eastAsiaTheme="majorEastAsia" w:cstheme="majorBidi"/>
      <w:i/>
      <w:iCs/>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39136242">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590159623">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en\en-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0D59E32F1D4D6795DE6B3BB4AC3C1C"/>
        <w:category>
          <w:name w:val="Allmänt"/>
          <w:gallery w:val="placeholder"/>
        </w:category>
        <w:types>
          <w:type w:val="bbPlcHdr"/>
        </w:types>
        <w:behaviors>
          <w:behavior w:val="content"/>
        </w:behaviors>
        <w:guid w:val="{1E290CB2-6070-4119-9A8F-9FA7BF73AC11}"/>
      </w:docPartPr>
      <w:docPartBody>
        <w:p w:rsidR="0002354F" w:rsidRDefault="0002354F">
          <w:pPr>
            <w:pStyle w:val="D40D59E32F1D4D6795DE6B3BB4AC3C1C"/>
          </w:pPr>
          <w:r w:rsidRPr="006C4DEE">
            <w:rPr>
              <w:rStyle w:val="Platshllartext"/>
              <w:rFonts w:asciiTheme="majorHAnsi" w:hAnsiTheme="majorHAnsi" w:cstheme="majorHAnsi"/>
              <w:color w:val="4EA72E" w:themeColor="accent6"/>
              <w:sz w:val="18"/>
              <w:szCs w:val="18"/>
              <w:lang w:val="en-GB"/>
            </w:rPr>
            <w:t>[Enter registry number]</w:t>
          </w:r>
        </w:p>
      </w:docPartBody>
    </w:docPart>
    <w:docPart>
      <w:docPartPr>
        <w:name w:val="461F940D95914E4CAF6F86E917A57A86"/>
        <w:category>
          <w:name w:val="Allmänt"/>
          <w:gallery w:val="placeholder"/>
        </w:category>
        <w:types>
          <w:type w:val="bbPlcHdr"/>
        </w:types>
        <w:behaviors>
          <w:behavior w:val="content"/>
        </w:behaviors>
        <w:guid w:val="{1D89C6AE-9C56-4273-A4FE-69958E418763}"/>
      </w:docPartPr>
      <w:docPartBody>
        <w:p w:rsidR="0002354F" w:rsidRDefault="0002354F">
          <w:pPr>
            <w:pStyle w:val="461F940D95914E4CAF6F86E917A57A86"/>
          </w:pPr>
          <w:r w:rsidRPr="006C4DEE">
            <w:rPr>
              <w:rStyle w:val="Platshllartext"/>
              <w:rFonts w:asciiTheme="majorHAnsi" w:hAnsiTheme="majorHAnsi" w:cstheme="majorHAnsi"/>
              <w:color w:val="4EA72E" w:themeColor="accent6"/>
              <w:sz w:val="18"/>
              <w:szCs w:val="18"/>
              <w:lang w:val="en-GB"/>
            </w:rPr>
            <w:t>[If applicable]</w:t>
          </w:r>
        </w:p>
      </w:docPartBody>
    </w:docPart>
    <w:docPart>
      <w:docPartPr>
        <w:name w:val="C7B694B987C9497A99A38F7D4F2D8478"/>
        <w:category>
          <w:name w:val="Allmänt"/>
          <w:gallery w:val="placeholder"/>
        </w:category>
        <w:types>
          <w:type w:val="bbPlcHdr"/>
        </w:types>
        <w:behaviors>
          <w:behavior w:val="content"/>
        </w:behaviors>
        <w:guid w:val="{CF26CD1E-EB76-4680-8AC9-0488828D009C}"/>
      </w:docPartPr>
      <w:docPartBody>
        <w:p w:rsidR="0002354F" w:rsidRDefault="0002354F">
          <w:pPr>
            <w:pStyle w:val="C7B694B987C9497A99A38F7D4F2D8478"/>
          </w:pPr>
          <w:r w:rsidRPr="006C4DEE">
            <w:rPr>
              <w:rStyle w:val="Platshllartext"/>
              <w:rFonts w:asciiTheme="majorHAnsi" w:hAnsiTheme="majorHAnsi" w:cstheme="majorHAnsi"/>
              <w:color w:val="4EA72E" w:themeColor="accent6"/>
              <w:sz w:val="18"/>
              <w:szCs w:val="18"/>
              <w:lang w:val="en-GB"/>
            </w:rPr>
            <w:t>[Select area]</w:t>
          </w:r>
        </w:p>
      </w:docPartBody>
    </w:docPart>
    <w:docPart>
      <w:docPartPr>
        <w:name w:val="E080F59CD8B747AA93518DA8338070AB"/>
        <w:category>
          <w:name w:val="Allmänt"/>
          <w:gallery w:val="placeholder"/>
        </w:category>
        <w:types>
          <w:type w:val="bbPlcHdr"/>
        </w:types>
        <w:behaviors>
          <w:behavior w:val="content"/>
        </w:behaviors>
        <w:guid w:val="{960DBEA7-52F1-4354-9291-59F869971782}"/>
      </w:docPartPr>
      <w:docPartBody>
        <w:p w:rsidR="0002354F" w:rsidRDefault="0002354F">
          <w:pPr>
            <w:pStyle w:val="E080F59CD8B747AA93518DA8338070AB"/>
          </w:pPr>
          <w:r w:rsidRPr="006C4DEE">
            <w:rPr>
              <w:rFonts w:asciiTheme="majorHAnsi" w:hAnsiTheme="majorHAnsi" w:cstheme="majorHAnsi"/>
              <w:sz w:val="18"/>
              <w:szCs w:val="18"/>
              <w:lang w:val="en-GB"/>
            </w:rPr>
            <w:t xml:space="preserve"> </w:t>
          </w:r>
          <w:r w:rsidRPr="006C4DEE">
            <w:rPr>
              <w:rStyle w:val="Platshllartext"/>
              <w:rFonts w:asciiTheme="majorHAnsi" w:hAnsiTheme="majorHAnsi" w:cstheme="majorHAnsi"/>
              <w:vanish/>
              <w:sz w:val="18"/>
              <w:szCs w:val="18"/>
              <w:lang w:val="en-GB"/>
            </w:rPr>
            <w:t>[Optional additional area]</w:t>
          </w:r>
        </w:p>
      </w:docPartBody>
    </w:docPart>
    <w:docPart>
      <w:docPartPr>
        <w:name w:val="F1D40E66AB1D4C2786DDE220662CB8AF"/>
        <w:category>
          <w:name w:val="Allmänt"/>
          <w:gallery w:val="placeholder"/>
        </w:category>
        <w:types>
          <w:type w:val="bbPlcHdr"/>
        </w:types>
        <w:behaviors>
          <w:behavior w:val="content"/>
        </w:behaviors>
        <w:guid w:val="{9E38A0B1-4ED0-4CEC-A76B-3DDEA44597FD}"/>
      </w:docPartPr>
      <w:docPartBody>
        <w:p w:rsidR="0002354F" w:rsidRDefault="0002354F">
          <w:pPr>
            <w:pStyle w:val="F1D40E66AB1D4C2786DDE220662CB8AF"/>
          </w:pPr>
          <w:r w:rsidRPr="006C4DEE">
            <w:rPr>
              <w:rStyle w:val="Platshllartext"/>
              <w:rFonts w:asciiTheme="majorHAnsi" w:hAnsiTheme="majorHAnsi" w:cstheme="majorHAnsi"/>
              <w:color w:val="4EA72E" w:themeColor="accent6"/>
              <w:sz w:val="18"/>
              <w:szCs w:val="18"/>
              <w:lang w:val="en-GB"/>
            </w:rPr>
            <w:t>[Select type]</w:t>
          </w:r>
        </w:p>
      </w:docPartBody>
    </w:docPart>
    <w:docPart>
      <w:docPartPr>
        <w:name w:val="9E2B2A95DFC34799B34D54F41A397EDC"/>
        <w:category>
          <w:name w:val="Allmänt"/>
          <w:gallery w:val="placeholder"/>
        </w:category>
        <w:types>
          <w:type w:val="bbPlcHdr"/>
        </w:types>
        <w:behaviors>
          <w:behavior w:val="content"/>
        </w:behaviors>
        <w:guid w:val="{FD4BDC26-CA12-4EFE-8FF4-96D2C7EF29A2}"/>
      </w:docPartPr>
      <w:docPartBody>
        <w:p w:rsidR="0002354F" w:rsidRDefault="0002354F">
          <w:pPr>
            <w:pStyle w:val="9E2B2A95DFC34799B34D54F41A397EDC"/>
          </w:pPr>
          <w:r w:rsidRPr="006C4DEE">
            <w:rPr>
              <w:rStyle w:val="Platshllartext"/>
              <w:rFonts w:asciiTheme="majorHAnsi" w:hAnsiTheme="majorHAnsi" w:cstheme="majorHAnsi"/>
              <w:vanish/>
              <w:sz w:val="18"/>
              <w:szCs w:val="18"/>
              <w:lang w:val="en-GB"/>
            </w:rPr>
            <w:t>[Optional additional type]</w:t>
          </w:r>
        </w:p>
      </w:docPartBody>
    </w:docPart>
    <w:docPart>
      <w:docPartPr>
        <w:name w:val="CFC4AC11047349DDAC4A125E9AFB3D70"/>
        <w:category>
          <w:name w:val="Allmänt"/>
          <w:gallery w:val="placeholder"/>
        </w:category>
        <w:types>
          <w:type w:val="bbPlcHdr"/>
        </w:types>
        <w:behaviors>
          <w:behavior w:val="content"/>
        </w:behaviors>
        <w:guid w:val="{F2E7ECD3-E05B-4088-9575-1BE45FCB5EAB}"/>
      </w:docPartPr>
      <w:docPartBody>
        <w:p w:rsidR="0002354F" w:rsidRDefault="0002354F">
          <w:pPr>
            <w:pStyle w:val="CFC4AC11047349DDAC4A125E9AFB3D70"/>
          </w:pPr>
          <w:r w:rsidRPr="006C4DEE">
            <w:rPr>
              <w:rStyle w:val="Platshllartext"/>
              <w:rFonts w:asciiTheme="majorHAnsi" w:hAnsiTheme="majorHAnsi" w:cstheme="majorHAnsi"/>
              <w:color w:val="4EA72E" w:themeColor="accent6"/>
              <w:sz w:val="18"/>
              <w:szCs w:val="18"/>
              <w:lang w:val="en-GB"/>
            </w:rPr>
            <w:t>[Function, not name]</w:t>
          </w:r>
        </w:p>
      </w:docPartBody>
    </w:docPart>
    <w:docPart>
      <w:docPartPr>
        <w:name w:val="2BCEE66EC6B84EC1BE2C5397CB111881"/>
        <w:category>
          <w:name w:val="Allmänt"/>
          <w:gallery w:val="placeholder"/>
        </w:category>
        <w:types>
          <w:type w:val="bbPlcHdr"/>
        </w:types>
        <w:behaviors>
          <w:behavior w:val="content"/>
        </w:behaviors>
        <w:guid w:val="{926A5AD6-BE4B-4648-B13C-B99A5EB3DE95}"/>
      </w:docPartPr>
      <w:docPartBody>
        <w:p w:rsidR="0002354F" w:rsidRDefault="0002354F">
          <w:pPr>
            <w:pStyle w:val="2BCEE66EC6B84EC1BE2C5397CB111881"/>
          </w:pPr>
          <w:r w:rsidRPr="006C4DEE">
            <w:rPr>
              <w:rStyle w:val="Platshllartext"/>
              <w:rFonts w:asciiTheme="majorHAnsi" w:hAnsiTheme="majorHAnsi" w:cstheme="majorHAnsi"/>
              <w:color w:val="4EA72E" w:themeColor="accent6"/>
              <w:sz w:val="18"/>
              <w:szCs w:val="18"/>
              <w:lang w:val="en-GB"/>
            </w:rPr>
            <w:t>[Division/Dep/Unit]</w:t>
          </w:r>
        </w:p>
      </w:docPartBody>
    </w:docPart>
    <w:docPart>
      <w:docPartPr>
        <w:name w:val="02776EE7B3DE418AB8CE0F77F823C295"/>
        <w:category>
          <w:name w:val="Allmänt"/>
          <w:gallery w:val="placeholder"/>
        </w:category>
        <w:types>
          <w:type w:val="bbPlcHdr"/>
        </w:types>
        <w:behaviors>
          <w:behavior w:val="content"/>
        </w:behaviors>
        <w:guid w:val="{02CC2727-73E6-4FF7-AC9F-24FD6321E666}"/>
      </w:docPartPr>
      <w:docPartBody>
        <w:p w:rsidR="0002354F" w:rsidRDefault="0002354F">
          <w:pPr>
            <w:pStyle w:val="02776EE7B3DE418AB8CE0F77F823C295"/>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991D31ECCCB447798317D45B66D06E45"/>
        <w:category>
          <w:name w:val="Allmänt"/>
          <w:gallery w:val="placeholder"/>
        </w:category>
        <w:types>
          <w:type w:val="bbPlcHdr"/>
        </w:types>
        <w:behaviors>
          <w:behavior w:val="content"/>
        </w:behaviors>
        <w:guid w:val="{E8148E01-FBAC-4CCB-9D41-2CB763953EB1}"/>
      </w:docPartPr>
      <w:docPartBody>
        <w:p w:rsidR="0002354F" w:rsidRDefault="0002354F">
          <w:pPr>
            <w:pStyle w:val="991D31ECCCB447798317D45B66D06E45"/>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536682EAB390489E800CB499761B253F"/>
        <w:category>
          <w:name w:val="Allmänt"/>
          <w:gallery w:val="placeholder"/>
        </w:category>
        <w:types>
          <w:type w:val="bbPlcHdr"/>
        </w:types>
        <w:behaviors>
          <w:behavior w:val="content"/>
        </w:behaviors>
        <w:guid w:val="{91B13926-D076-4B4F-AFD2-26B7388C5C5F}"/>
      </w:docPartPr>
      <w:docPartBody>
        <w:p w:rsidR="0002354F" w:rsidRDefault="0002354F">
          <w:pPr>
            <w:pStyle w:val="536682EAB390489E800CB499761B253F"/>
          </w:pPr>
          <w:r w:rsidRPr="006C4DEE">
            <w:rPr>
              <w:rStyle w:val="Platshllartext"/>
              <w:rFonts w:asciiTheme="majorHAnsi" w:hAnsiTheme="majorHAnsi" w:cstheme="majorHAnsi"/>
              <w:color w:val="4EA72E" w:themeColor="accent6"/>
              <w:sz w:val="18"/>
              <w:szCs w:val="18"/>
              <w:lang w:val="en-GB"/>
            </w:rPr>
            <w:t>[DD/MM/20YY or Further notice]</w:t>
          </w:r>
        </w:p>
      </w:docPartBody>
    </w:docPart>
    <w:docPart>
      <w:docPartPr>
        <w:name w:val="450ABEEBB74941E182104BCA80D4D190"/>
        <w:category>
          <w:name w:val="Allmänt"/>
          <w:gallery w:val="placeholder"/>
        </w:category>
        <w:types>
          <w:type w:val="bbPlcHdr"/>
        </w:types>
        <w:behaviors>
          <w:behavior w:val="content"/>
        </w:behaviors>
        <w:guid w:val="{12EFE22A-170E-44F7-81AF-D7287D7FCEE6}"/>
      </w:docPartPr>
      <w:docPartBody>
        <w:p w:rsidR="0002354F" w:rsidRDefault="0002354F">
          <w:pPr>
            <w:pStyle w:val="450ABEEBB74941E182104BCA80D4D190"/>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15C4BBACDF764EB6924FB3640C0216C6"/>
        <w:category>
          <w:name w:val="Allmänt"/>
          <w:gallery w:val="placeholder"/>
        </w:category>
        <w:types>
          <w:type w:val="bbPlcHdr"/>
        </w:types>
        <w:behaviors>
          <w:behavior w:val="content"/>
        </w:behaviors>
        <w:guid w:val="{650E6EFD-6D3C-4294-A51B-7FA1E203AEF9}"/>
      </w:docPartPr>
      <w:docPartBody>
        <w:p w:rsidR="0002354F" w:rsidRDefault="0002354F">
          <w:pPr>
            <w:pStyle w:val="15C4BBACDF764EB6924FB3640C0216C6"/>
          </w:pPr>
          <w:r w:rsidRPr="006C4DEE">
            <w:rPr>
              <w:rStyle w:val="Platshllartext"/>
              <w:rFonts w:asciiTheme="majorHAnsi" w:hAnsiTheme="majorHAnsi" w:cstheme="majorHAnsi"/>
              <w:color w:val="4EA72E" w:themeColor="accent6"/>
              <w:sz w:val="18"/>
              <w:szCs w:val="18"/>
              <w:lang w:val="en-GB"/>
            </w:rPr>
            <w:t>[DD/MM/20YY]</w:t>
          </w:r>
        </w:p>
      </w:docPartBody>
    </w:docPart>
    <w:docPart>
      <w:docPartPr>
        <w:name w:val="FF53CBB0DC214E21B0707C26197E6BDA"/>
        <w:category>
          <w:name w:val="Allmänt"/>
          <w:gallery w:val="placeholder"/>
        </w:category>
        <w:types>
          <w:type w:val="bbPlcHdr"/>
        </w:types>
        <w:behaviors>
          <w:behavior w:val="content"/>
        </w:behaviors>
        <w:guid w:val="{9D24F2A9-2C62-4FD8-8B06-9159E278D184}"/>
      </w:docPartPr>
      <w:docPartBody>
        <w:p w:rsidR="0002354F" w:rsidRDefault="0002354F">
          <w:pPr>
            <w:pStyle w:val="FF53CBB0DC214E21B0707C26197E6BDA"/>
          </w:pPr>
          <w:r w:rsidRPr="006C4DEE">
            <w:rPr>
              <w:rStyle w:val="Platshllartext"/>
              <w:rFonts w:asciiTheme="majorHAnsi" w:hAnsiTheme="majorHAnsi" w:cstheme="majorHAnsi"/>
              <w:color w:val="4EA72E" w:themeColor="accent6"/>
              <w:sz w:val="18"/>
              <w:szCs w:val="18"/>
              <w:lang w:val="en-GB"/>
            </w:rPr>
            <w:t>[List any documents repealed by this document]</w:t>
          </w:r>
        </w:p>
      </w:docPartBody>
    </w:docPart>
    <w:docPart>
      <w:docPartPr>
        <w:name w:val="77A6723DD3014E05BF967769F16B5F8E"/>
        <w:category>
          <w:name w:val="Allmänt"/>
          <w:gallery w:val="placeholder"/>
        </w:category>
        <w:types>
          <w:type w:val="bbPlcHdr"/>
        </w:types>
        <w:behaviors>
          <w:behavior w:val="content"/>
        </w:behaviors>
        <w:guid w:val="{E547EC79-11F2-440E-9D87-B9AC6800794A}"/>
      </w:docPartPr>
      <w:docPartBody>
        <w:p w:rsidR="0002354F" w:rsidRDefault="0002354F">
          <w:pPr>
            <w:pStyle w:val="77A6723DD3014E05BF967769F16B5F8E"/>
          </w:pPr>
          <w:r w:rsidRPr="006C4DEE">
            <w:rPr>
              <w:rStyle w:val="Platshllartext"/>
              <w:rFonts w:asciiTheme="majorHAnsi" w:hAnsiTheme="majorHAnsi" w:cstheme="majorHAnsi"/>
              <w:color w:val="4EA72E" w:themeColor="accent6"/>
              <w:sz w:val="18"/>
              <w:szCs w:val="18"/>
              <w:lang w:val="en-GB"/>
            </w:rPr>
            <w:t>[Decision]. A governing document is always an annex to a decision.</w:t>
          </w:r>
        </w:p>
      </w:docPartBody>
    </w:docPart>
    <w:docPart>
      <w:docPartPr>
        <w:name w:val="368D71537D6E4A04AEB2945EAF2DBFAC"/>
        <w:category>
          <w:name w:val="Allmänt"/>
          <w:gallery w:val="placeholder"/>
        </w:category>
        <w:types>
          <w:type w:val="bbPlcHdr"/>
        </w:types>
        <w:behaviors>
          <w:behavior w:val="content"/>
        </w:behaviors>
        <w:guid w:val="{F0370D8E-04E5-4497-91BA-3255598A20F5}"/>
      </w:docPartPr>
      <w:docPartBody>
        <w:p w:rsidR="00D64EA4" w:rsidRDefault="001D25FD" w:rsidP="001D25FD">
          <w:pPr>
            <w:pStyle w:val="368D71537D6E4A04AEB2945EAF2DBFAC"/>
          </w:pPr>
          <w:r>
            <w:rPr>
              <w:rStyle w:val="Platshllartext"/>
            </w:rPr>
            <w:t>[Rubrik</w:t>
          </w:r>
          <w:r w:rsidRPr="00970BCC">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4F"/>
    <w:rsid w:val="0002354F"/>
    <w:rsid w:val="000A7C87"/>
    <w:rsid w:val="001D25FD"/>
    <w:rsid w:val="001E2314"/>
    <w:rsid w:val="00AC566C"/>
    <w:rsid w:val="00B14250"/>
    <w:rsid w:val="00B948E9"/>
    <w:rsid w:val="00D64EA4"/>
    <w:rsid w:val="00FE1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5FD"/>
    <w:rPr>
      <w:color w:val="808080"/>
    </w:rPr>
  </w:style>
  <w:style w:type="paragraph" w:customStyle="1" w:styleId="D40D59E32F1D4D6795DE6B3BB4AC3C1C">
    <w:name w:val="D40D59E32F1D4D6795DE6B3BB4AC3C1C"/>
  </w:style>
  <w:style w:type="paragraph" w:customStyle="1" w:styleId="461F940D95914E4CAF6F86E917A57A86">
    <w:name w:val="461F940D95914E4CAF6F86E917A57A86"/>
  </w:style>
  <w:style w:type="paragraph" w:customStyle="1" w:styleId="C7B694B987C9497A99A38F7D4F2D8478">
    <w:name w:val="C7B694B987C9497A99A38F7D4F2D8478"/>
  </w:style>
  <w:style w:type="paragraph" w:customStyle="1" w:styleId="E080F59CD8B747AA93518DA8338070AB">
    <w:name w:val="E080F59CD8B747AA93518DA8338070AB"/>
  </w:style>
  <w:style w:type="paragraph" w:customStyle="1" w:styleId="F1D40E66AB1D4C2786DDE220662CB8AF">
    <w:name w:val="F1D40E66AB1D4C2786DDE220662CB8AF"/>
  </w:style>
  <w:style w:type="paragraph" w:customStyle="1" w:styleId="9E2B2A95DFC34799B34D54F41A397EDC">
    <w:name w:val="9E2B2A95DFC34799B34D54F41A397EDC"/>
  </w:style>
  <w:style w:type="paragraph" w:customStyle="1" w:styleId="CFC4AC11047349DDAC4A125E9AFB3D70">
    <w:name w:val="CFC4AC11047349DDAC4A125E9AFB3D70"/>
  </w:style>
  <w:style w:type="paragraph" w:customStyle="1" w:styleId="2BCEE66EC6B84EC1BE2C5397CB111881">
    <w:name w:val="2BCEE66EC6B84EC1BE2C5397CB111881"/>
  </w:style>
  <w:style w:type="paragraph" w:customStyle="1" w:styleId="02776EE7B3DE418AB8CE0F77F823C295">
    <w:name w:val="02776EE7B3DE418AB8CE0F77F823C295"/>
  </w:style>
  <w:style w:type="paragraph" w:customStyle="1" w:styleId="991D31ECCCB447798317D45B66D06E45">
    <w:name w:val="991D31ECCCB447798317D45B66D06E45"/>
  </w:style>
  <w:style w:type="paragraph" w:customStyle="1" w:styleId="536682EAB390489E800CB499761B253F">
    <w:name w:val="536682EAB390489E800CB499761B253F"/>
  </w:style>
  <w:style w:type="paragraph" w:customStyle="1" w:styleId="450ABEEBB74941E182104BCA80D4D190">
    <w:name w:val="450ABEEBB74941E182104BCA80D4D190"/>
  </w:style>
  <w:style w:type="paragraph" w:customStyle="1" w:styleId="15C4BBACDF764EB6924FB3640C0216C6">
    <w:name w:val="15C4BBACDF764EB6924FB3640C0216C6"/>
  </w:style>
  <w:style w:type="paragraph" w:customStyle="1" w:styleId="FF53CBB0DC214E21B0707C26197E6BDA">
    <w:name w:val="FF53CBB0DC214E21B0707C26197E6BDA"/>
  </w:style>
  <w:style w:type="paragraph" w:customStyle="1" w:styleId="77A6723DD3014E05BF967769F16B5F8E">
    <w:name w:val="77A6723DD3014E05BF967769F16B5F8E"/>
  </w:style>
  <w:style w:type="paragraph" w:customStyle="1" w:styleId="368D71537D6E4A04AEB2945EAF2DBFAC">
    <w:name w:val="368D71537D6E4A04AEB2945EAF2DBFAC"/>
    <w:rsid w:val="001D2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2.xml><?xml version="1.0" encoding="utf-8"?>
<ds:datastoreItem xmlns:ds="http://schemas.openxmlformats.org/officeDocument/2006/customXml" ds:itemID="{1FEC4ED3-619A-45E8-B828-24395D21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4.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A6FEB6-6188-4333-98B4-F3455B49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en-styrande-dokument</Template>
  <TotalTime>0</TotalTime>
  <Pages>8</Pages>
  <Words>2587</Words>
  <Characters>13713</Characters>
  <Application>Microsoft Office Word</Application>
  <DocSecurity>0</DocSecurity>
  <Lines>114</Lines>
  <Paragraphs>32</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Title</vt:lpstr>
      <vt:lpstr>&lt;[Rubrik 1]&gt;</vt:lpstr>
      <vt:lpstr>    &lt;[Rubrik 2]&gt;</vt:lpstr>
      <vt:lpstr>        &lt;[Rubrik 3]&gt;</vt:lpstr>
      <vt:lpstr/>
    </vt:vector>
  </TitlesOfParts>
  <Company>Sveriges lantbruksuniversitet</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Lotta Malmborg</dc:creator>
  <cp:lastModifiedBy>Lotta Malmborg</cp:lastModifiedBy>
  <cp:revision>2</cp:revision>
  <cp:lastPrinted>2024-05-28T13:46:00Z</cp:lastPrinted>
  <dcterms:created xsi:type="dcterms:W3CDTF">2026-02-02T08:36:00Z</dcterms:created>
  <dcterms:modified xsi:type="dcterms:W3CDTF">2026-02-02T08:36:00Z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81501ef7-be92-46e6-8c8b-cc96ffcf0181</vt:lpwstr>
  </property>
</Properties>
</file>