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AF9" w:rsidRPr="00711AF9" w:rsidRDefault="00711AF9" w:rsidP="00711AF9">
      <w:pPr>
        <w:spacing w:after="0" w:line="240" w:lineRule="auto"/>
        <w:outlineLvl w:val="0"/>
        <w:rPr>
          <w:rFonts w:ascii="Georgia" w:eastAsia="Times New Roman" w:hAnsi="Georgia" w:cs="Times New Roman"/>
          <w:b/>
          <w:bCs/>
          <w:color w:val="111111"/>
          <w:kern w:val="36"/>
          <w:sz w:val="72"/>
          <w:szCs w:val="72"/>
          <w:lang w:eastAsia="sv-SE"/>
        </w:rPr>
      </w:pPr>
      <w:r w:rsidRPr="00711AF9">
        <w:rPr>
          <w:rFonts w:ascii="Georgia" w:eastAsia="Times New Roman" w:hAnsi="Georgia" w:cs="Times New Roman"/>
          <w:b/>
          <w:bCs/>
          <w:color w:val="111111"/>
          <w:kern w:val="36"/>
          <w:sz w:val="72"/>
          <w:szCs w:val="72"/>
          <w:lang w:eastAsia="sv-SE"/>
        </w:rPr>
        <w:t>”Kor och får viktiga för jordbruket”</w:t>
      </w:r>
    </w:p>
    <w:p w:rsidR="00711AF9" w:rsidRPr="00711AF9" w:rsidRDefault="00711AF9" w:rsidP="00711AF9">
      <w:pPr>
        <w:spacing w:after="0" w:line="240" w:lineRule="auto"/>
        <w:rPr>
          <w:rFonts w:ascii="Georgia" w:eastAsia="Times New Roman" w:hAnsi="Georgia" w:cs="Times New Roman"/>
          <w:color w:val="222222"/>
          <w:sz w:val="27"/>
          <w:szCs w:val="27"/>
          <w:lang w:eastAsia="sv-SE"/>
        </w:rPr>
      </w:pPr>
      <w:r w:rsidRPr="00711AF9">
        <w:rPr>
          <w:rFonts w:ascii="Georgia" w:eastAsia="Times New Roman" w:hAnsi="Georgia" w:cs="Times New Roman"/>
          <w:noProof/>
          <w:color w:val="222222"/>
          <w:sz w:val="27"/>
          <w:szCs w:val="27"/>
          <w:lang w:eastAsia="sv-SE"/>
        </w:rPr>
        <w:drawing>
          <wp:inline distT="0" distB="0" distL="0" distR="0">
            <wp:extent cx="9338310" cy="5248910"/>
            <wp:effectExtent l="0" t="0" r="0" b="8890"/>
            <wp:docPr id="2" name="Picture 2" descr="70 procent av lammköttet som konsumeras i Sverige är idag importerat, skriver artikelförfattarn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0 procent av lammköttet som konsumeras i Sverige är idag importerat, skriver artikelförfattarna.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38310" cy="5248910"/>
                    </a:xfrm>
                    <a:prstGeom prst="rect">
                      <a:avLst/>
                    </a:prstGeom>
                    <a:noFill/>
                    <a:ln>
                      <a:noFill/>
                    </a:ln>
                  </pic:spPr>
                </pic:pic>
              </a:graphicData>
            </a:graphic>
          </wp:inline>
        </w:drawing>
      </w:r>
    </w:p>
    <w:p w:rsidR="00711AF9" w:rsidRPr="00711AF9" w:rsidRDefault="00711AF9" w:rsidP="00711AF9">
      <w:pPr>
        <w:spacing w:line="240" w:lineRule="auto"/>
        <w:rPr>
          <w:rFonts w:ascii="Georgia" w:eastAsia="Times New Roman" w:hAnsi="Georgia" w:cs="Times New Roman"/>
          <w:color w:val="222222"/>
          <w:sz w:val="27"/>
          <w:szCs w:val="27"/>
          <w:lang w:eastAsia="sv-SE"/>
        </w:rPr>
      </w:pPr>
      <w:r w:rsidRPr="00711AF9">
        <w:rPr>
          <w:rFonts w:ascii="Georgia" w:eastAsia="Times New Roman" w:hAnsi="Georgia" w:cs="Times New Roman"/>
          <w:color w:val="222222"/>
          <w:sz w:val="27"/>
          <w:szCs w:val="27"/>
          <w:lang w:eastAsia="sv-SE"/>
        </w:rPr>
        <w:t>70 procent av lammköttet som konsumeras i Sverige är idag importerat, skriver artikelförfattarna. Foto: Henrik Isaksson/TT</w:t>
      </w:r>
    </w:p>
    <w:p w:rsidR="00711AF9" w:rsidRPr="00711AF9" w:rsidRDefault="00711AF9" w:rsidP="00711AF9">
      <w:pPr>
        <w:spacing w:after="0" w:line="480" w:lineRule="atLeast"/>
        <w:rPr>
          <w:rFonts w:ascii="Georgia" w:eastAsia="Times New Roman" w:hAnsi="Georgia" w:cs="Times New Roman"/>
          <w:b/>
          <w:bCs/>
          <w:color w:val="111111"/>
          <w:sz w:val="36"/>
          <w:szCs w:val="36"/>
          <w:lang w:eastAsia="sv-SE"/>
        </w:rPr>
      </w:pPr>
      <w:r w:rsidRPr="00711AF9">
        <w:rPr>
          <w:rFonts w:ascii="Georgia" w:eastAsia="Times New Roman" w:hAnsi="Georgia" w:cs="Times New Roman"/>
          <w:b/>
          <w:bCs/>
          <w:color w:val="111111"/>
          <w:sz w:val="36"/>
          <w:szCs w:val="36"/>
          <w:lang w:eastAsia="sv-SE"/>
        </w:rPr>
        <w:t>Att bara fokusera på minskade utsläpp i jordbruket kan leda till skuld</w:t>
      </w:r>
      <w:r w:rsidRPr="00711AF9">
        <w:rPr>
          <w:rFonts w:ascii="Georgia" w:eastAsia="Times New Roman" w:hAnsi="Georgia" w:cs="Times New Roman"/>
          <w:b/>
          <w:bCs/>
          <w:color w:val="111111"/>
          <w:sz w:val="36"/>
          <w:szCs w:val="36"/>
          <w:lang w:eastAsia="sv-SE"/>
        </w:rPr>
        <w:softHyphen/>
        <w:t>beläggande av lantbrukare och irrationella beslut hos både konsumenter och politiker, skriver debattörer i en slutreplik.</w:t>
      </w:r>
    </w:p>
    <w:p w:rsidR="00711AF9" w:rsidRPr="00711AF9" w:rsidRDefault="00711AF9" w:rsidP="00711AF9">
      <w:pPr>
        <w:spacing w:after="0" w:line="240" w:lineRule="auto"/>
        <w:rPr>
          <w:rFonts w:ascii="Georgia" w:eastAsia="Times New Roman" w:hAnsi="Georgia" w:cs="Times New Roman"/>
          <w:color w:val="222222"/>
          <w:sz w:val="27"/>
          <w:szCs w:val="27"/>
          <w:lang w:eastAsia="sv-SE"/>
        </w:rPr>
      </w:pPr>
      <w:r w:rsidRPr="00711AF9">
        <w:rPr>
          <w:rFonts w:ascii="Georgia" w:eastAsia="Times New Roman" w:hAnsi="Georgia" w:cs="Times New Roman"/>
          <w:noProof/>
          <w:color w:val="222222"/>
          <w:sz w:val="27"/>
          <w:szCs w:val="27"/>
          <w:lang w:eastAsia="sv-SE"/>
        </w:rPr>
        <mc:AlternateContent>
          <mc:Choice Requires="wps">
            <w:drawing>
              <wp:inline distT="0" distB="0" distL="0" distR="0">
                <wp:extent cx="6098540" cy="79375"/>
                <wp:effectExtent l="0" t="0" r="0" b="0"/>
                <wp:docPr id="1" name="Rectangle 1" descr="Under strecke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98540"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A59EDD" id="Rectangle 1" o:spid="_x0000_s1026" alt="Under strecket" style="width:480.2pt;height: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" filled="f" stroked="f">
                <o:lock v:ext="edit" aspectratio="t"/>
                <w10:anchorlock/>
              </v:rect>
            </w:pict>
          </mc:Fallback>
        </mc:AlternateContent>
      </w:r>
    </w:p>
    <w:p w:rsidR="00711AF9" w:rsidRPr="00711AF9" w:rsidRDefault="00711AF9" w:rsidP="00711AF9">
      <w:pPr>
        <w:spacing w:after="90" w:line="240" w:lineRule="auto"/>
        <w:rPr>
          <w:rFonts w:ascii="Arial" w:eastAsia="Times New Roman" w:hAnsi="Arial" w:cs="Arial"/>
          <w:color w:val="666666"/>
          <w:sz w:val="21"/>
          <w:szCs w:val="21"/>
          <w:lang w:eastAsia="sv-SE"/>
        </w:rPr>
      </w:pPr>
      <w:r w:rsidRPr="00711AF9">
        <w:rPr>
          <w:rFonts w:ascii="Arial" w:eastAsia="Times New Roman" w:hAnsi="Arial" w:cs="Arial"/>
          <w:color w:val="666666"/>
          <w:sz w:val="21"/>
          <w:szCs w:val="21"/>
          <w:lang w:eastAsia="sv-SE"/>
        </w:rPr>
        <w:t>Publicerad 2021-10-10</w:t>
      </w:r>
    </w:p>
    <w:p w:rsidR="00711AF9" w:rsidRPr="00711AF9" w:rsidRDefault="00711AF9" w:rsidP="00711AF9">
      <w:pPr>
        <w:spacing w:after="0" w:line="240" w:lineRule="auto"/>
        <w:rPr>
          <w:rFonts w:ascii="Georgia" w:eastAsia="Times New Roman" w:hAnsi="Georgia" w:cs="Times New Roman"/>
          <w:color w:val="222222"/>
          <w:sz w:val="27"/>
          <w:szCs w:val="27"/>
          <w:lang w:eastAsia="sv-SE"/>
        </w:rPr>
      </w:pPr>
      <w:r w:rsidRPr="00711AF9">
        <w:rPr>
          <w:rFonts w:ascii="Georgia" w:eastAsia="Times New Roman" w:hAnsi="Georgia" w:cs="Times New Roman"/>
          <w:color w:val="222222"/>
          <w:sz w:val="27"/>
          <w:szCs w:val="27"/>
          <w:lang w:eastAsia="sv-SE"/>
        </w:rPr>
        <w:lastRenderedPageBreak/>
        <w:t>Stäng</w:t>
      </w:r>
    </w:p>
    <w:p w:rsidR="00711AF9" w:rsidRPr="00711AF9" w:rsidRDefault="00711AF9" w:rsidP="00711AF9">
      <w:pPr>
        <w:spacing w:line="240" w:lineRule="auto"/>
        <w:jc w:val="center"/>
        <w:rPr>
          <w:rFonts w:ascii="Georgia" w:eastAsia="Times New Roman" w:hAnsi="Georgia" w:cs="Times New Roman"/>
          <w:b/>
          <w:bCs/>
          <w:color w:val="222222"/>
          <w:sz w:val="27"/>
          <w:szCs w:val="27"/>
          <w:lang w:eastAsia="sv-SE"/>
        </w:rPr>
      </w:pPr>
      <w:r w:rsidRPr="00711AF9">
        <w:rPr>
          <w:rFonts w:ascii="Georgia" w:eastAsia="Times New Roman" w:hAnsi="Georgia" w:cs="Times New Roman"/>
          <w:b/>
          <w:bCs/>
          <w:color w:val="222222"/>
          <w:sz w:val="27"/>
          <w:szCs w:val="27"/>
          <w:lang w:eastAsia="sv-SE"/>
        </w:rPr>
        <w:t>Dela artikeln:</w:t>
      </w:r>
    </w:p>
    <w:p w:rsidR="00711AF9" w:rsidRPr="00711AF9" w:rsidRDefault="00711AF9" w:rsidP="00711AF9">
      <w:pPr>
        <w:spacing w:after="960" w:line="240" w:lineRule="auto"/>
        <w:jc w:val="center"/>
        <w:outlineLvl w:val="2"/>
        <w:rPr>
          <w:rFonts w:ascii="Georgia" w:eastAsia="Times New Roman" w:hAnsi="Georgia" w:cs="Times New Roman"/>
          <w:b/>
          <w:bCs/>
          <w:color w:val="222222"/>
          <w:sz w:val="27"/>
          <w:szCs w:val="27"/>
          <w:lang w:eastAsia="sv-SE"/>
        </w:rPr>
      </w:pPr>
      <w:r w:rsidRPr="00711AF9">
        <w:rPr>
          <w:rFonts w:ascii="Georgia" w:eastAsia="Times New Roman" w:hAnsi="Georgia" w:cs="Times New Roman"/>
          <w:b/>
          <w:bCs/>
          <w:color w:val="222222"/>
          <w:sz w:val="27"/>
          <w:szCs w:val="27"/>
          <w:lang w:eastAsia="sv-SE"/>
        </w:rPr>
        <w:t>”Kor och får viktiga för jordbruket”</w:t>
      </w:r>
    </w:p>
    <w:p w:rsidR="00711AF9" w:rsidRPr="00711AF9" w:rsidRDefault="00711AF9" w:rsidP="00711AF9">
      <w:pPr>
        <w:shd w:val="clear" w:color="auto" w:fill="FFFFFF"/>
        <w:spacing w:after="0" w:line="240" w:lineRule="auto"/>
        <w:rPr>
          <w:rFonts w:ascii="Georgia" w:eastAsia="Times New Roman" w:hAnsi="Georgia" w:cs="Times New Roman"/>
          <w:color w:val="222222"/>
          <w:sz w:val="27"/>
          <w:szCs w:val="27"/>
          <w:lang w:eastAsia="sv-SE"/>
        </w:rPr>
      </w:pPr>
      <w:r w:rsidRPr="00711AF9">
        <w:rPr>
          <w:rFonts w:ascii="Georgia" w:eastAsia="Times New Roman" w:hAnsi="Georgia" w:cs="Times New Roman"/>
          <w:color w:val="222222"/>
          <w:sz w:val="27"/>
          <w:szCs w:val="27"/>
          <w:lang w:eastAsia="sv-SE"/>
        </w:rPr>
        <w:t>Stäng</w:t>
      </w:r>
    </w:p>
    <w:p w:rsidR="00711AF9" w:rsidRPr="00711AF9" w:rsidRDefault="00711AF9" w:rsidP="00711AF9">
      <w:pPr>
        <w:spacing w:after="120" w:line="240" w:lineRule="auto"/>
        <w:outlineLvl w:val="1"/>
        <w:rPr>
          <w:rFonts w:ascii="Georgia" w:eastAsia="Times New Roman" w:hAnsi="Georgia" w:cs="Times New Roman"/>
          <w:b/>
          <w:bCs/>
          <w:sz w:val="36"/>
          <w:szCs w:val="36"/>
          <w:lang w:eastAsia="sv-SE"/>
        </w:rPr>
      </w:pPr>
      <w:r w:rsidRPr="00711AF9">
        <w:rPr>
          <w:rFonts w:ascii="Georgia" w:eastAsia="Times New Roman" w:hAnsi="Georgia" w:cs="Times New Roman"/>
          <w:b/>
          <w:bCs/>
          <w:sz w:val="36"/>
          <w:szCs w:val="36"/>
          <w:lang w:eastAsia="sv-SE"/>
        </w:rPr>
        <w:t>SLUTREPLIK | JORDBRUK</w:t>
      </w:r>
    </w:p>
    <w:p w:rsidR="00711AF9" w:rsidRPr="00711AF9" w:rsidRDefault="00711AF9" w:rsidP="00711AF9">
      <w:pPr>
        <w:spacing w:line="240" w:lineRule="auto"/>
        <w:textAlignment w:val="top"/>
        <w:rPr>
          <w:rFonts w:ascii="Arial" w:eastAsia="Times New Roman" w:hAnsi="Arial" w:cs="Arial"/>
          <w:sz w:val="21"/>
          <w:szCs w:val="21"/>
          <w:lang w:eastAsia="sv-SE"/>
        </w:rPr>
      </w:pPr>
      <w:r w:rsidRPr="00711AF9">
        <w:rPr>
          <w:rFonts w:ascii="Arial" w:eastAsia="Times New Roman" w:hAnsi="Arial" w:cs="Arial"/>
          <w:sz w:val="21"/>
          <w:szCs w:val="21"/>
          <w:lang w:eastAsia="sv-SE"/>
        </w:rPr>
        <w:t>Det här är en argumenterande text med syfte att påverka. Åsikterna som uttrycks är skribentens egna.</w:t>
      </w:r>
    </w:p>
    <w:p w:rsidR="00711AF9" w:rsidRPr="00711AF9" w:rsidRDefault="00711AF9" w:rsidP="00711AF9">
      <w:pPr>
        <w:spacing w:after="240" w:line="240" w:lineRule="auto"/>
        <w:rPr>
          <w:rFonts w:ascii="Times New Roman" w:eastAsia="Times New Roman" w:hAnsi="Times New Roman" w:cs="Times New Roman"/>
          <w:sz w:val="24"/>
          <w:szCs w:val="24"/>
          <w:lang w:eastAsia="sv-SE"/>
        </w:rPr>
      </w:pPr>
      <w:r w:rsidRPr="00711AF9">
        <w:rPr>
          <w:rFonts w:ascii="Times New Roman" w:eastAsia="Times New Roman" w:hAnsi="Times New Roman" w:cs="Times New Roman"/>
          <w:b/>
          <w:bCs/>
          <w:sz w:val="24"/>
          <w:szCs w:val="24"/>
          <w:lang w:eastAsia="sv-SE"/>
        </w:rPr>
        <w:t>Vi välkomnar kommentarerna</w:t>
      </w:r>
      <w:r w:rsidRPr="00711AF9">
        <w:rPr>
          <w:rFonts w:ascii="Times New Roman" w:eastAsia="Times New Roman" w:hAnsi="Times New Roman" w:cs="Times New Roman"/>
          <w:sz w:val="24"/>
          <w:szCs w:val="24"/>
          <w:lang w:eastAsia="sv-SE"/>
        </w:rPr>
        <w:t> från Röös med flera i </w:t>
      </w:r>
      <w:hyperlink r:id="rId5" w:tgtFrame="_blank" w:history="1">
        <w:r w:rsidRPr="00711AF9">
          <w:rPr>
            <w:rFonts w:ascii="Times New Roman" w:eastAsia="Times New Roman" w:hAnsi="Times New Roman" w:cs="Times New Roman"/>
            <w:color w:val="3E83CA"/>
            <w:sz w:val="24"/>
            <w:szCs w:val="24"/>
            <w:u w:val="single"/>
            <w:lang w:eastAsia="sv-SE"/>
          </w:rPr>
          <w:t>repliken</w:t>
        </w:r>
      </w:hyperlink>
      <w:r w:rsidRPr="00711AF9">
        <w:rPr>
          <w:rFonts w:ascii="Times New Roman" w:eastAsia="Times New Roman" w:hAnsi="Times New Roman" w:cs="Times New Roman"/>
          <w:sz w:val="24"/>
          <w:szCs w:val="24"/>
          <w:lang w:eastAsia="sv-SE"/>
        </w:rPr>
        <w:t> på vår </w:t>
      </w:r>
      <w:hyperlink r:id="rId6" w:tgtFrame="_blank" w:history="1">
        <w:r w:rsidRPr="00711AF9">
          <w:rPr>
            <w:rFonts w:ascii="Times New Roman" w:eastAsia="Times New Roman" w:hAnsi="Times New Roman" w:cs="Times New Roman"/>
            <w:color w:val="3E83CA"/>
            <w:sz w:val="24"/>
            <w:szCs w:val="24"/>
            <w:u w:val="single"/>
            <w:lang w:eastAsia="sv-SE"/>
          </w:rPr>
          <w:t>debattartikel</w:t>
        </w:r>
      </w:hyperlink>
      <w:r w:rsidRPr="00711AF9">
        <w:rPr>
          <w:rFonts w:ascii="Times New Roman" w:eastAsia="Times New Roman" w:hAnsi="Times New Roman" w:cs="Times New Roman"/>
          <w:sz w:val="24"/>
          <w:szCs w:val="24"/>
          <w:lang w:eastAsia="sv-SE"/>
        </w:rPr>
        <w:t> ”Skadlig propaganda mot kött och mjölk” och ser fram mot fortsatt dialog om dessa viktiga frågor.</w:t>
      </w:r>
    </w:p>
    <w:p w:rsidR="00711AF9" w:rsidRPr="00711AF9" w:rsidRDefault="00711AF9" w:rsidP="00711AF9">
      <w:pPr>
        <w:spacing w:after="240" w:line="240" w:lineRule="auto"/>
        <w:rPr>
          <w:rFonts w:ascii="Times New Roman" w:eastAsia="Times New Roman" w:hAnsi="Times New Roman" w:cs="Times New Roman"/>
          <w:sz w:val="24"/>
          <w:szCs w:val="24"/>
          <w:lang w:eastAsia="sv-SE"/>
        </w:rPr>
      </w:pPr>
      <w:r w:rsidRPr="00711AF9">
        <w:rPr>
          <w:rFonts w:ascii="Times New Roman" w:eastAsia="Times New Roman" w:hAnsi="Times New Roman" w:cs="Times New Roman"/>
          <w:sz w:val="24"/>
          <w:szCs w:val="24"/>
          <w:lang w:eastAsia="sv-SE"/>
        </w:rPr>
        <w:t>Låt oss börja med att svara på det de tar upp:</w:t>
      </w:r>
    </w:p>
    <w:p w:rsidR="00711AF9" w:rsidRPr="00711AF9" w:rsidRDefault="00711AF9" w:rsidP="00711AF9">
      <w:pPr>
        <w:spacing w:after="240" w:line="240" w:lineRule="auto"/>
        <w:rPr>
          <w:rFonts w:ascii="Times New Roman" w:eastAsia="Times New Roman" w:hAnsi="Times New Roman" w:cs="Times New Roman"/>
          <w:sz w:val="24"/>
          <w:szCs w:val="24"/>
          <w:lang w:eastAsia="sv-SE"/>
        </w:rPr>
      </w:pPr>
      <w:r w:rsidRPr="00711AF9">
        <w:rPr>
          <w:rFonts w:ascii="Times New Roman" w:eastAsia="Times New Roman" w:hAnsi="Times New Roman" w:cs="Times New Roman"/>
          <w:sz w:val="24"/>
          <w:szCs w:val="24"/>
          <w:lang w:eastAsia="sv-SE"/>
        </w:rPr>
        <w:t>Nej, minskad konsumtion av animaliska livsmedel i Sverige oroar oss inte. Vi oroas däremot av att den generellt onyanserade diskussionen leder till ytterligare minskning av produktionen av livsmedel och energi från just vårt svenska jordbruk. Idag ser det ut så här: 40 procent av nötkött, 20 procent av griskött och fågel samt 70 procent av lammköttet är importerat. Vi skulle välkomna om konsumenterna bytte ut en del av import</w:t>
      </w:r>
      <w:r w:rsidRPr="00711AF9">
        <w:rPr>
          <w:rFonts w:ascii="Times New Roman" w:eastAsia="Times New Roman" w:hAnsi="Times New Roman" w:cs="Times New Roman"/>
          <w:sz w:val="24"/>
          <w:szCs w:val="24"/>
          <w:lang w:eastAsia="sv-SE"/>
        </w:rPr>
        <w:softHyphen/>
        <w:t>köttet mot svensk trindsäd (ärtor och bönor). En ökning av trindsädesodlingen kräver dock växtförädling så att vi får sorter som är intressanta för livsmedels</w:t>
      </w:r>
      <w:r w:rsidRPr="00711AF9">
        <w:rPr>
          <w:rFonts w:ascii="Times New Roman" w:eastAsia="Times New Roman" w:hAnsi="Times New Roman" w:cs="Times New Roman"/>
          <w:sz w:val="24"/>
          <w:szCs w:val="24"/>
          <w:lang w:eastAsia="sv-SE"/>
        </w:rPr>
        <w:softHyphen/>
        <w:t>industrin, något som även Röös med flera lyfter i den teoretiska rapport som de hänvisar till. Det måste också finnas en lönsamhet för dessa grödor på gårdsnivå. Så länge man kan köpa bönor billigare från Kina än från Öland kommer vi inte öka trindsädsodlingen i Sverige. Vidare krävs odlingssäkerhet. Det är inte ovanligt att skörden blir hälften av vad den kan vara, eller helt uteblir.</w:t>
      </w:r>
    </w:p>
    <w:p w:rsidR="00711AF9" w:rsidRPr="00711AF9" w:rsidRDefault="00711AF9" w:rsidP="00711AF9">
      <w:pPr>
        <w:spacing w:after="240" w:line="240" w:lineRule="auto"/>
        <w:rPr>
          <w:rFonts w:ascii="Times New Roman" w:eastAsia="Times New Roman" w:hAnsi="Times New Roman" w:cs="Times New Roman"/>
          <w:sz w:val="24"/>
          <w:szCs w:val="24"/>
          <w:lang w:eastAsia="sv-SE"/>
        </w:rPr>
      </w:pPr>
      <w:r w:rsidRPr="00711AF9">
        <w:rPr>
          <w:rFonts w:ascii="Times New Roman" w:eastAsia="Times New Roman" w:hAnsi="Times New Roman" w:cs="Times New Roman"/>
          <w:b/>
          <w:bCs/>
          <w:sz w:val="24"/>
          <w:szCs w:val="24"/>
          <w:lang w:eastAsia="sv-SE"/>
        </w:rPr>
        <w:t>Ur växtföljdssynpunkt </w:t>
      </w:r>
      <w:r w:rsidRPr="00711AF9">
        <w:rPr>
          <w:rFonts w:ascii="Times New Roman" w:eastAsia="Times New Roman" w:hAnsi="Times New Roman" w:cs="Times New Roman"/>
          <w:sz w:val="24"/>
          <w:szCs w:val="24"/>
          <w:lang w:eastAsia="sv-SE"/>
        </w:rPr>
        <w:t>kan vi öka odlingen något av trindsäd. Men att räkna procent på hela Sveriges areal ger ingen rättvis bild. Redan idag odlas mycket trindsäd i områden där det är gynnsamt och där uppköpande industri och handel finns. I andra områden kan trycket från vilt vara för stort, även om det odlingstekniskt skulle vara möjligt med mer trindsädesodling. I stora delar av landet är det knappt möjligt att odla trindsäd till human</w:t>
      </w:r>
      <w:r w:rsidRPr="00711AF9">
        <w:rPr>
          <w:rFonts w:ascii="Times New Roman" w:eastAsia="Times New Roman" w:hAnsi="Times New Roman" w:cs="Times New Roman"/>
          <w:sz w:val="24"/>
          <w:szCs w:val="24"/>
          <w:lang w:eastAsia="sv-SE"/>
        </w:rPr>
        <w:softHyphen/>
        <w:t>konsumtion. Teoretiska modeller om potentialen i förändrad odling är intressanta diskussions</w:t>
      </w:r>
      <w:r w:rsidRPr="00711AF9">
        <w:rPr>
          <w:rFonts w:ascii="Times New Roman" w:eastAsia="Times New Roman" w:hAnsi="Times New Roman" w:cs="Times New Roman"/>
          <w:sz w:val="24"/>
          <w:szCs w:val="24"/>
          <w:lang w:eastAsia="sv-SE"/>
        </w:rPr>
        <w:softHyphen/>
        <w:t>underlag, men återspeglar inte lantbrukarens komplexa biologiska och ekonomiska vardag. Exempelvis kan en teoretisk modell visa att lamm</w:t>
      </w:r>
      <w:r w:rsidRPr="00711AF9">
        <w:rPr>
          <w:rFonts w:ascii="Times New Roman" w:eastAsia="Times New Roman" w:hAnsi="Times New Roman" w:cs="Times New Roman"/>
          <w:sz w:val="24"/>
          <w:szCs w:val="24"/>
          <w:lang w:eastAsia="sv-SE"/>
        </w:rPr>
        <w:softHyphen/>
        <w:t>produktion skulle kunna ökas radikalt, men så länge vi nås av nyheter om vargrivna fårflockar blir det svårt.</w:t>
      </w:r>
    </w:p>
    <w:p w:rsidR="00711AF9" w:rsidRPr="00711AF9" w:rsidRDefault="00711AF9" w:rsidP="00711AF9">
      <w:pPr>
        <w:spacing w:after="240" w:line="240" w:lineRule="auto"/>
        <w:rPr>
          <w:rFonts w:ascii="Times New Roman" w:eastAsia="Times New Roman" w:hAnsi="Times New Roman" w:cs="Times New Roman"/>
          <w:sz w:val="24"/>
          <w:szCs w:val="24"/>
          <w:lang w:eastAsia="sv-SE"/>
        </w:rPr>
      </w:pPr>
      <w:r w:rsidRPr="00711AF9">
        <w:rPr>
          <w:rFonts w:ascii="Times New Roman" w:eastAsia="Times New Roman" w:hAnsi="Times New Roman" w:cs="Times New Roman"/>
          <w:sz w:val="24"/>
          <w:szCs w:val="24"/>
          <w:lang w:eastAsia="sv-SE"/>
        </w:rPr>
        <w:t>Röös med flera instämmer i att vall är viktigt för bördighet och kolinlagring men föreslår att den rötas istället för att bli foder. Vi instämmer i att rötning är ett alternativ och ser möjligheter för jordbruket att med anpassade traktorer ersätta diesel med biogas.</w:t>
      </w:r>
    </w:p>
    <w:p w:rsidR="00711AF9" w:rsidRPr="00711AF9" w:rsidRDefault="00711AF9" w:rsidP="00711AF9">
      <w:pPr>
        <w:spacing w:after="240" w:line="240" w:lineRule="auto"/>
        <w:rPr>
          <w:rFonts w:ascii="Times New Roman" w:eastAsia="Times New Roman" w:hAnsi="Times New Roman" w:cs="Times New Roman"/>
          <w:sz w:val="24"/>
          <w:szCs w:val="24"/>
          <w:lang w:eastAsia="sv-SE"/>
        </w:rPr>
      </w:pPr>
      <w:r w:rsidRPr="00711AF9">
        <w:rPr>
          <w:rFonts w:ascii="Times New Roman" w:eastAsia="Times New Roman" w:hAnsi="Times New Roman" w:cs="Times New Roman"/>
          <w:sz w:val="24"/>
          <w:szCs w:val="24"/>
          <w:lang w:eastAsia="sv-SE"/>
        </w:rPr>
        <w:t xml:space="preserve">På tal om biogas så innehåller det en stor del metan. I senaste rapporten från IPCC diskuteras behovet av nya perspektiv på metan. Det metan i atmosfären som människan har orsakat – det </w:t>
      </w:r>
      <w:proofErr w:type="spellStart"/>
      <w:r w:rsidRPr="00711AF9">
        <w:rPr>
          <w:rFonts w:ascii="Times New Roman" w:eastAsia="Times New Roman" w:hAnsi="Times New Roman" w:cs="Times New Roman"/>
          <w:sz w:val="24"/>
          <w:szCs w:val="24"/>
          <w:lang w:eastAsia="sv-SE"/>
        </w:rPr>
        <w:t>antropogena</w:t>
      </w:r>
      <w:proofErr w:type="spellEnd"/>
      <w:r w:rsidRPr="00711AF9">
        <w:rPr>
          <w:rFonts w:ascii="Times New Roman" w:eastAsia="Times New Roman" w:hAnsi="Times New Roman" w:cs="Times New Roman"/>
          <w:sz w:val="24"/>
          <w:szCs w:val="24"/>
          <w:lang w:eastAsia="sv-SE"/>
        </w:rPr>
        <w:t xml:space="preserve"> metanet – har inte ökat lika dramatiskt som CO2. I Sverige har korna minskat med 30 procent sedan 1981 vilket har minskat metanutsläppen. Kor kan för övrigt inte tillverka några nya kolatomer. Svenska kor kan inte beskyllas för att vara ett viktigt skäl till ökade temperaturhöjningar i världen.</w:t>
      </w:r>
    </w:p>
    <w:p w:rsidR="00711AF9" w:rsidRPr="00711AF9" w:rsidRDefault="00711AF9" w:rsidP="00711AF9">
      <w:pPr>
        <w:spacing w:after="240" w:line="240" w:lineRule="auto"/>
        <w:rPr>
          <w:rFonts w:ascii="Times New Roman" w:eastAsia="Times New Roman" w:hAnsi="Times New Roman" w:cs="Times New Roman"/>
          <w:sz w:val="24"/>
          <w:szCs w:val="24"/>
          <w:lang w:eastAsia="sv-SE"/>
        </w:rPr>
      </w:pPr>
      <w:r w:rsidRPr="00711AF9">
        <w:rPr>
          <w:rFonts w:ascii="Times New Roman" w:eastAsia="Times New Roman" w:hAnsi="Times New Roman" w:cs="Times New Roman"/>
          <w:b/>
          <w:bCs/>
          <w:sz w:val="24"/>
          <w:szCs w:val="24"/>
          <w:lang w:eastAsia="sv-SE"/>
        </w:rPr>
        <w:lastRenderedPageBreak/>
        <w:t>Nej, vi försöker inte trolla bort</w:t>
      </w:r>
      <w:r w:rsidRPr="00711AF9">
        <w:rPr>
          <w:rFonts w:ascii="Times New Roman" w:eastAsia="Times New Roman" w:hAnsi="Times New Roman" w:cs="Times New Roman"/>
          <w:sz w:val="24"/>
          <w:szCs w:val="24"/>
          <w:lang w:eastAsia="sv-SE"/>
        </w:rPr>
        <w:t> utsläppen av växthusgaser genom kreativ bokföring och vi håller med om de tre strategier som Röös med flera räknar upp för att minska matens klimatavtryck. Vi vill dock synliggöra både inbindningen och utsläppen där de sker. Under decennier har svenska jordbrukare arbetat med att minska urlakning, öka den biologiska mångfalden och senaste 10 åren även med att minska sina växthusgas</w:t>
      </w:r>
      <w:r w:rsidRPr="00711AF9">
        <w:rPr>
          <w:rFonts w:ascii="Times New Roman" w:eastAsia="Times New Roman" w:hAnsi="Times New Roman" w:cs="Times New Roman"/>
          <w:sz w:val="24"/>
          <w:szCs w:val="24"/>
          <w:lang w:eastAsia="sv-SE"/>
        </w:rPr>
        <w:softHyphen/>
        <w:t>utsläpp. Trots framsteg fortsätter den negativa debatten, med bränsle från beräknings</w:t>
      </w:r>
      <w:r w:rsidRPr="00711AF9">
        <w:rPr>
          <w:rFonts w:ascii="Times New Roman" w:eastAsia="Times New Roman" w:hAnsi="Times New Roman" w:cs="Times New Roman"/>
          <w:sz w:val="24"/>
          <w:szCs w:val="24"/>
          <w:lang w:eastAsia="sv-SE"/>
        </w:rPr>
        <w:softHyphen/>
        <w:t>systemet som i princip bara synliggör utsläpp. I motsats till andra näringar levererar jordbruket biogent kol till samhället i form av livsnödvändiga produkter. Att ensidigt fokusera på minskade utsläpp – utan att värdesätta det kol som svenska jordbrukare levererar till samhället i form av livsmedel och energi – kan leda till skuld</w:t>
      </w:r>
      <w:r w:rsidRPr="00711AF9">
        <w:rPr>
          <w:rFonts w:ascii="Times New Roman" w:eastAsia="Times New Roman" w:hAnsi="Times New Roman" w:cs="Times New Roman"/>
          <w:sz w:val="24"/>
          <w:szCs w:val="24"/>
          <w:lang w:eastAsia="sv-SE"/>
        </w:rPr>
        <w:softHyphen/>
        <w:t>beläggande av lantbrukare och irrationella beslut hos både konsumenter och politiker. Jämför Herbert Simons Nobelpris 1978 och teorin om att rationella beslut blir irrationella om informationen brister.</w:t>
      </w:r>
    </w:p>
    <w:p w:rsidR="00711AF9" w:rsidRPr="00711AF9" w:rsidRDefault="00711AF9" w:rsidP="00711AF9">
      <w:pPr>
        <w:spacing w:after="240" w:line="240" w:lineRule="auto"/>
        <w:rPr>
          <w:rFonts w:ascii="Times New Roman" w:eastAsia="Times New Roman" w:hAnsi="Times New Roman" w:cs="Times New Roman"/>
          <w:sz w:val="24"/>
          <w:szCs w:val="24"/>
          <w:lang w:eastAsia="sv-SE"/>
        </w:rPr>
      </w:pPr>
      <w:r w:rsidRPr="00711AF9">
        <w:rPr>
          <w:rFonts w:ascii="Times New Roman" w:eastAsia="Times New Roman" w:hAnsi="Times New Roman" w:cs="Times New Roman"/>
          <w:sz w:val="24"/>
          <w:szCs w:val="24"/>
          <w:lang w:eastAsia="sv-SE"/>
        </w:rPr>
        <w:t>I arbetet framåt måste vi beakta målkonflikter. Att ensidigt luta sig på vissa teoretiska livscykel</w:t>
      </w:r>
      <w:r w:rsidRPr="00711AF9">
        <w:rPr>
          <w:rFonts w:ascii="Times New Roman" w:eastAsia="Times New Roman" w:hAnsi="Times New Roman" w:cs="Times New Roman"/>
          <w:sz w:val="24"/>
          <w:szCs w:val="24"/>
          <w:lang w:eastAsia="sv-SE"/>
        </w:rPr>
        <w:softHyphen/>
        <w:t>analyser är inte rätt väg. Sådana har svårt att hantera målkonflikter liksom tidsperspektivet. De har också svårt att hantera att vissa aspekter är viktigare än andra.</w:t>
      </w:r>
    </w:p>
    <w:p w:rsidR="00711AF9" w:rsidRPr="00711AF9" w:rsidRDefault="00711AF9" w:rsidP="00711AF9">
      <w:pPr>
        <w:spacing w:after="240" w:line="240" w:lineRule="auto"/>
        <w:rPr>
          <w:rFonts w:ascii="Times New Roman" w:eastAsia="Times New Roman" w:hAnsi="Times New Roman" w:cs="Times New Roman"/>
          <w:sz w:val="24"/>
          <w:szCs w:val="24"/>
          <w:lang w:eastAsia="sv-SE"/>
        </w:rPr>
      </w:pPr>
      <w:r w:rsidRPr="00711AF9">
        <w:rPr>
          <w:rFonts w:ascii="Times New Roman" w:eastAsia="Times New Roman" w:hAnsi="Times New Roman" w:cs="Times New Roman"/>
          <w:b/>
          <w:bCs/>
          <w:sz w:val="24"/>
          <w:szCs w:val="24"/>
          <w:lang w:eastAsia="sv-SE"/>
        </w:rPr>
        <w:t>Ofta glöms följande mening</w:t>
      </w:r>
      <w:r w:rsidRPr="00711AF9">
        <w:rPr>
          <w:rFonts w:ascii="Times New Roman" w:eastAsia="Times New Roman" w:hAnsi="Times New Roman" w:cs="Times New Roman"/>
          <w:sz w:val="24"/>
          <w:szCs w:val="24"/>
          <w:lang w:eastAsia="sv-SE"/>
        </w:rPr>
        <w:t> i FN:s klimatkonvention: ”Klimatmålet ska uppnås på ett sådant sätt och i en sådan takt att den biologiska mång</w:t>
      </w:r>
      <w:r w:rsidRPr="00711AF9">
        <w:rPr>
          <w:rFonts w:ascii="Times New Roman" w:eastAsia="Times New Roman" w:hAnsi="Times New Roman" w:cs="Times New Roman"/>
          <w:sz w:val="24"/>
          <w:szCs w:val="24"/>
          <w:lang w:eastAsia="sv-SE"/>
        </w:rPr>
        <w:softHyphen/>
        <w:t>falden bevaras, livsmedels</w:t>
      </w:r>
      <w:r w:rsidRPr="00711AF9">
        <w:rPr>
          <w:rFonts w:ascii="Times New Roman" w:eastAsia="Times New Roman" w:hAnsi="Times New Roman" w:cs="Times New Roman"/>
          <w:sz w:val="24"/>
          <w:szCs w:val="24"/>
          <w:lang w:eastAsia="sv-SE"/>
        </w:rPr>
        <w:softHyphen/>
        <w:t>produktionen säkerställs och andra mål för hållbar utveckling inte äventyras.” Samma mening finns i det svenska klimatmålet. Vi bör leva efter denna konvention – och kor och får spelar viktiga roller i framtidens jordbruk.</w:t>
      </w:r>
    </w:p>
    <w:p w:rsidR="00711AF9" w:rsidRPr="00711AF9" w:rsidRDefault="00711AF9" w:rsidP="00711AF9">
      <w:pPr>
        <w:spacing w:after="240" w:line="240" w:lineRule="auto"/>
        <w:rPr>
          <w:rFonts w:ascii="Times New Roman" w:eastAsia="Times New Roman" w:hAnsi="Times New Roman" w:cs="Times New Roman"/>
          <w:sz w:val="24"/>
          <w:szCs w:val="24"/>
          <w:lang w:eastAsia="sv-SE"/>
        </w:rPr>
      </w:pPr>
      <w:r w:rsidRPr="00711AF9">
        <w:rPr>
          <w:rFonts w:ascii="Times New Roman" w:eastAsia="Times New Roman" w:hAnsi="Times New Roman" w:cs="Times New Roman"/>
          <w:b/>
          <w:bCs/>
          <w:sz w:val="24"/>
          <w:szCs w:val="24"/>
          <w:lang w:eastAsia="sv-SE"/>
        </w:rPr>
        <w:t>Sigrid Agenäs</w:t>
      </w:r>
      <w:r w:rsidRPr="00711AF9">
        <w:rPr>
          <w:rFonts w:ascii="Times New Roman" w:eastAsia="Times New Roman" w:hAnsi="Times New Roman" w:cs="Times New Roman"/>
          <w:sz w:val="24"/>
          <w:szCs w:val="24"/>
          <w:lang w:eastAsia="sv-SE"/>
        </w:rPr>
        <w:br/>
        <w:t>professor i skötsel av idisslare med fokus på laktationsbiologi, SLU</w:t>
      </w:r>
      <w:r w:rsidRPr="00711AF9">
        <w:rPr>
          <w:rFonts w:ascii="Times New Roman" w:eastAsia="Times New Roman" w:hAnsi="Times New Roman" w:cs="Times New Roman"/>
          <w:sz w:val="24"/>
          <w:szCs w:val="24"/>
          <w:lang w:eastAsia="sv-SE"/>
        </w:rPr>
        <w:br/>
      </w:r>
      <w:r w:rsidRPr="00711AF9">
        <w:rPr>
          <w:rFonts w:ascii="Times New Roman" w:eastAsia="Times New Roman" w:hAnsi="Times New Roman" w:cs="Times New Roman"/>
          <w:b/>
          <w:bCs/>
          <w:sz w:val="24"/>
          <w:szCs w:val="24"/>
          <w:lang w:eastAsia="sv-SE"/>
        </w:rPr>
        <w:t xml:space="preserve">Peter </w:t>
      </w:r>
      <w:proofErr w:type="spellStart"/>
      <w:r w:rsidRPr="00711AF9">
        <w:rPr>
          <w:rFonts w:ascii="Times New Roman" w:eastAsia="Times New Roman" w:hAnsi="Times New Roman" w:cs="Times New Roman"/>
          <w:b/>
          <w:bCs/>
          <w:sz w:val="24"/>
          <w:szCs w:val="24"/>
          <w:lang w:eastAsia="sv-SE"/>
        </w:rPr>
        <w:t>Borring</w:t>
      </w:r>
      <w:proofErr w:type="spellEnd"/>
      <w:r w:rsidRPr="00711AF9">
        <w:rPr>
          <w:rFonts w:ascii="Times New Roman" w:eastAsia="Times New Roman" w:hAnsi="Times New Roman" w:cs="Times New Roman"/>
          <w:sz w:val="24"/>
          <w:szCs w:val="24"/>
          <w:lang w:eastAsia="sv-SE"/>
        </w:rPr>
        <w:br/>
        <w:t>lantbrukare och hållbarhetsambassadör i LRF</w:t>
      </w:r>
      <w:r w:rsidRPr="00711AF9">
        <w:rPr>
          <w:rFonts w:ascii="Times New Roman" w:eastAsia="Times New Roman" w:hAnsi="Times New Roman" w:cs="Times New Roman"/>
          <w:sz w:val="24"/>
          <w:szCs w:val="24"/>
          <w:lang w:eastAsia="sv-SE"/>
        </w:rPr>
        <w:br/>
      </w:r>
      <w:r w:rsidRPr="00711AF9">
        <w:rPr>
          <w:rFonts w:ascii="Times New Roman" w:eastAsia="Times New Roman" w:hAnsi="Times New Roman" w:cs="Times New Roman"/>
          <w:b/>
          <w:bCs/>
          <w:sz w:val="24"/>
          <w:szCs w:val="24"/>
          <w:lang w:eastAsia="sv-SE"/>
        </w:rPr>
        <w:t>Kristina Forsberg</w:t>
      </w:r>
      <w:r w:rsidRPr="00711AF9">
        <w:rPr>
          <w:rFonts w:ascii="Times New Roman" w:eastAsia="Times New Roman" w:hAnsi="Times New Roman" w:cs="Times New Roman"/>
          <w:sz w:val="24"/>
          <w:szCs w:val="24"/>
          <w:lang w:eastAsia="sv-SE"/>
        </w:rPr>
        <w:br/>
        <w:t xml:space="preserve">agronom, lantbrukare samt styrelseledamot i Sveriges </w:t>
      </w:r>
      <w:proofErr w:type="spellStart"/>
      <w:r w:rsidRPr="00711AF9">
        <w:rPr>
          <w:rFonts w:ascii="Times New Roman" w:eastAsia="Times New Roman" w:hAnsi="Times New Roman" w:cs="Times New Roman"/>
          <w:sz w:val="24"/>
          <w:szCs w:val="24"/>
          <w:lang w:eastAsia="sv-SE"/>
        </w:rPr>
        <w:t>Spannmålsodlareförening</w:t>
      </w:r>
      <w:proofErr w:type="spellEnd"/>
      <w:r w:rsidRPr="00711AF9">
        <w:rPr>
          <w:rFonts w:ascii="Times New Roman" w:eastAsia="Times New Roman" w:hAnsi="Times New Roman" w:cs="Times New Roman"/>
          <w:sz w:val="24"/>
          <w:szCs w:val="24"/>
          <w:lang w:eastAsia="sv-SE"/>
        </w:rPr>
        <w:t xml:space="preserve"> respektive Sveriges Frö- och Oljeväxtodlare</w:t>
      </w:r>
      <w:r w:rsidRPr="00711AF9">
        <w:rPr>
          <w:rFonts w:ascii="Times New Roman" w:eastAsia="Times New Roman" w:hAnsi="Times New Roman" w:cs="Times New Roman"/>
          <w:sz w:val="24"/>
          <w:szCs w:val="24"/>
          <w:lang w:eastAsia="sv-SE"/>
        </w:rPr>
        <w:br/>
      </w:r>
      <w:r w:rsidRPr="00711AF9">
        <w:rPr>
          <w:rFonts w:ascii="Times New Roman" w:eastAsia="Times New Roman" w:hAnsi="Times New Roman" w:cs="Times New Roman"/>
          <w:b/>
          <w:bCs/>
          <w:sz w:val="24"/>
          <w:szCs w:val="24"/>
          <w:lang w:eastAsia="sv-SE"/>
        </w:rPr>
        <w:t>Per Frankelius</w:t>
      </w:r>
      <w:r w:rsidRPr="00711AF9">
        <w:rPr>
          <w:rFonts w:ascii="Times New Roman" w:eastAsia="Times New Roman" w:hAnsi="Times New Roman" w:cs="Times New Roman"/>
          <w:sz w:val="24"/>
          <w:szCs w:val="24"/>
          <w:lang w:eastAsia="sv-SE"/>
        </w:rPr>
        <w:br/>
        <w:t>docent i företagsekonomi, Linköpings universitet</w:t>
      </w:r>
      <w:r w:rsidRPr="00711AF9">
        <w:rPr>
          <w:rFonts w:ascii="Times New Roman" w:eastAsia="Times New Roman" w:hAnsi="Times New Roman" w:cs="Times New Roman"/>
          <w:sz w:val="24"/>
          <w:szCs w:val="24"/>
          <w:lang w:eastAsia="sv-SE"/>
        </w:rPr>
        <w:br/>
      </w:r>
      <w:r w:rsidRPr="00711AF9">
        <w:rPr>
          <w:rFonts w:ascii="Times New Roman" w:eastAsia="Times New Roman" w:hAnsi="Times New Roman" w:cs="Times New Roman"/>
          <w:b/>
          <w:bCs/>
          <w:sz w:val="24"/>
          <w:szCs w:val="24"/>
          <w:lang w:eastAsia="sv-SE"/>
        </w:rPr>
        <w:t>Anders Herlin</w:t>
      </w:r>
      <w:r w:rsidRPr="00711AF9">
        <w:rPr>
          <w:rFonts w:ascii="Times New Roman" w:eastAsia="Times New Roman" w:hAnsi="Times New Roman" w:cs="Times New Roman"/>
          <w:sz w:val="24"/>
          <w:szCs w:val="24"/>
          <w:lang w:eastAsia="sv-SE"/>
        </w:rPr>
        <w:br/>
        <w:t>docent i husdjursvetenskap, SLU</w:t>
      </w:r>
      <w:r w:rsidRPr="00711AF9">
        <w:rPr>
          <w:rFonts w:ascii="Times New Roman" w:eastAsia="Times New Roman" w:hAnsi="Times New Roman" w:cs="Times New Roman"/>
          <w:sz w:val="24"/>
          <w:szCs w:val="24"/>
          <w:lang w:eastAsia="sv-SE"/>
        </w:rPr>
        <w:br/>
      </w:r>
      <w:r w:rsidRPr="00711AF9">
        <w:rPr>
          <w:rFonts w:ascii="Times New Roman" w:eastAsia="Times New Roman" w:hAnsi="Times New Roman" w:cs="Times New Roman"/>
          <w:b/>
          <w:bCs/>
          <w:sz w:val="24"/>
          <w:szCs w:val="24"/>
          <w:lang w:eastAsia="sv-SE"/>
        </w:rPr>
        <w:t>Thomas Kätterer</w:t>
      </w:r>
      <w:r w:rsidRPr="00711AF9">
        <w:rPr>
          <w:rFonts w:ascii="Times New Roman" w:eastAsia="Times New Roman" w:hAnsi="Times New Roman" w:cs="Times New Roman"/>
          <w:sz w:val="24"/>
          <w:szCs w:val="24"/>
          <w:lang w:eastAsia="sv-SE"/>
        </w:rPr>
        <w:br/>
        <w:t>professor i systemekologi, SLU</w:t>
      </w:r>
      <w:r w:rsidRPr="00711AF9">
        <w:rPr>
          <w:rFonts w:ascii="Times New Roman" w:eastAsia="Times New Roman" w:hAnsi="Times New Roman" w:cs="Times New Roman"/>
          <w:sz w:val="24"/>
          <w:szCs w:val="24"/>
          <w:lang w:eastAsia="sv-SE"/>
        </w:rPr>
        <w:br/>
      </w:r>
      <w:r w:rsidRPr="00711AF9">
        <w:rPr>
          <w:rFonts w:ascii="Times New Roman" w:eastAsia="Times New Roman" w:hAnsi="Times New Roman" w:cs="Times New Roman"/>
          <w:b/>
          <w:bCs/>
          <w:sz w:val="24"/>
          <w:szCs w:val="24"/>
          <w:lang w:eastAsia="sv-SE"/>
        </w:rPr>
        <w:t>Kersti Linderholm</w:t>
      </w:r>
      <w:r w:rsidRPr="00711AF9">
        <w:rPr>
          <w:rFonts w:ascii="Times New Roman" w:eastAsia="Times New Roman" w:hAnsi="Times New Roman" w:cs="Times New Roman"/>
          <w:sz w:val="24"/>
          <w:szCs w:val="24"/>
          <w:lang w:eastAsia="sv-SE"/>
        </w:rPr>
        <w:br/>
        <w:t xml:space="preserve">agronomie doktor, </w:t>
      </w:r>
      <w:proofErr w:type="spellStart"/>
      <w:r w:rsidRPr="00711AF9">
        <w:rPr>
          <w:rFonts w:ascii="Times New Roman" w:eastAsia="Times New Roman" w:hAnsi="Times New Roman" w:cs="Times New Roman"/>
          <w:sz w:val="24"/>
          <w:szCs w:val="24"/>
          <w:lang w:eastAsia="sv-SE"/>
        </w:rPr>
        <w:t>Silvbergs</w:t>
      </w:r>
      <w:proofErr w:type="spellEnd"/>
      <w:r w:rsidRPr="00711AF9">
        <w:rPr>
          <w:rFonts w:ascii="Times New Roman" w:eastAsia="Times New Roman" w:hAnsi="Times New Roman" w:cs="Times New Roman"/>
          <w:sz w:val="24"/>
          <w:szCs w:val="24"/>
          <w:lang w:eastAsia="sv-SE"/>
        </w:rPr>
        <w:t xml:space="preserve"> Miljöteknik</w:t>
      </w:r>
      <w:r w:rsidRPr="00711AF9">
        <w:rPr>
          <w:rFonts w:ascii="Times New Roman" w:eastAsia="Times New Roman" w:hAnsi="Times New Roman" w:cs="Times New Roman"/>
          <w:sz w:val="24"/>
          <w:szCs w:val="24"/>
          <w:lang w:eastAsia="sv-SE"/>
        </w:rPr>
        <w:br/>
      </w:r>
      <w:r w:rsidRPr="00711AF9">
        <w:rPr>
          <w:rFonts w:ascii="Times New Roman" w:eastAsia="Times New Roman" w:hAnsi="Times New Roman" w:cs="Times New Roman"/>
          <w:b/>
          <w:bCs/>
          <w:sz w:val="24"/>
          <w:szCs w:val="24"/>
          <w:lang w:eastAsia="sv-SE"/>
        </w:rPr>
        <w:t>Crister Stark</w:t>
      </w:r>
      <w:r w:rsidRPr="00711AF9">
        <w:rPr>
          <w:rFonts w:ascii="Times New Roman" w:eastAsia="Times New Roman" w:hAnsi="Times New Roman" w:cs="Times New Roman"/>
          <w:sz w:val="24"/>
          <w:szCs w:val="24"/>
          <w:lang w:eastAsia="sv-SE"/>
        </w:rPr>
        <w:br/>
        <w:t>uppfinnare och delägare, Väderstad</w:t>
      </w:r>
      <w:r w:rsidRPr="00711AF9">
        <w:rPr>
          <w:rFonts w:ascii="Times New Roman" w:eastAsia="Times New Roman" w:hAnsi="Times New Roman" w:cs="Times New Roman"/>
          <w:sz w:val="24"/>
          <w:szCs w:val="24"/>
          <w:lang w:eastAsia="sv-SE"/>
        </w:rPr>
        <w:br/>
      </w:r>
      <w:r w:rsidRPr="00711AF9">
        <w:rPr>
          <w:rFonts w:ascii="Times New Roman" w:eastAsia="Times New Roman" w:hAnsi="Times New Roman" w:cs="Times New Roman"/>
          <w:b/>
          <w:bCs/>
          <w:sz w:val="24"/>
          <w:szCs w:val="24"/>
          <w:lang w:eastAsia="sv-SE"/>
        </w:rPr>
        <w:t xml:space="preserve">Harald U. </w:t>
      </w:r>
      <w:proofErr w:type="spellStart"/>
      <w:r w:rsidRPr="00711AF9">
        <w:rPr>
          <w:rFonts w:ascii="Times New Roman" w:eastAsia="Times New Roman" w:hAnsi="Times New Roman" w:cs="Times New Roman"/>
          <w:b/>
          <w:bCs/>
          <w:sz w:val="24"/>
          <w:szCs w:val="24"/>
          <w:lang w:eastAsia="sv-SE"/>
        </w:rPr>
        <w:t>Sverdrup</w:t>
      </w:r>
      <w:proofErr w:type="spellEnd"/>
      <w:r w:rsidRPr="00711AF9">
        <w:rPr>
          <w:rFonts w:ascii="Times New Roman" w:eastAsia="Times New Roman" w:hAnsi="Times New Roman" w:cs="Times New Roman"/>
          <w:sz w:val="24"/>
          <w:szCs w:val="24"/>
          <w:lang w:eastAsia="sv-SE"/>
        </w:rPr>
        <w:br/>
        <w:t xml:space="preserve">professor i systemdynamik, </w:t>
      </w:r>
      <w:proofErr w:type="spellStart"/>
      <w:r w:rsidRPr="00711AF9">
        <w:rPr>
          <w:rFonts w:ascii="Times New Roman" w:eastAsia="Times New Roman" w:hAnsi="Times New Roman" w:cs="Times New Roman"/>
          <w:sz w:val="24"/>
          <w:szCs w:val="24"/>
          <w:lang w:eastAsia="sv-SE"/>
        </w:rPr>
        <w:t>Høgskolen</w:t>
      </w:r>
      <w:proofErr w:type="spellEnd"/>
      <w:r w:rsidRPr="00711AF9">
        <w:rPr>
          <w:rFonts w:ascii="Times New Roman" w:eastAsia="Times New Roman" w:hAnsi="Times New Roman" w:cs="Times New Roman"/>
          <w:sz w:val="24"/>
          <w:szCs w:val="24"/>
          <w:lang w:eastAsia="sv-SE"/>
        </w:rPr>
        <w:t xml:space="preserve"> i </w:t>
      </w:r>
      <w:proofErr w:type="spellStart"/>
      <w:r w:rsidRPr="00711AF9">
        <w:rPr>
          <w:rFonts w:ascii="Times New Roman" w:eastAsia="Times New Roman" w:hAnsi="Times New Roman" w:cs="Times New Roman"/>
          <w:sz w:val="24"/>
          <w:szCs w:val="24"/>
          <w:lang w:eastAsia="sv-SE"/>
        </w:rPr>
        <w:t>Innland</w:t>
      </w:r>
      <w:proofErr w:type="spellEnd"/>
    </w:p>
    <w:p w:rsidR="00711AF9" w:rsidRPr="00711AF9" w:rsidRDefault="00711AF9" w:rsidP="00711AF9">
      <w:pPr>
        <w:spacing w:line="240" w:lineRule="auto"/>
        <w:outlineLvl w:val="2"/>
        <w:rPr>
          <w:rFonts w:ascii="Arial" w:eastAsia="Times New Roman" w:hAnsi="Arial" w:cs="Arial"/>
          <w:caps/>
          <w:color w:val="888888"/>
          <w:spacing w:val="12"/>
          <w:sz w:val="21"/>
          <w:szCs w:val="21"/>
          <w:lang w:eastAsia="sv-SE"/>
        </w:rPr>
      </w:pPr>
      <w:r w:rsidRPr="00711AF9">
        <w:rPr>
          <w:rFonts w:ascii="Arial" w:eastAsia="Times New Roman" w:hAnsi="Arial" w:cs="Arial"/>
          <w:caps/>
          <w:color w:val="888888"/>
          <w:spacing w:val="12"/>
          <w:sz w:val="21"/>
          <w:szCs w:val="21"/>
          <w:lang w:eastAsia="sv-SE"/>
        </w:rPr>
        <w:t>LÄS ÄVEN</w:t>
      </w:r>
    </w:p>
    <w:p w:rsidR="00930C4B" w:rsidRDefault="00930C4B">
      <w:bookmarkStart w:id="0" w:name="_GoBack"/>
      <w:bookmarkEnd w:id="0"/>
    </w:p>
    <w:sectPr w:rsidR="00930C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AF9"/>
    <w:rsid w:val="00711AF9"/>
    <w:rsid w:val="00930C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A2108-3FC4-4AF8-97B0-8FF677DDA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11A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Heading2">
    <w:name w:val="heading 2"/>
    <w:basedOn w:val="Normal"/>
    <w:link w:val="Heading2Char"/>
    <w:uiPriority w:val="9"/>
    <w:qFormat/>
    <w:rsid w:val="00711AF9"/>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Heading3">
    <w:name w:val="heading 3"/>
    <w:basedOn w:val="Normal"/>
    <w:link w:val="Heading3Char"/>
    <w:uiPriority w:val="9"/>
    <w:qFormat/>
    <w:rsid w:val="00711AF9"/>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AF9"/>
    <w:rPr>
      <w:rFonts w:ascii="Times New Roman" w:eastAsia="Times New Roman" w:hAnsi="Times New Roman" w:cs="Times New Roman"/>
      <w:b/>
      <w:bCs/>
      <w:kern w:val="36"/>
      <w:sz w:val="48"/>
      <w:szCs w:val="48"/>
      <w:lang w:eastAsia="sv-SE"/>
    </w:rPr>
  </w:style>
  <w:style w:type="character" w:customStyle="1" w:styleId="Heading2Char">
    <w:name w:val="Heading 2 Char"/>
    <w:basedOn w:val="DefaultParagraphFont"/>
    <w:link w:val="Heading2"/>
    <w:uiPriority w:val="9"/>
    <w:rsid w:val="00711AF9"/>
    <w:rPr>
      <w:rFonts w:ascii="Times New Roman" w:eastAsia="Times New Roman" w:hAnsi="Times New Roman" w:cs="Times New Roman"/>
      <w:b/>
      <w:bCs/>
      <w:sz w:val="36"/>
      <w:szCs w:val="36"/>
      <w:lang w:eastAsia="sv-SE"/>
    </w:rPr>
  </w:style>
  <w:style w:type="character" w:customStyle="1" w:styleId="Heading3Char">
    <w:name w:val="Heading 3 Char"/>
    <w:basedOn w:val="DefaultParagraphFont"/>
    <w:link w:val="Heading3"/>
    <w:uiPriority w:val="9"/>
    <w:rsid w:val="00711AF9"/>
    <w:rPr>
      <w:rFonts w:ascii="Times New Roman" w:eastAsia="Times New Roman" w:hAnsi="Times New Roman" w:cs="Times New Roman"/>
      <w:b/>
      <w:bCs/>
      <w:sz w:val="27"/>
      <w:szCs w:val="27"/>
      <w:lang w:eastAsia="sv-SE"/>
    </w:rPr>
  </w:style>
  <w:style w:type="paragraph" w:styleId="NormalWeb">
    <w:name w:val="Normal (Web)"/>
    <w:basedOn w:val="Normal"/>
    <w:uiPriority w:val="99"/>
    <w:semiHidden/>
    <w:unhideWhenUsed/>
    <w:rsid w:val="00711AF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time-prefix">
    <w:name w:val="time-prefix"/>
    <w:basedOn w:val="DefaultParagraphFont"/>
    <w:rsid w:val="00711AF9"/>
  </w:style>
  <w:style w:type="character" w:styleId="Hyperlink">
    <w:name w:val="Hyperlink"/>
    <w:basedOn w:val="DefaultParagraphFont"/>
    <w:uiPriority w:val="99"/>
    <w:semiHidden/>
    <w:unhideWhenUsed/>
    <w:rsid w:val="00711AF9"/>
    <w:rPr>
      <w:color w:val="0000FF"/>
      <w:u w:val="single"/>
    </w:rPr>
  </w:style>
  <w:style w:type="character" w:styleId="Strong">
    <w:name w:val="Strong"/>
    <w:basedOn w:val="DefaultParagraphFont"/>
    <w:uiPriority w:val="22"/>
    <w:qFormat/>
    <w:rsid w:val="00711A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903567">
      <w:bodyDiv w:val="1"/>
      <w:marLeft w:val="0"/>
      <w:marRight w:val="0"/>
      <w:marTop w:val="0"/>
      <w:marBottom w:val="0"/>
      <w:divBdr>
        <w:top w:val="none" w:sz="0" w:space="0" w:color="auto"/>
        <w:left w:val="none" w:sz="0" w:space="0" w:color="auto"/>
        <w:bottom w:val="none" w:sz="0" w:space="0" w:color="auto"/>
        <w:right w:val="none" w:sz="0" w:space="0" w:color="auto"/>
      </w:divBdr>
      <w:divsChild>
        <w:div w:id="1954439137">
          <w:marLeft w:val="0"/>
          <w:marRight w:val="0"/>
          <w:marTop w:val="0"/>
          <w:marBottom w:val="0"/>
          <w:divBdr>
            <w:top w:val="none" w:sz="0" w:space="0" w:color="auto"/>
            <w:left w:val="none" w:sz="0" w:space="0" w:color="auto"/>
            <w:bottom w:val="none" w:sz="0" w:space="0" w:color="auto"/>
            <w:right w:val="none" w:sz="0" w:space="0" w:color="auto"/>
          </w:divBdr>
          <w:divsChild>
            <w:div w:id="1827894389">
              <w:marLeft w:val="0"/>
              <w:marRight w:val="0"/>
              <w:marTop w:val="0"/>
              <w:marBottom w:val="300"/>
              <w:divBdr>
                <w:top w:val="none" w:sz="0" w:space="0" w:color="auto"/>
                <w:left w:val="none" w:sz="0" w:space="0" w:color="auto"/>
                <w:bottom w:val="none" w:sz="0" w:space="0" w:color="auto"/>
                <w:right w:val="none" w:sz="0" w:space="0" w:color="auto"/>
              </w:divBdr>
              <w:divsChild>
                <w:div w:id="1330869129">
                  <w:marLeft w:val="0"/>
                  <w:marRight w:val="0"/>
                  <w:marTop w:val="0"/>
                  <w:marBottom w:val="0"/>
                  <w:divBdr>
                    <w:top w:val="none" w:sz="0" w:space="0" w:color="auto"/>
                    <w:left w:val="none" w:sz="0" w:space="0" w:color="auto"/>
                    <w:bottom w:val="none" w:sz="0" w:space="0" w:color="auto"/>
                    <w:right w:val="none" w:sz="0" w:space="0" w:color="auto"/>
                  </w:divBdr>
                  <w:divsChild>
                    <w:div w:id="42566301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42896662">
              <w:marLeft w:val="0"/>
              <w:marRight w:val="0"/>
              <w:marTop w:val="0"/>
              <w:marBottom w:val="0"/>
              <w:divBdr>
                <w:top w:val="none" w:sz="0" w:space="0" w:color="auto"/>
                <w:left w:val="none" w:sz="0" w:space="0" w:color="auto"/>
                <w:bottom w:val="none" w:sz="0" w:space="0" w:color="auto"/>
                <w:right w:val="none" w:sz="0" w:space="0" w:color="auto"/>
              </w:divBdr>
              <w:divsChild>
                <w:div w:id="525488144">
                  <w:marLeft w:val="0"/>
                  <w:marRight w:val="0"/>
                  <w:marTop w:val="0"/>
                  <w:marBottom w:val="0"/>
                  <w:divBdr>
                    <w:top w:val="none" w:sz="0" w:space="0" w:color="auto"/>
                    <w:left w:val="none" w:sz="0" w:space="0" w:color="auto"/>
                    <w:bottom w:val="none" w:sz="0" w:space="0" w:color="auto"/>
                    <w:right w:val="none" w:sz="0" w:space="0" w:color="auto"/>
                  </w:divBdr>
                  <w:divsChild>
                    <w:div w:id="425005805">
                      <w:marLeft w:val="0"/>
                      <w:marRight w:val="0"/>
                      <w:marTop w:val="0"/>
                      <w:marBottom w:val="0"/>
                      <w:divBdr>
                        <w:top w:val="none" w:sz="0" w:space="0" w:color="auto"/>
                        <w:left w:val="none" w:sz="0" w:space="0" w:color="auto"/>
                        <w:bottom w:val="none" w:sz="0" w:space="0" w:color="auto"/>
                        <w:right w:val="none" w:sz="0" w:space="0" w:color="auto"/>
                      </w:divBdr>
                      <w:divsChild>
                        <w:div w:id="1709181777">
                          <w:marLeft w:val="0"/>
                          <w:marRight w:val="0"/>
                          <w:marTop w:val="240"/>
                          <w:marBottom w:val="0"/>
                          <w:divBdr>
                            <w:top w:val="none" w:sz="0" w:space="0" w:color="auto"/>
                            <w:left w:val="none" w:sz="0" w:space="0" w:color="auto"/>
                            <w:bottom w:val="none" w:sz="0" w:space="0" w:color="auto"/>
                            <w:right w:val="none" w:sz="0" w:space="0" w:color="auto"/>
                          </w:divBdr>
                        </w:div>
                        <w:div w:id="430860646">
                          <w:marLeft w:val="0"/>
                          <w:marRight w:val="0"/>
                          <w:marTop w:val="480"/>
                          <w:marBottom w:val="480"/>
                          <w:divBdr>
                            <w:top w:val="single" w:sz="6" w:space="8" w:color="E8E8E8"/>
                            <w:left w:val="none" w:sz="0" w:space="0" w:color="auto"/>
                            <w:bottom w:val="none" w:sz="0" w:space="0" w:color="auto"/>
                            <w:right w:val="none" w:sz="0" w:space="0" w:color="auto"/>
                          </w:divBdr>
                          <w:divsChild>
                            <w:div w:id="1407806042">
                              <w:marLeft w:val="0"/>
                              <w:marRight w:val="0"/>
                              <w:marTop w:val="0"/>
                              <w:marBottom w:val="90"/>
                              <w:divBdr>
                                <w:top w:val="none" w:sz="0" w:space="0" w:color="auto"/>
                                <w:left w:val="none" w:sz="0" w:space="0" w:color="auto"/>
                                <w:bottom w:val="none" w:sz="0" w:space="0" w:color="auto"/>
                                <w:right w:val="none" w:sz="0" w:space="0" w:color="auto"/>
                              </w:divBdr>
                              <w:divsChild>
                                <w:div w:id="1951087459">
                                  <w:marLeft w:val="0"/>
                                  <w:marRight w:val="0"/>
                                  <w:marTop w:val="0"/>
                                  <w:marBottom w:val="0"/>
                                  <w:divBdr>
                                    <w:top w:val="none" w:sz="0" w:space="0" w:color="auto"/>
                                    <w:left w:val="none" w:sz="0" w:space="0" w:color="auto"/>
                                    <w:bottom w:val="none" w:sz="0" w:space="0" w:color="auto"/>
                                    <w:right w:val="none" w:sz="0" w:space="0" w:color="auto"/>
                                  </w:divBdr>
                                  <w:divsChild>
                                    <w:div w:id="6277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78678">
                              <w:marLeft w:val="0"/>
                              <w:marRight w:val="0"/>
                              <w:marTop w:val="463"/>
                              <w:marBottom w:val="463"/>
                              <w:divBdr>
                                <w:top w:val="none" w:sz="0" w:space="0" w:color="auto"/>
                                <w:left w:val="none" w:sz="0" w:space="0" w:color="auto"/>
                                <w:bottom w:val="none" w:sz="0" w:space="0" w:color="auto"/>
                                <w:right w:val="none" w:sz="0" w:space="0" w:color="auto"/>
                              </w:divBdr>
                              <w:divsChild>
                                <w:div w:id="559629839">
                                  <w:marLeft w:val="0"/>
                                  <w:marRight w:val="0"/>
                                  <w:marTop w:val="0"/>
                                  <w:marBottom w:val="180"/>
                                  <w:divBdr>
                                    <w:top w:val="none" w:sz="0" w:space="0" w:color="auto"/>
                                    <w:left w:val="none" w:sz="0" w:space="0" w:color="auto"/>
                                    <w:bottom w:val="none" w:sz="0" w:space="0" w:color="auto"/>
                                    <w:right w:val="none" w:sz="0" w:space="0" w:color="auto"/>
                                  </w:divBdr>
                                </w:div>
                                <w:div w:id="130084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83676">
          <w:marLeft w:val="0"/>
          <w:marRight w:val="0"/>
          <w:marTop w:val="0"/>
          <w:marBottom w:val="0"/>
          <w:divBdr>
            <w:top w:val="none" w:sz="0" w:space="0" w:color="auto"/>
            <w:left w:val="none" w:sz="0" w:space="0" w:color="auto"/>
            <w:bottom w:val="none" w:sz="0" w:space="0" w:color="auto"/>
            <w:right w:val="none" w:sz="0" w:space="0" w:color="auto"/>
          </w:divBdr>
        </w:div>
        <w:div w:id="1007170764">
          <w:marLeft w:val="0"/>
          <w:marRight w:val="0"/>
          <w:marTop w:val="0"/>
          <w:marBottom w:val="0"/>
          <w:divBdr>
            <w:top w:val="none" w:sz="0" w:space="0" w:color="auto"/>
            <w:left w:val="none" w:sz="0" w:space="0" w:color="auto"/>
            <w:bottom w:val="none" w:sz="0" w:space="0" w:color="auto"/>
            <w:right w:val="none" w:sz="0" w:space="0" w:color="auto"/>
          </w:divBdr>
          <w:divsChild>
            <w:div w:id="2125953397">
              <w:marLeft w:val="0"/>
              <w:marRight w:val="0"/>
              <w:marTop w:val="0"/>
              <w:marBottom w:val="0"/>
              <w:divBdr>
                <w:top w:val="none" w:sz="0" w:space="0" w:color="auto"/>
                <w:left w:val="none" w:sz="0" w:space="0" w:color="auto"/>
                <w:bottom w:val="none" w:sz="0" w:space="0" w:color="auto"/>
                <w:right w:val="none" w:sz="0" w:space="0" w:color="auto"/>
              </w:divBdr>
              <w:divsChild>
                <w:div w:id="384068225">
                  <w:marLeft w:val="0"/>
                  <w:marRight w:val="0"/>
                  <w:marTop w:val="0"/>
                  <w:marBottom w:val="0"/>
                  <w:divBdr>
                    <w:top w:val="none" w:sz="0" w:space="0" w:color="auto"/>
                    <w:left w:val="none" w:sz="0" w:space="0" w:color="auto"/>
                    <w:bottom w:val="none" w:sz="0" w:space="0" w:color="auto"/>
                    <w:right w:val="none" w:sz="0" w:space="0" w:color="auto"/>
                  </w:divBdr>
                  <w:divsChild>
                    <w:div w:id="750854213">
                      <w:marLeft w:val="0"/>
                      <w:marRight w:val="0"/>
                      <w:marTop w:val="0"/>
                      <w:marBottom w:val="0"/>
                      <w:divBdr>
                        <w:top w:val="none" w:sz="0" w:space="0" w:color="auto"/>
                        <w:left w:val="none" w:sz="0" w:space="0" w:color="auto"/>
                        <w:bottom w:val="none" w:sz="0" w:space="0" w:color="auto"/>
                        <w:right w:val="none" w:sz="0" w:space="0" w:color="auto"/>
                      </w:divBdr>
                      <w:divsChild>
                        <w:div w:id="1638485089">
                          <w:marLeft w:val="0"/>
                          <w:marRight w:val="0"/>
                          <w:marTop w:val="360"/>
                          <w:marBottom w:val="360"/>
                          <w:divBdr>
                            <w:top w:val="none" w:sz="0" w:space="0" w:color="auto"/>
                            <w:left w:val="none" w:sz="0" w:space="0" w:color="auto"/>
                            <w:bottom w:val="none" w:sz="0" w:space="0" w:color="auto"/>
                            <w:right w:val="none" w:sz="0" w:space="0" w:color="auto"/>
                          </w:divBdr>
                          <w:divsChild>
                            <w:div w:id="421952099">
                              <w:marLeft w:val="0"/>
                              <w:marRight w:val="0"/>
                              <w:marTop w:val="60"/>
                              <w:marBottom w:val="0"/>
                              <w:divBdr>
                                <w:top w:val="none" w:sz="0" w:space="0" w:color="auto"/>
                                <w:left w:val="none" w:sz="0" w:space="0" w:color="auto"/>
                                <w:bottom w:val="none" w:sz="0" w:space="0" w:color="auto"/>
                                <w:right w:val="none" w:sz="0" w:space="0" w:color="auto"/>
                              </w:divBdr>
                            </w:div>
                          </w:divsChild>
                        </w:div>
                        <w:div w:id="884368025">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vd.se/skadlig-propaganda-mot-kott-och-mjolk" TargetMode="External"/><Relationship Id="rId5" Type="http://schemas.openxmlformats.org/officeDocument/2006/relationships/hyperlink" Target="https://www.svd.se/klimatmal-kraver-lagre-animaliekonsumtio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SLU</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Margareta Emanuelson</dc:creator>
  <cp:keywords/>
  <dc:description/>
  <cp:lastModifiedBy>Margareta Emanuelson</cp:lastModifiedBy>
  <cp:revision>1</cp:revision>
  <dcterms:created xsi:type="dcterms:W3CDTF">2021-10-12T13:19:00Z</dcterms:created>
  <dcterms:modified xsi:type="dcterms:W3CDTF">2021-10-12T13:19:00Z</dcterms:modified>
</cp:coreProperties>
</file>