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60" w:type="dxa"/>
          <w:left w:w="0" w:type="dxa"/>
          <w:right w:w="0" w:type="dxa"/>
        </w:tblCellMar>
        <w:tblLook w:val="0620" w:firstRow="1" w:lastRow="0" w:firstColumn="0" w:lastColumn="0" w:noHBand="1" w:noVBand="1"/>
        <w:tblCaption w:val="Dokumenthuvud"/>
        <w:tblDescription w:val="Namn på den enhet som är avsändare. Information om dokumenttyp, SLU-id och datum då dokumentet framställdes"/>
      </w:tblPr>
      <w:tblGrid>
        <w:gridCol w:w="3733"/>
        <w:gridCol w:w="5623"/>
      </w:tblGrid>
      <w:tr w:rsidR="00505276" w14:paraId="1EA630A8" w14:textId="77777777" w:rsidTr="00D430E5">
        <w:trPr>
          <w:tblHeader/>
        </w:trPr>
        <w:tc>
          <w:tcPr>
            <w:tcW w:w="3733" w:type="dxa"/>
            <w:hideMark/>
          </w:tcPr>
          <w:p w14:paraId="4DF054C5" w14:textId="46651306" w:rsidR="00DC260E" w:rsidRPr="001657E1" w:rsidRDefault="002658D3" w:rsidP="00C84384">
            <w:pPr>
              <w:spacing w:after="276" w:line="264" w:lineRule="auto"/>
              <w:rPr>
                <w:rFonts w:asciiTheme="majorHAnsi" w:hAnsiTheme="majorHAnsi" w:cstheme="majorHAnsi"/>
                <w:sz w:val="18"/>
                <w:szCs w:val="18"/>
                <w:lang w:val="en-GB"/>
              </w:rPr>
            </w:pPr>
            <w:sdt>
              <w:sdtPr>
                <w:rPr>
                  <w:rFonts w:asciiTheme="majorHAnsi" w:hAnsiTheme="majorHAnsi" w:cstheme="majorHAnsi"/>
                  <w:b/>
                  <w:sz w:val="18"/>
                  <w:szCs w:val="18"/>
                  <w:lang w:val="en-GB"/>
                </w:rPr>
                <w:id w:val="-1700384579"/>
                <w:placeholder>
                  <w:docPart w:val="E842C8D689EA4F8A996446A5F68C5BAD"/>
                </w:placeholder>
                <w:dataBinding w:prefixMappings="xmlns:ns0='http://purl.org/dc/elements/1.1/' xmlns:ns1='http://schemas.openxmlformats.org/package/2006/metadata/core-properties' " w:xpath="/ns1:coreProperties[1]/ns1:category[1]" w:storeItemID="{6C3C8BC8-F283-45AE-878A-BAB7291924A1}"/>
                <w:text w:multiLine="1"/>
              </w:sdtPr>
              <w:sdtEndPr/>
              <w:sdtContent>
                <w:r w:rsidR="001657E1" w:rsidRPr="001657E1">
                  <w:rPr>
                    <w:rFonts w:asciiTheme="majorHAnsi" w:hAnsiTheme="majorHAnsi" w:cstheme="majorHAnsi"/>
                    <w:b/>
                    <w:sz w:val="18"/>
                    <w:szCs w:val="18"/>
                    <w:lang w:val="en-GB"/>
                  </w:rPr>
                  <w:t>Div. of Planning and Research Support</w:t>
                </w:r>
              </w:sdtContent>
            </w:sdt>
            <w:r w:rsidR="00DC260E" w:rsidRPr="001657E1">
              <w:rPr>
                <w:rFonts w:asciiTheme="majorHAnsi" w:hAnsiTheme="majorHAnsi" w:cstheme="majorHAnsi"/>
                <w:b/>
                <w:sz w:val="18"/>
                <w:szCs w:val="18"/>
                <w:lang w:val="en-GB"/>
              </w:rPr>
              <w:br/>
            </w:r>
            <w:sdt>
              <w:sdtPr>
                <w:rPr>
                  <w:rFonts w:asciiTheme="majorHAnsi" w:hAnsiTheme="majorHAnsi" w:cstheme="majorHAnsi"/>
                  <w:sz w:val="18"/>
                  <w:szCs w:val="18"/>
                  <w:lang w:val="en-GB"/>
                </w:rPr>
                <w:id w:val="90443631"/>
                <w:placeholder>
                  <w:docPart w:val="E0EB2339095C4A45B9E5D3379A01BAFB"/>
                </w:placeholder>
                <w:text w:multiLine="1"/>
              </w:sdtPr>
              <w:sdtEndPr/>
              <w:sdtContent>
                <w:r w:rsidR="001657E1" w:rsidRPr="001657E1">
                  <w:rPr>
                    <w:rFonts w:asciiTheme="majorHAnsi" w:hAnsiTheme="majorHAnsi" w:cstheme="majorHAnsi"/>
                    <w:sz w:val="18"/>
                    <w:szCs w:val="18"/>
                    <w:lang w:val="en-GB"/>
                  </w:rPr>
                  <w:t xml:space="preserve"> </w:t>
                </w:r>
              </w:sdtContent>
            </w:sdt>
          </w:p>
        </w:tc>
        <w:tc>
          <w:tcPr>
            <w:tcW w:w="5623" w:type="dxa"/>
          </w:tcPr>
          <w:p w14:paraId="17F0E402" w14:textId="2C9E139B" w:rsidR="00505276" w:rsidRDefault="002658D3" w:rsidP="0060679E">
            <w:pPr>
              <w:tabs>
                <w:tab w:val="left" w:pos="2507"/>
              </w:tabs>
              <w:spacing w:after="120" w:line="276" w:lineRule="auto"/>
              <w:ind w:left="380"/>
              <w:rPr>
                <w:rFonts w:asciiTheme="majorHAnsi" w:hAnsiTheme="majorHAnsi" w:cstheme="majorHAnsi"/>
                <w:b/>
                <w:caps/>
                <w:sz w:val="20"/>
              </w:rPr>
            </w:pPr>
            <w:sdt>
              <w:sdtPr>
                <w:rPr>
                  <w:rFonts w:asciiTheme="majorHAnsi" w:hAnsiTheme="majorHAnsi" w:cstheme="majorHAnsi"/>
                  <w:b/>
                  <w:caps/>
                  <w:sz w:val="20"/>
                </w:rPr>
                <w:id w:val="-1329601151"/>
                <w:placeholder>
                  <w:docPart w:val="2CC5D9FA2C67437C99B84E15BBEF3CF4"/>
                </w:placeholder>
                <w:text w:multiLine="1"/>
              </w:sdtPr>
              <w:sdtEndPr/>
              <w:sdtContent>
                <w:r w:rsidR="0060679E" w:rsidRPr="00196B58">
                  <w:rPr>
                    <w:rFonts w:asciiTheme="majorHAnsi" w:hAnsiTheme="majorHAnsi" w:cstheme="majorHAnsi"/>
                    <w:b/>
                    <w:caps/>
                    <w:sz w:val="20"/>
                  </w:rPr>
                  <w:t>EV. DOKUMENTTYP</w:t>
                </w:r>
              </w:sdtContent>
            </w:sdt>
            <w:r w:rsidR="0060679E">
              <w:rPr>
                <w:rFonts w:asciiTheme="majorHAnsi" w:hAnsiTheme="majorHAnsi" w:cstheme="majorHAnsi"/>
                <w:b/>
                <w:caps/>
                <w:sz w:val="20"/>
              </w:rPr>
              <w:tab/>
            </w:r>
            <w:r w:rsidR="0060679E">
              <w:rPr>
                <w:rFonts w:asciiTheme="majorHAnsi" w:hAnsiTheme="majorHAnsi" w:cstheme="majorHAnsi"/>
                <w:sz w:val="18"/>
                <w:szCs w:val="18"/>
              </w:rPr>
              <w:t>SLU ID:</w:t>
            </w:r>
            <w:r w:rsidR="0060679E" w:rsidRPr="00196B58">
              <w:rPr>
                <w:rFonts w:asciiTheme="majorHAnsi" w:hAnsiTheme="majorHAnsi" w:cstheme="majorHAnsi"/>
                <w:sz w:val="18"/>
                <w:szCs w:val="18"/>
              </w:rPr>
              <w:t xml:space="preserve"> SLU</w:t>
            </w:r>
            <w:r w:rsidR="0060679E">
              <w:rPr>
                <w:rFonts w:asciiTheme="majorHAnsi" w:hAnsiTheme="majorHAnsi" w:cstheme="majorHAnsi"/>
                <w:sz w:val="18"/>
                <w:szCs w:val="18"/>
              </w:rPr>
              <w:t>.</w:t>
            </w:r>
            <w:sdt>
              <w:sdtPr>
                <w:rPr>
                  <w:rFonts w:asciiTheme="majorHAnsi" w:hAnsiTheme="majorHAnsi" w:cstheme="majorHAnsi"/>
                  <w:sz w:val="18"/>
                  <w:szCs w:val="18"/>
                </w:rPr>
                <w:id w:val="-2042201189"/>
                <w:placeholder>
                  <w:docPart w:val="AF8384E0402E4D4AB24E0B5E48B3C837"/>
                </w:placeholder>
                <w:text w:multiLine="1"/>
              </w:sdtPr>
              <w:sdtEndPr/>
              <w:sdtContent>
                <w:r w:rsidR="00FE46E5" w:rsidRPr="00FE46E5">
                  <w:rPr>
                    <w:rFonts w:asciiTheme="majorHAnsi" w:hAnsiTheme="majorHAnsi" w:cstheme="majorHAnsi"/>
                    <w:sz w:val="18"/>
                    <w:szCs w:val="18"/>
                  </w:rPr>
                  <w:t>ua.202</w:t>
                </w:r>
                <w:r w:rsidR="001657E1">
                  <w:rPr>
                    <w:rFonts w:asciiTheme="majorHAnsi" w:hAnsiTheme="majorHAnsi" w:cstheme="majorHAnsi"/>
                    <w:sz w:val="18"/>
                    <w:szCs w:val="18"/>
                  </w:rPr>
                  <w:t>6</w:t>
                </w:r>
                <w:r w:rsidR="00FE46E5" w:rsidRPr="00FE46E5">
                  <w:rPr>
                    <w:rFonts w:asciiTheme="majorHAnsi" w:hAnsiTheme="majorHAnsi" w:cstheme="majorHAnsi"/>
                    <w:sz w:val="18"/>
                    <w:szCs w:val="18"/>
                  </w:rPr>
                  <w:t>.1.2-</w:t>
                </w:r>
                <w:r w:rsidR="001657E1">
                  <w:rPr>
                    <w:rFonts w:asciiTheme="majorHAnsi" w:hAnsiTheme="majorHAnsi" w:cstheme="majorHAnsi"/>
                    <w:sz w:val="18"/>
                    <w:szCs w:val="18"/>
                  </w:rPr>
                  <w:t>464</w:t>
                </w:r>
              </w:sdtContent>
            </w:sdt>
          </w:p>
          <w:p w14:paraId="0F67DD6C" w14:textId="61B2C15C" w:rsidR="0060679E" w:rsidRDefault="002658D3" w:rsidP="0060679E">
            <w:pPr>
              <w:spacing w:after="120" w:line="276" w:lineRule="auto"/>
              <w:ind w:left="380"/>
              <w:rPr>
                <w:rFonts w:asciiTheme="majorHAnsi" w:hAnsiTheme="majorHAnsi" w:cstheme="majorHAnsi"/>
              </w:rPr>
            </w:pPr>
            <w:sdt>
              <w:sdtPr>
                <w:rPr>
                  <w:rFonts w:asciiTheme="majorHAnsi" w:hAnsiTheme="majorHAnsi" w:cstheme="majorHAnsi"/>
                  <w:sz w:val="18"/>
                  <w:szCs w:val="18"/>
                  <w:lang w:val="en-US"/>
                </w:rPr>
                <w:id w:val="1184717424"/>
                <w:placeholder>
                  <w:docPart w:val="3248D213D63D4C269B0FF00F73E8DD83"/>
                </w:placeholder>
                <w:text w:multiLine="1"/>
              </w:sdtPr>
              <w:sdtEndPr/>
              <w:sdtContent>
                <w:r w:rsidR="0060679E" w:rsidRPr="001D4FFA">
                  <w:rPr>
                    <w:rFonts w:asciiTheme="majorHAnsi" w:hAnsiTheme="majorHAnsi" w:cstheme="majorHAnsi"/>
                    <w:sz w:val="18"/>
                    <w:szCs w:val="18"/>
                  </w:rPr>
                  <w:t>20</w:t>
                </w:r>
                <w:r w:rsidR="00FE46E5">
                  <w:rPr>
                    <w:rFonts w:asciiTheme="majorHAnsi" w:hAnsiTheme="majorHAnsi" w:cstheme="majorHAnsi"/>
                    <w:sz w:val="18"/>
                    <w:szCs w:val="18"/>
                  </w:rPr>
                  <w:t>2</w:t>
                </w:r>
                <w:r w:rsidR="001657E1">
                  <w:rPr>
                    <w:rFonts w:asciiTheme="majorHAnsi" w:hAnsiTheme="majorHAnsi" w:cstheme="majorHAnsi"/>
                    <w:sz w:val="18"/>
                    <w:szCs w:val="18"/>
                  </w:rPr>
                  <w:t>6</w:t>
                </w:r>
                <w:r w:rsidR="0060679E" w:rsidRPr="001D4FFA">
                  <w:rPr>
                    <w:rFonts w:asciiTheme="majorHAnsi" w:hAnsiTheme="majorHAnsi" w:cstheme="majorHAnsi"/>
                    <w:sz w:val="18"/>
                    <w:szCs w:val="18"/>
                  </w:rPr>
                  <w:t>-</w:t>
                </w:r>
                <w:r w:rsidR="00FE46E5">
                  <w:rPr>
                    <w:rFonts w:asciiTheme="majorHAnsi" w:hAnsiTheme="majorHAnsi" w:cstheme="majorHAnsi"/>
                    <w:sz w:val="18"/>
                    <w:szCs w:val="18"/>
                  </w:rPr>
                  <w:t>0</w:t>
                </w:r>
                <w:r w:rsidR="001657E1">
                  <w:rPr>
                    <w:rFonts w:asciiTheme="majorHAnsi" w:hAnsiTheme="majorHAnsi" w:cstheme="majorHAnsi"/>
                    <w:sz w:val="18"/>
                    <w:szCs w:val="18"/>
                  </w:rPr>
                  <w:t>2</w:t>
                </w:r>
                <w:r w:rsidR="0060679E" w:rsidRPr="001D4FFA">
                  <w:rPr>
                    <w:rFonts w:asciiTheme="majorHAnsi" w:hAnsiTheme="majorHAnsi" w:cstheme="majorHAnsi"/>
                    <w:sz w:val="18"/>
                    <w:szCs w:val="18"/>
                  </w:rPr>
                  <w:t>-</w:t>
                </w:r>
                <w:r w:rsidR="001657E1">
                  <w:rPr>
                    <w:rFonts w:asciiTheme="majorHAnsi" w:hAnsiTheme="majorHAnsi" w:cstheme="majorHAnsi"/>
                    <w:sz w:val="18"/>
                    <w:szCs w:val="18"/>
                  </w:rPr>
                  <w:t>11</w:t>
                </w:r>
              </w:sdtContent>
            </w:sdt>
          </w:p>
        </w:tc>
      </w:tr>
    </w:tbl>
    <w:sdt>
      <w:sdtPr>
        <w:rPr>
          <w:lang w:val="en-GB"/>
        </w:rPr>
        <w:id w:val="1879113209"/>
        <w:placeholder>
          <w:docPart w:val="FBEBA0D69A4141DBB126440443FDCADC"/>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68A56E40" w14:textId="53CE3CD7" w:rsidR="004332BF" w:rsidRPr="00BA1DB1" w:rsidRDefault="00BA1DB1" w:rsidP="00D93977">
          <w:pPr>
            <w:pStyle w:val="Rubrik1"/>
            <w:rPr>
              <w:rFonts w:asciiTheme="minorHAnsi" w:eastAsiaTheme="minorHAnsi" w:hAnsiTheme="minorHAnsi" w:cstheme="minorBidi"/>
              <w:color w:val="auto"/>
              <w:sz w:val="22"/>
              <w:szCs w:val="22"/>
              <w:lang w:val="en-GB"/>
            </w:rPr>
          </w:pPr>
          <w:r w:rsidRPr="00BA1DB1">
            <w:rPr>
              <w:lang w:val="en-GB"/>
            </w:rPr>
            <w:t xml:space="preserve">Instructions for </w:t>
          </w:r>
          <w:r w:rsidR="00A457FE">
            <w:rPr>
              <w:lang w:val="en-GB"/>
            </w:rPr>
            <w:t>systematic</w:t>
          </w:r>
          <w:r>
            <w:rPr>
              <w:lang w:val="en-GB"/>
            </w:rPr>
            <w:t xml:space="preserve"> quality assurance of</w:t>
          </w:r>
          <w:r w:rsidRPr="00BA1DB1">
            <w:rPr>
              <w:lang w:val="en-GB"/>
            </w:rPr>
            <w:t xml:space="preserve"> doctoral education at SLU 202</w:t>
          </w:r>
          <w:r w:rsidR="001657E1">
            <w:rPr>
              <w:lang w:val="en-GB"/>
            </w:rPr>
            <w:t>6</w:t>
          </w:r>
        </w:p>
      </w:sdtContent>
    </w:sdt>
    <w:p w14:paraId="00198244" w14:textId="77777777" w:rsidR="00BA1DB1" w:rsidRDefault="00BA1DB1" w:rsidP="00BA1DB1">
      <w:pPr>
        <w:rPr>
          <w:lang w:val="en-GB"/>
        </w:rPr>
      </w:pPr>
    </w:p>
    <w:p w14:paraId="426CC1D0" w14:textId="046EA822" w:rsidR="001657E1" w:rsidRDefault="001657E1" w:rsidP="001657E1">
      <w:pPr>
        <w:rPr>
          <w:lang w:val="en-GB"/>
        </w:rPr>
      </w:pPr>
      <w:hyperlink r:id="rId12" w:history="1">
        <w:r w:rsidRPr="001657E1">
          <w:rPr>
            <w:rStyle w:val="Hyperlnk"/>
            <w:lang w:val="en-GB"/>
          </w:rPr>
          <w:t>Policy for a cohesive quality system and systematic quality assurance at SLU</w:t>
        </w:r>
      </w:hyperlink>
      <w:r>
        <w:rPr>
          <w:lang w:val="en-GB"/>
        </w:rPr>
        <w:t xml:space="preserve"> </w:t>
      </w:r>
      <w:r w:rsidRPr="001657E1">
        <w:rPr>
          <w:lang w:val="en-GB"/>
        </w:rPr>
        <w:t>is an overarching govern</w:t>
      </w:r>
      <w:r>
        <w:rPr>
          <w:lang w:val="en-GB"/>
        </w:rPr>
        <w:t>ing</w:t>
      </w:r>
      <w:r w:rsidRPr="001657E1">
        <w:rPr>
          <w:lang w:val="en-GB"/>
        </w:rPr>
        <w:t xml:space="preserve"> document that outlines how SLU is to work with quality in a unified and systematic manner. It ensures that efforts to assure and enhance quality in research, education and environmental monitoring and assessment are based on shared principles. It also clarifies responsibilities and how the different parts of the organisation are interconnected.</w:t>
      </w:r>
    </w:p>
    <w:p w14:paraId="3EC1F3A0" w14:textId="31C21783" w:rsidR="001657E1" w:rsidRPr="001657E1" w:rsidRDefault="001657E1" w:rsidP="001657E1">
      <w:pPr>
        <w:rPr>
          <w:lang w:val="en-GB"/>
        </w:rPr>
      </w:pPr>
      <w:r w:rsidRPr="001657E1">
        <w:rPr>
          <w:lang w:val="en-GB"/>
        </w:rPr>
        <w:t xml:space="preserve">According to the policy, there must be plans that show who is responsible for quality assurance and how it is carried out within the </w:t>
      </w:r>
      <w:r>
        <w:rPr>
          <w:lang w:val="en-GB"/>
        </w:rPr>
        <w:t>different areas</w:t>
      </w:r>
      <w:r w:rsidR="00A457FE">
        <w:rPr>
          <w:lang w:val="en-GB"/>
        </w:rPr>
        <w:t xml:space="preserve"> of activity</w:t>
      </w:r>
      <w:r w:rsidRPr="001657E1">
        <w:rPr>
          <w:lang w:val="en-GB"/>
        </w:rPr>
        <w:t xml:space="preserve">. </w:t>
      </w:r>
      <w:hyperlink r:id="rId13" w:history="1">
        <w:r w:rsidRPr="00A457FE">
          <w:rPr>
            <w:rStyle w:val="Hyperlnk"/>
            <w:lang w:val="en-GB"/>
          </w:rPr>
          <w:t xml:space="preserve">The plan for systematic quality work in third-cycle </w:t>
        </w:r>
        <w:r w:rsidR="00A457FE">
          <w:rPr>
            <w:rStyle w:val="Hyperlnk"/>
            <w:lang w:val="en-GB"/>
          </w:rPr>
          <w:t xml:space="preserve">(doctoral) </w:t>
        </w:r>
        <w:r w:rsidRPr="00A457FE">
          <w:rPr>
            <w:rStyle w:val="Hyperlnk"/>
            <w:lang w:val="en-GB"/>
          </w:rPr>
          <w:t>education</w:t>
        </w:r>
      </w:hyperlink>
      <w:r w:rsidRPr="001657E1">
        <w:rPr>
          <w:lang w:val="en-GB"/>
        </w:rPr>
        <w:t xml:space="preserve"> describes how quality assurance within doctoral education is monitored, how responsibilities and roles are allocated, and which quality areas and quality standards apply.</w:t>
      </w:r>
    </w:p>
    <w:p w14:paraId="3D6B859A" w14:textId="3622C796" w:rsidR="001657E1" w:rsidRDefault="001657E1" w:rsidP="001657E1">
      <w:pPr>
        <w:rPr>
          <w:lang w:val="en-GB"/>
        </w:rPr>
      </w:pPr>
      <w:r w:rsidRPr="001657E1">
        <w:rPr>
          <w:lang w:val="en-GB"/>
        </w:rPr>
        <w:t xml:space="preserve">Quality assurance for third-cycle education is based on recurring </w:t>
      </w:r>
      <w:r w:rsidR="00A457FE">
        <w:rPr>
          <w:lang w:val="en-GB"/>
        </w:rPr>
        <w:t xml:space="preserve">baseline </w:t>
      </w:r>
      <w:r w:rsidRPr="001657E1">
        <w:rPr>
          <w:lang w:val="en-GB"/>
        </w:rPr>
        <w:t xml:space="preserve">analyses and quality dialogues. Every four years, each faculty conducts a </w:t>
      </w:r>
      <w:r w:rsidR="00A457FE">
        <w:rPr>
          <w:lang w:val="en-GB"/>
        </w:rPr>
        <w:t xml:space="preserve">baseline </w:t>
      </w:r>
      <w:r w:rsidRPr="001657E1">
        <w:rPr>
          <w:lang w:val="en-GB"/>
        </w:rPr>
        <w:t>analysis, and every second cycle (every eight years) the analysis is supplemented by an external evaluation. The work is based on six quality areas and leads to development measures that are continuously monitored. The quality assurance process follows a cyclical model: analyse the current situation, identify measures, implement them, and follow up on the results.</w:t>
      </w:r>
    </w:p>
    <w:p w14:paraId="2610D318" w14:textId="6B742E66" w:rsidR="00A457FE" w:rsidRDefault="00A457FE" w:rsidP="0005411C">
      <w:pPr>
        <w:pStyle w:val="Rubrik2"/>
        <w:rPr>
          <w:lang w:val="en-GB"/>
        </w:rPr>
      </w:pPr>
      <w:r>
        <w:rPr>
          <w:lang w:val="en-GB"/>
        </w:rPr>
        <w:t>Systematic quality assurance within doctoral education 2026</w:t>
      </w:r>
    </w:p>
    <w:p w14:paraId="1D83D72D" w14:textId="589E7A1A" w:rsidR="00A457FE" w:rsidRDefault="0005411C" w:rsidP="001657E1">
      <w:pPr>
        <w:rPr>
          <w:lang w:val="en-GB"/>
        </w:rPr>
      </w:pPr>
      <w:r w:rsidRPr="0005411C">
        <w:rPr>
          <w:lang w:val="en-GB"/>
        </w:rPr>
        <w:t>During 2026, the focus is on follow‑up. This means that previously decided development measures are implemented, monitored and analysed, and that an assessment is made of which measures have been completed and what effects they have had.</w:t>
      </w:r>
    </w:p>
    <w:p w14:paraId="715C52F5" w14:textId="77777777" w:rsidR="0005411C" w:rsidRPr="0005411C" w:rsidRDefault="0005411C" w:rsidP="0005411C">
      <w:pPr>
        <w:rPr>
          <w:lang w:val="en-GB"/>
        </w:rPr>
      </w:pPr>
      <w:r w:rsidRPr="0005411C">
        <w:rPr>
          <w:lang w:val="en-GB"/>
        </w:rPr>
        <w:t>a) At the beginning of February, the Division of Planning and Research Support sends instructions, templates and materials to the faculties for the year’s systematic quality work.</w:t>
      </w:r>
    </w:p>
    <w:p w14:paraId="7DE765B4" w14:textId="77777777" w:rsidR="0005411C" w:rsidRPr="0005411C" w:rsidRDefault="0005411C" w:rsidP="0005411C">
      <w:pPr>
        <w:rPr>
          <w:lang w:val="en-GB"/>
        </w:rPr>
      </w:pPr>
      <w:r w:rsidRPr="0005411C">
        <w:rPr>
          <w:lang w:val="en-GB"/>
        </w:rPr>
        <w:t>b) The faculties update their quality reports with a brief description of how work on the decided measures is progressing within the faculty.</w:t>
      </w:r>
    </w:p>
    <w:p w14:paraId="3135AF64" w14:textId="77777777" w:rsidR="0005411C" w:rsidRPr="0005411C" w:rsidRDefault="0005411C" w:rsidP="0005411C">
      <w:pPr>
        <w:rPr>
          <w:lang w:val="en-GB"/>
        </w:rPr>
      </w:pPr>
      <w:r w:rsidRPr="0005411C">
        <w:rPr>
          <w:lang w:val="en-GB"/>
        </w:rPr>
        <w:lastRenderedPageBreak/>
        <w:t>c) The faculty submits its updated quality report.</w:t>
      </w:r>
    </w:p>
    <w:p w14:paraId="739652B0" w14:textId="77777777" w:rsidR="0005411C" w:rsidRPr="0005411C" w:rsidRDefault="0005411C" w:rsidP="0005411C">
      <w:pPr>
        <w:rPr>
          <w:lang w:val="en-GB"/>
        </w:rPr>
      </w:pPr>
      <w:r w:rsidRPr="0005411C">
        <w:rPr>
          <w:lang w:val="en-GB"/>
        </w:rPr>
        <w:t>d) Each doctoral student council provides comments on its faculty’s quality report.</w:t>
      </w:r>
    </w:p>
    <w:p w14:paraId="41875072" w14:textId="23176E9D" w:rsidR="00A457FE" w:rsidRPr="001657E1" w:rsidRDefault="0005411C" w:rsidP="0005411C">
      <w:pPr>
        <w:rPr>
          <w:lang w:val="en-GB"/>
        </w:rPr>
      </w:pPr>
      <w:r w:rsidRPr="0005411C">
        <w:rPr>
          <w:lang w:val="en-GB"/>
        </w:rPr>
        <w:t xml:space="preserve">e) Quality dialogues are conducted. The quality of the programmes is discussed </w:t>
      </w:r>
      <w:r>
        <w:rPr>
          <w:lang w:val="en-GB"/>
        </w:rPr>
        <w:t xml:space="preserve">based on the baseline </w:t>
      </w:r>
      <w:r w:rsidRPr="0005411C">
        <w:rPr>
          <w:lang w:val="en-GB"/>
        </w:rPr>
        <w:t>analysis and the proposed development measures. The dialogues are held in a small group to ensure a constructive discussion environment, and participants are responsible for involving and informing other relevant parties before and after the meetings. Representatives of the faculty, doctoral students and the university management take part in the dialogues. The dialogues are chaired by the Chair of Fur.</w:t>
      </w:r>
    </w:p>
    <w:p w14:paraId="181823D7" w14:textId="140B916C" w:rsidR="0005411C" w:rsidRPr="0005411C" w:rsidRDefault="0005411C" w:rsidP="0005411C">
      <w:pPr>
        <w:rPr>
          <w:lang w:val="en-GB"/>
        </w:rPr>
      </w:pPr>
      <w:r w:rsidRPr="0005411C">
        <w:rPr>
          <w:lang w:val="en-GB"/>
        </w:rPr>
        <w:t>f) Based on the quality dialogues and the baseline analyses, the chair of Fur assesses the audited programmes and proposes quality-enhancing measures where necessary.</w:t>
      </w:r>
    </w:p>
    <w:p w14:paraId="7123B95B" w14:textId="77777777" w:rsidR="0005411C" w:rsidRPr="0005411C" w:rsidRDefault="0005411C" w:rsidP="0005411C">
      <w:pPr>
        <w:rPr>
          <w:lang w:val="en-GB"/>
        </w:rPr>
      </w:pPr>
      <w:r w:rsidRPr="0005411C">
        <w:rPr>
          <w:lang w:val="en-GB"/>
        </w:rPr>
        <w:t>g) Fur adopts the Chair’s assessment at its December meeting.</w:t>
      </w:r>
    </w:p>
    <w:p w14:paraId="028AD87D" w14:textId="77777777" w:rsidR="0005411C" w:rsidRPr="0005411C" w:rsidRDefault="0005411C" w:rsidP="0005411C">
      <w:pPr>
        <w:rPr>
          <w:lang w:val="en-GB"/>
        </w:rPr>
      </w:pPr>
      <w:r w:rsidRPr="0005411C">
        <w:rPr>
          <w:lang w:val="en-GB"/>
        </w:rPr>
        <w:t>h) Once the quality reports, quality dialogues and assessments have been completed, the results are to be shared and used in ongoing discussions within the organisation, for example at various meetings. Fur’s quality reports are also published on the staff web so that everyone can access the results ahead of continued quality enhancement work.</w:t>
      </w:r>
    </w:p>
    <w:p w14:paraId="76900182" w14:textId="77777777" w:rsidR="001657E1" w:rsidRDefault="001657E1" w:rsidP="00BA1DB1">
      <w:pPr>
        <w:rPr>
          <w:lang w:val="en-GB"/>
        </w:rPr>
      </w:pPr>
    </w:p>
    <w:p w14:paraId="23A74B50" w14:textId="4C28A0F2" w:rsidR="00BA1DB1" w:rsidRPr="00BA1DB1" w:rsidRDefault="002410C6" w:rsidP="002410C6">
      <w:pPr>
        <w:pStyle w:val="Rubrik2"/>
        <w:rPr>
          <w:lang w:val="en-GB"/>
        </w:rPr>
      </w:pPr>
      <w:r>
        <w:rPr>
          <w:lang w:val="en-GB"/>
        </w:rPr>
        <w:t>Time plan for systematic quality assurance within doctoral education 2026</w:t>
      </w:r>
    </w:p>
    <w:tbl>
      <w:tblPr>
        <w:tblW w:w="10065" w:type="dxa"/>
        <w:tblInd w:w="-1001" w:type="dxa"/>
        <w:tblBorders>
          <w:top w:val="outset" w:sz="6" w:space="0" w:color="auto"/>
          <w:left w:val="outset" w:sz="6" w:space="0" w:color="auto"/>
          <w:bottom w:val="outset" w:sz="6" w:space="0" w:color="auto"/>
          <w:right w:val="outset" w:sz="6" w:space="0" w:color="auto"/>
        </w:tblBorders>
        <w:tblCellMar>
          <w:left w:w="85" w:type="dxa"/>
          <w:right w:w="85" w:type="dxa"/>
        </w:tblCellMar>
        <w:tblLook w:val="04A0" w:firstRow="1" w:lastRow="0" w:firstColumn="1" w:lastColumn="0" w:noHBand="0" w:noVBand="1"/>
      </w:tblPr>
      <w:tblGrid>
        <w:gridCol w:w="2978"/>
        <w:gridCol w:w="7087"/>
      </w:tblGrid>
      <w:tr w:rsidR="00BA1DB1" w:rsidRPr="008D74E8" w14:paraId="67357A07" w14:textId="77777777" w:rsidTr="002410C6">
        <w:tc>
          <w:tcPr>
            <w:tcW w:w="2978"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400FEBF" w14:textId="49024400" w:rsidR="00BA1DB1" w:rsidRPr="002410C6" w:rsidRDefault="00BA1DB1" w:rsidP="00712EF8">
            <w:pPr>
              <w:spacing w:line="240" w:lineRule="auto"/>
              <w:textAlignment w:val="baseline"/>
              <w:rPr>
                <w:rFonts w:ascii="Times New Roman" w:eastAsia="Times New Roman" w:hAnsi="Times New Roman" w:cs="Times New Roman"/>
                <w:sz w:val="28"/>
                <w:szCs w:val="28"/>
                <w:lang w:val="en-GB" w:eastAsia="sv-SE"/>
              </w:rPr>
            </w:pPr>
            <w:r w:rsidRPr="002410C6">
              <w:rPr>
                <w:rFonts w:ascii="Times New Roman" w:eastAsia="Times New Roman" w:hAnsi="Times New Roman" w:cs="Times New Roman"/>
                <w:b/>
                <w:bCs/>
                <w:sz w:val="28"/>
                <w:szCs w:val="28"/>
                <w:lang w:val="en-GB" w:eastAsia="sv-SE"/>
              </w:rPr>
              <w:t>When</w:t>
            </w:r>
            <w:r w:rsidR="002410C6" w:rsidRPr="002410C6">
              <w:rPr>
                <w:rFonts w:ascii="Times New Roman" w:eastAsia="Times New Roman" w:hAnsi="Times New Roman" w:cs="Times New Roman"/>
                <w:b/>
                <w:bCs/>
                <w:sz w:val="28"/>
                <w:szCs w:val="28"/>
                <w:lang w:val="en-GB" w:eastAsia="sv-SE"/>
              </w:rPr>
              <w:t>?</w:t>
            </w:r>
            <w:r w:rsidRPr="002410C6">
              <w:rPr>
                <w:rFonts w:ascii="Times New Roman" w:eastAsia="Times New Roman" w:hAnsi="Times New Roman" w:cs="Times New Roman"/>
                <w:sz w:val="28"/>
                <w:szCs w:val="28"/>
                <w:lang w:val="en-GB" w:eastAsia="sv-SE"/>
              </w:rPr>
              <w:t> </w:t>
            </w:r>
          </w:p>
        </w:tc>
        <w:tc>
          <w:tcPr>
            <w:tcW w:w="708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539D88E" w14:textId="76F79481" w:rsidR="00BA1DB1" w:rsidRPr="002410C6" w:rsidRDefault="00BA1DB1" w:rsidP="00712EF8">
            <w:pPr>
              <w:spacing w:line="240" w:lineRule="auto"/>
              <w:textAlignment w:val="baseline"/>
              <w:rPr>
                <w:rFonts w:ascii="Times New Roman" w:eastAsia="Times New Roman" w:hAnsi="Times New Roman" w:cs="Times New Roman"/>
                <w:sz w:val="28"/>
                <w:szCs w:val="28"/>
                <w:lang w:val="en-GB" w:eastAsia="sv-SE"/>
              </w:rPr>
            </w:pPr>
            <w:r w:rsidRPr="002410C6">
              <w:rPr>
                <w:rFonts w:ascii="Times New Roman" w:eastAsia="Times New Roman" w:hAnsi="Times New Roman" w:cs="Times New Roman"/>
                <w:b/>
                <w:bCs/>
                <w:sz w:val="28"/>
                <w:szCs w:val="28"/>
                <w:lang w:val="en-GB" w:eastAsia="sv-SE"/>
              </w:rPr>
              <w:t>What</w:t>
            </w:r>
            <w:r w:rsidR="002410C6" w:rsidRPr="002410C6">
              <w:rPr>
                <w:rFonts w:ascii="Times New Roman" w:eastAsia="Times New Roman" w:hAnsi="Times New Roman" w:cs="Times New Roman"/>
                <w:b/>
                <w:bCs/>
                <w:sz w:val="28"/>
                <w:szCs w:val="28"/>
                <w:lang w:val="en-GB" w:eastAsia="sv-SE"/>
              </w:rPr>
              <w:t>?</w:t>
            </w:r>
            <w:r w:rsidRPr="002410C6">
              <w:rPr>
                <w:rFonts w:ascii="Times New Roman" w:eastAsia="Times New Roman" w:hAnsi="Times New Roman" w:cs="Times New Roman"/>
                <w:sz w:val="28"/>
                <w:szCs w:val="28"/>
                <w:lang w:val="en-GB" w:eastAsia="sv-SE"/>
              </w:rPr>
              <w:t> </w:t>
            </w:r>
          </w:p>
        </w:tc>
      </w:tr>
      <w:tr w:rsidR="002410C6" w:rsidRPr="001657E1" w14:paraId="42659D5F" w14:textId="77777777" w:rsidTr="002410C6">
        <w:trPr>
          <w:trHeight w:val="642"/>
        </w:trPr>
        <w:tc>
          <w:tcPr>
            <w:tcW w:w="2978" w:type="dxa"/>
            <w:tcBorders>
              <w:top w:val="single" w:sz="6" w:space="0" w:color="auto"/>
              <w:left w:val="single" w:sz="6" w:space="0" w:color="auto"/>
              <w:bottom w:val="single" w:sz="6" w:space="0" w:color="auto"/>
              <w:right w:val="single" w:sz="6" w:space="0" w:color="auto"/>
            </w:tcBorders>
          </w:tcPr>
          <w:p w14:paraId="6F482F08" w14:textId="6D630023" w:rsidR="002410C6" w:rsidRPr="008D74E8" w:rsidRDefault="002410C6" w:rsidP="00712EF8">
            <w:pPr>
              <w:spacing w:line="240" w:lineRule="auto"/>
              <w:textAlignment w:val="baseline"/>
              <w:rPr>
                <w:rFonts w:ascii="Times New Roman" w:eastAsia="Times New Roman" w:hAnsi="Times New Roman" w:cs="Times New Roman"/>
                <w:lang w:val="en-GB" w:eastAsia="sv-SE"/>
              </w:rPr>
            </w:pPr>
            <w:r>
              <w:rPr>
                <w:rFonts w:ascii="Times New Roman" w:eastAsia="Times New Roman" w:hAnsi="Times New Roman" w:cs="Times New Roman"/>
                <w:lang w:val="en-GB" w:eastAsia="sv-SE"/>
              </w:rPr>
              <w:t xml:space="preserve">Beginning of February </w:t>
            </w:r>
          </w:p>
        </w:tc>
        <w:tc>
          <w:tcPr>
            <w:tcW w:w="7087" w:type="dxa"/>
            <w:tcBorders>
              <w:top w:val="single" w:sz="6" w:space="0" w:color="auto"/>
              <w:left w:val="single" w:sz="6" w:space="0" w:color="auto"/>
              <w:bottom w:val="single" w:sz="6" w:space="0" w:color="auto"/>
              <w:right w:val="single" w:sz="6" w:space="0" w:color="auto"/>
            </w:tcBorders>
          </w:tcPr>
          <w:p w14:paraId="3F412CEF" w14:textId="5421DE42" w:rsidR="002410C6" w:rsidRPr="0062182A" w:rsidRDefault="002410C6" w:rsidP="00712EF8">
            <w:pPr>
              <w:spacing w:line="240" w:lineRule="auto"/>
              <w:textAlignment w:val="baseline"/>
              <w:rPr>
                <w:rFonts w:ascii="Times New Roman" w:eastAsia="Times New Roman" w:hAnsi="Times New Roman" w:cs="Times New Roman"/>
                <w:lang w:val="en-GB" w:eastAsia="sv-SE"/>
              </w:rPr>
            </w:pPr>
            <w:r>
              <w:rPr>
                <w:rFonts w:ascii="Times New Roman" w:eastAsia="Times New Roman" w:hAnsi="Times New Roman" w:cs="Times New Roman"/>
                <w:lang w:val="en-GB" w:eastAsia="sv-SE"/>
              </w:rPr>
              <w:t xml:space="preserve">The Division of Planning and </w:t>
            </w:r>
            <w:r w:rsidRPr="002410C6">
              <w:rPr>
                <w:rFonts w:ascii="Times New Roman" w:eastAsia="Times New Roman" w:hAnsi="Times New Roman" w:cs="Times New Roman"/>
                <w:lang w:val="en-GB" w:eastAsia="sv-SE"/>
              </w:rPr>
              <w:t xml:space="preserve">Research Support </w:t>
            </w:r>
            <w:r w:rsidRPr="002410C6">
              <w:rPr>
                <w:rFonts w:ascii="Times New Roman" w:eastAsia="Times New Roman" w:hAnsi="Times New Roman" w:cs="Times New Roman"/>
                <w:lang w:val="en-GB" w:eastAsia="sv-SE"/>
              </w:rPr>
              <w:t>sends instructions, templates and materials to the faculties for the year’s systematic quality work</w:t>
            </w:r>
            <w:r w:rsidRPr="002410C6">
              <w:rPr>
                <w:rFonts w:ascii="Times New Roman" w:eastAsia="Times New Roman" w:hAnsi="Times New Roman" w:cs="Times New Roman"/>
                <w:lang w:val="en-GB" w:eastAsia="sv-SE"/>
              </w:rPr>
              <w:t>.</w:t>
            </w:r>
          </w:p>
        </w:tc>
      </w:tr>
      <w:tr w:rsidR="002410C6" w:rsidRPr="001657E1" w14:paraId="498573C7" w14:textId="77777777" w:rsidTr="002410C6">
        <w:trPr>
          <w:trHeight w:val="642"/>
        </w:trPr>
        <w:tc>
          <w:tcPr>
            <w:tcW w:w="2978" w:type="dxa"/>
            <w:tcBorders>
              <w:top w:val="single" w:sz="6" w:space="0" w:color="auto"/>
              <w:left w:val="single" w:sz="6" w:space="0" w:color="auto"/>
              <w:bottom w:val="single" w:sz="6" w:space="0" w:color="auto"/>
              <w:right w:val="single" w:sz="6" w:space="0" w:color="auto"/>
            </w:tcBorders>
          </w:tcPr>
          <w:p w14:paraId="4F532977" w14:textId="785082FF" w:rsidR="002410C6" w:rsidRPr="008D74E8" w:rsidRDefault="002410C6" w:rsidP="00712EF8">
            <w:pPr>
              <w:spacing w:line="240" w:lineRule="auto"/>
              <w:textAlignment w:val="baseline"/>
              <w:rPr>
                <w:rFonts w:ascii="Times New Roman" w:eastAsia="Times New Roman" w:hAnsi="Times New Roman" w:cs="Times New Roman"/>
                <w:lang w:val="en-GB" w:eastAsia="sv-SE"/>
              </w:rPr>
            </w:pPr>
            <w:r>
              <w:rPr>
                <w:rFonts w:ascii="Times New Roman" w:eastAsia="Times New Roman" w:hAnsi="Times New Roman" w:cs="Times New Roman"/>
                <w:lang w:val="en-GB" w:eastAsia="sv-SE"/>
              </w:rPr>
              <w:t>February - September</w:t>
            </w:r>
          </w:p>
        </w:tc>
        <w:tc>
          <w:tcPr>
            <w:tcW w:w="7087" w:type="dxa"/>
            <w:tcBorders>
              <w:top w:val="single" w:sz="6" w:space="0" w:color="auto"/>
              <w:left w:val="single" w:sz="6" w:space="0" w:color="auto"/>
              <w:bottom w:val="single" w:sz="6" w:space="0" w:color="auto"/>
              <w:right w:val="single" w:sz="6" w:space="0" w:color="auto"/>
            </w:tcBorders>
          </w:tcPr>
          <w:p w14:paraId="446A9FE9" w14:textId="6BC8066D" w:rsidR="002410C6" w:rsidRPr="0062182A" w:rsidRDefault="002410C6" w:rsidP="00712EF8">
            <w:pPr>
              <w:spacing w:line="240" w:lineRule="auto"/>
              <w:textAlignment w:val="baseline"/>
              <w:rPr>
                <w:rFonts w:ascii="Times New Roman" w:eastAsia="Times New Roman" w:hAnsi="Times New Roman" w:cs="Times New Roman"/>
                <w:lang w:val="en-GB" w:eastAsia="sv-SE"/>
              </w:rPr>
            </w:pPr>
            <w:r>
              <w:rPr>
                <w:rFonts w:ascii="Times New Roman" w:eastAsia="Times New Roman" w:hAnsi="Times New Roman" w:cs="Times New Roman"/>
                <w:lang w:val="en-GB" w:eastAsia="sv-SE"/>
              </w:rPr>
              <w:t xml:space="preserve">Work at faculty level with updating the quality report. </w:t>
            </w:r>
          </w:p>
        </w:tc>
      </w:tr>
      <w:tr w:rsidR="00BA1DB1" w:rsidRPr="001657E1" w14:paraId="65061DC5" w14:textId="77777777" w:rsidTr="002410C6">
        <w:trPr>
          <w:trHeight w:val="642"/>
        </w:trPr>
        <w:tc>
          <w:tcPr>
            <w:tcW w:w="2978" w:type="dxa"/>
            <w:tcBorders>
              <w:top w:val="single" w:sz="6" w:space="0" w:color="auto"/>
              <w:left w:val="single" w:sz="6" w:space="0" w:color="auto"/>
              <w:bottom w:val="single" w:sz="6" w:space="0" w:color="auto"/>
              <w:right w:val="single" w:sz="6" w:space="0" w:color="auto"/>
            </w:tcBorders>
            <w:hideMark/>
          </w:tcPr>
          <w:p w14:paraId="09975276" w14:textId="77777777" w:rsidR="00BA1DB1" w:rsidRPr="002410C6" w:rsidRDefault="00BA1DB1" w:rsidP="00712EF8">
            <w:pPr>
              <w:spacing w:line="240" w:lineRule="auto"/>
              <w:textAlignment w:val="baseline"/>
              <w:rPr>
                <w:rFonts w:ascii="Times New Roman" w:eastAsia="Times New Roman" w:hAnsi="Times New Roman" w:cs="Times New Roman"/>
                <w:b/>
                <w:bCs/>
                <w:sz w:val="24"/>
                <w:szCs w:val="24"/>
                <w:lang w:val="en-GB" w:eastAsia="sv-SE"/>
              </w:rPr>
            </w:pPr>
            <w:r w:rsidRPr="002410C6">
              <w:rPr>
                <w:rFonts w:ascii="Times New Roman" w:eastAsia="Times New Roman" w:hAnsi="Times New Roman" w:cs="Times New Roman"/>
                <w:b/>
                <w:bCs/>
                <w:lang w:val="en-GB" w:eastAsia="sv-SE"/>
              </w:rPr>
              <w:t>15 September </w:t>
            </w:r>
          </w:p>
        </w:tc>
        <w:tc>
          <w:tcPr>
            <w:tcW w:w="7087" w:type="dxa"/>
            <w:tcBorders>
              <w:top w:val="single" w:sz="6" w:space="0" w:color="auto"/>
              <w:left w:val="single" w:sz="6" w:space="0" w:color="auto"/>
              <w:bottom w:val="single" w:sz="6" w:space="0" w:color="auto"/>
              <w:right w:val="single" w:sz="6" w:space="0" w:color="auto"/>
            </w:tcBorders>
            <w:hideMark/>
          </w:tcPr>
          <w:p w14:paraId="0D432C45" w14:textId="4181EDB4" w:rsidR="00BA1DB1" w:rsidRPr="0062182A" w:rsidRDefault="002410C6" w:rsidP="00712EF8">
            <w:pPr>
              <w:spacing w:line="240" w:lineRule="auto"/>
              <w:textAlignment w:val="baseline"/>
              <w:rPr>
                <w:rFonts w:ascii="Times New Roman" w:eastAsia="Times New Roman" w:hAnsi="Times New Roman" w:cs="Times New Roman"/>
                <w:sz w:val="24"/>
                <w:szCs w:val="24"/>
                <w:lang w:val="en-GB" w:eastAsia="sv-SE"/>
              </w:rPr>
            </w:pPr>
            <w:r>
              <w:rPr>
                <w:rFonts w:ascii="Times New Roman" w:eastAsia="Times New Roman" w:hAnsi="Times New Roman" w:cs="Times New Roman"/>
                <w:lang w:val="en-GB" w:eastAsia="sv-SE"/>
              </w:rPr>
              <w:t>The faculties</w:t>
            </w:r>
            <w:r w:rsidR="00BA1DB1" w:rsidRPr="0062182A">
              <w:rPr>
                <w:rFonts w:ascii="Times New Roman" w:eastAsia="Times New Roman" w:hAnsi="Times New Roman" w:cs="Times New Roman"/>
                <w:lang w:val="en-GB" w:eastAsia="sv-SE"/>
              </w:rPr>
              <w:t xml:space="preserve"> submit their reports to </w:t>
            </w:r>
            <w:r w:rsidR="00BA1DB1">
              <w:rPr>
                <w:rFonts w:ascii="Times New Roman" w:eastAsia="Times New Roman" w:hAnsi="Times New Roman" w:cs="Times New Roman"/>
                <w:lang w:val="en-GB" w:eastAsia="sv-SE"/>
              </w:rPr>
              <w:t>Fur-sekr</w:t>
            </w:r>
            <w:r w:rsidR="00BA1DB1" w:rsidRPr="0062182A">
              <w:rPr>
                <w:rFonts w:ascii="Times New Roman" w:eastAsia="Times New Roman" w:hAnsi="Times New Roman" w:cs="Times New Roman"/>
                <w:lang w:val="en-GB" w:eastAsia="sv-SE"/>
              </w:rPr>
              <w:t>@slu.se</w:t>
            </w:r>
            <w:r>
              <w:rPr>
                <w:rFonts w:ascii="Times New Roman" w:eastAsia="Times New Roman" w:hAnsi="Times New Roman" w:cs="Times New Roman"/>
                <w:lang w:val="en-GB" w:eastAsia="sv-SE"/>
              </w:rPr>
              <w:t>.</w:t>
            </w:r>
            <w:r w:rsidR="00BA1DB1" w:rsidRPr="0062182A">
              <w:rPr>
                <w:rFonts w:ascii="Times New Roman" w:eastAsia="Times New Roman" w:hAnsi="Times New Roman" w:cs="Times New Roman"/>
                <w:lang w:val="en-GB" w:eastAsia="sv-SE"/>
              </w:rPr>
              <w:t> </w:t>
            </w:r>
          </w:p>
        </w:tc>
      </w:tr>
      <w:tr w:rsidR="00BA1DB1" w:rsidRPr="001657E1" w14:paraId="6B62132C" w14:textId="77777777" w:rsidTr="002410C6">
        <w:trPr>
          <w:trHeight w:val="642"/>
        </w:trPr>
        <w:tc>
          <w:tcPr>
            <w:tcW w:w="2978" w:type="dxa"/>
            <w:tcBorders>
              <w:top w:val="single" w:sz="6" w:space="0" w:color="auto"/>
              <w:left w:val="single" w:sz="6" w:space="0" w:color="auto"/>
              <w:bottom w:val="single" w:sz="6" w:space="0" w:color="auto"/>
              <w:right w:val="single" w:sz="6" w:space="0" w:color="auto"/>
            </w:tcBorders>
          </w:tcPr>
          <w:p w14:paraId="36B0EC14" w14:textId="77777777" w:rsidR="00BA1DB1" w:rsidRPr="002410C6" w:rsidRDefault="00BA1DB1" w:rsidP="00712EF8">
            <w:pPr>
              <w:spacing w:line="240" w:lineRule="auto"/>
              <w:textAlignment w:val="baseline"/>
              <w:rPr>
                <w:rFonts w:ascii="Times New Roman" w:eastAsia="Times New Roman" w:hAnsi="Times New Roman" w:cs="Times New Roman"/>
                <w:b/>
                <w:bCs/>
                <w:lang w:val="en-GB" w:eastAsia="sv-SE"/>
              </w:rPr>
            </w:pPr>
            <w:r w:rsidRPr="002410C6">
              <w:rPr>
                <w:rFonts w:ascii="Times New Roman" w:eastAsia="Times New Roman" w:hAnsi="Times New Roman" w:cs="Times New Roman"/>
                <w:b/>
                <w:bCs/>
                <w:lang w:val="en-GB" w:eastAsia="sv-SE"/>
              </w:rPr>
              <w:t xml:space="preserve">One week before each quality dialogue (at the latest) </w:t>
            </w:r>
          </w:p>
        </w:tc>
        <w:tc>
          <w:tcPr>
            <w:tcW w:w="7087" w:type="dxa"/>
            <w:tcBorders>
              <w:top w:val="single" w:sz="6" w:space="0" w:color="auto"/>
              <w:left w:val="single" w:sz="6" w:space="0" w:color="auto"/>
              <w:bottom w:val="single" w:sz="6" w:space="0" w:color="auto"/>
              <w:right w:val="single" w:sz="6" w:space="0" w:color="auto"/>
            </w:tcBorders>
          </w:tcPr>
          <w:p w14:paraId="3C5D891E" w14:textId="70C0760B" w:rsidR="00BA1DB1" w:rsidRPr="0062182A" w:rsidRDefault="002410C6" w:rsidP="00712EF8">
            <w:pPr>
              <w:spacing w:line="240" w:lineRule="auto"/>
              <w:textAlignment w:val="baseline"/>
              <w:rPr>
                <w:rFonts w:ascii="Times New Roman" w:eastAsia="Times New Roman" w:hAnsi="Times New Roman" w:cs="Times New Roman"/>
                <w:lang w:val="en-GB" w:eastAsia="sv-SE"/>
              </w:rPr>
            </w:pPr>
            <w:r>
              <w:rPr>
                <w:rFonts w:ascii="Times New Roman" w:eastAsia="Times New Roman" w:hAnsi="Times New Roman" w:cs="Times New Roman"/>
                <w:lang w:val="en-GB" w:eastAsia="sv-SE"/>
              </w:rPr>
              <w:t>Each</w:t>
            </w:r>
            <w:r w:rsidR="00BA1DB1">
              <w:rPr>
                <w:rFonts w:ascii="Times New Roman" w:eastAsia="Times New Roman" w:hAnsi="Times New Roman" w:cs="Times New Roman"/>
                <w:lang w:val="en-GB" w:eastAsia="sv-SE"/>
              </w:rPr>
              <w:t xml:space="preserve"> doctoral student councils sends in their comments to Fur-sekr@slu.se</w:t>
            </w:r>
            <w:r>
              <w:rPr>
                <w:rFonts w:ascii="Times New Roman" w:eastAsia="Times New Roman" w:hAnsi="Times New Roman" w:cs="Times New Roman"/>
                <w:lang w:val="en-GB" w:eastAsia="sv-SE"/>
              </w:rPr>
              <w:t>.</w:t>
            </w:r>
          </w:p>
        </w:tc>
      </w:tr>
      <w:tr w:rsidR="00BA1DB1" w:rsidRPr="001657E1" w14:paraId="24152B93" w14:textId="77777777" w:rsidTr="002410C6">
        <w:trPr>
          <w:trHeight w:val="411"/>
        </w:trPr>
        <w:tc>
          <w:tcPr>
            <w:tcW w:w="2978" w:type="dxa"/>
            <w:tcBorders>
              <w:top w:val="single" w:sz="6" w:space="0" w:color="auto"/>
              <w:left w:val="single" w:sz="6" w:space="0" w:color="auto"/>
              <w:bottom w:val="single" w:sz="6" w:space="0" w:color="auto"/>
              <w:right w:val="single" w:sz="6" w:space="0" w:color="auto"/>
            </w:tcBorders>
            <w:hideMark/>
          </w:tcPr>
          <w:p w14:paraId="2C865F92" w14:textId="41B74E89" w:rsidR="00BA1DB1" w:rsidRPr="0062182A" w:rsidRDefault="002410C6" w:rsidP="00712EF8">
            <w:pPr>
              <w:spacing w:line="240" w:lineRule="auto"/>
              <w:textAlignment w:val="baseline"/>
              <w:rPr>
                <w:rFonts w:ascii="Times New Roman" w:eastAsia="Times New Roman" w:hAnsi="Times New Roman" w:cs="Times New Roman"/>
                <w:sz w:val="24"/>
                <w:szCs w:val="24"/>
                <w:lang w:eastAsia="sv-SE"/>
              </w:rPr>
            </w:pPr>
            <w:proofErr w:type="spellStart"/>
            <w:r>
              <w:rPr>
                <w:rFonts w:ascii="Times New Roman" w:eastAsia="Times New Roman" w:hAnsi="Times New Roman" w:cs="Times New Roman"/>
                <w:lang w:eastAsia="sv-SE"/>
              </w:rPr>
              <w:t>October</w:t>
            </w:r>
            <w:proofErr w:type="spellEnd"/>
            <w:r>
              <w:rPr>
                <w:rFonts w:ascii="Times New Roman" w:eastAsia="Times New Roman" w:hAnsi="Times New Roman" w:cs="Times New Roman"/>
                <w:lang w:eastAsia="sv-SE"/>
              </w:rPr>
              <w:t xml:space="preserve"> - November</w:t>
            </w:r>
            <w:r w:rsidR="00BA1DB1" w:rsidRPr="0062182A">
              <w:rPr>
                <w:rFonts w:ascii="Times New Roman" w:eastAsia="Times New Roman" w:hAnsi="Times New Roman" w:cs="Times New Roman"/>
                <w:lang w:eastAsia="sv-SE"/>
              </w:rPr>
              <w:t> </w:t>
            </w:r>
          </w:p>
        </w:tc>
        <w:tc>
          <w:tcPr>
            <w:tcW w:w="7087" w:type="dxa"/>
            <w:tcBorders>
              <w:top w:val="single" w:sz="6" w:space="0" w:color="auto"/>
              <w:left w:val="single" w:sz="6" w:space="0" w:color="auto"/>
              <w:bottom w:val="single" w:sz="6" w:space="0" w:color="auto"/>
              <w:right w:val="single" w:sz="6" w:space="0" w:color="auto"/>
            </w:tcBorders>
            <w:hideMark/>
          </w:tcPr>
          <w:p w14:paraId="3A0D1CC3" w14:textId="304CBDD4" w:rsidR="00BA1DB1" w:rsidRPr="0062182A" w:rsidRDefault="00BA1DB1" w:rsidP="00712EF8">
            <w:pPr>
              <w:spacing w:line="240" w:lineRule="auto"/>
              <w:textAlignment w:val="baseline"/>
              <w:rPr>
                <w:rFonts w:ascii="Times New Roman" w:eastAsia="Times New Roman" w:hAnsi="Times New Roman" w:cs="Times New Roman"/>
                <w:sz w:val="24"/>
                <w:szCs w:val="24"/>
                <w:lang w:val="en-GB" w:eastAsia="sv-SE"/>
              </w:rPr>
            </w:pPr>
            <w:r w:rsidRPr="0062182A">
              <w:rPr>
                <w:rFonts w:ascii="Times New Roman" w:eastAsia="Times New Roman" w:hAnsi="Times New Roman" w:cs="Times New Roman"/>
                <w:lang w:val="en-GB" w:eastAsia="sv-SE"/>
              </w:rPr>
              <w:t>Quality assurance dialogues (no dates available yet)</w:t>
            </w:r>
            <w:r w:rsidR="002410C6">
              <w:rPr>
                <w:rFonts w:ascii="Times New Roman" w:eastAsia="Times New Roman" w:hAnsi="Times New Roman" w:cs="Times New Roman"/>
                <w:lang w:val="en-GB" w:eastAsia="sv-SE"/>
              </w:rPr>
              <w:t>.</w:t>
            </w:r>
            <w:r w:rsidRPr="0062182A">
              <w:rPr>
                <w:rFonts w:ascii="Times New Roman" w:eastAsia="Times New Roman" w:hAnsi="Times New Roman" w:cs="Times New Roman"/>
                <w:lang w:val="en-GB" w:eastAsia="sv-SE"/>
              </w:rPr>
              <w:t> </w:t>
            </w:r>
          </w:p>
        </w:tc>
      </w:tr>
      <w:tr w:rsidR="00BA1DB1" w:rsidRPr="001657E1" w14:paraId="2BF5814B" w14:textId="77777777" w:rsidTr="002410C6">
        <w:trPr>
          <w:trHeight w:val="1124"/>
        </w:trPr>
        <w:tc>
          <w:tcPr>
            <w:tcW w:w="2978" w:type="dxa"/>
            <w:tcBorders>
              <w:top w:val="single" w:sz="6" w:space="0" w:color="auto"/>
              <w:left w:val="single" w:sz="6" w:space="0" w:color="auto"/>
              <w:bottom w:val="single" w:sz="6" w:space="0" w:color="auto"/>
              <w:right w:val="single" w:sz="6" w:space="0" w:color="auto"/>
            </w:tcBorders>
            <w:hideMark/>
          </w:tcPr>
          <w:p w14:paraId="5B356BDC" w14:textId="2D5D7E7E" w:rsidR="00BA1DB1" w:rsidRPr="0062182A" w:rsidRDefault="00BA1DB1" w:rsidP="00712EF8">
            <w:pPr>
              <w:spacing w:line="240" w:lineRule="auto"/>
              <w:textAlignment w:val="baseline"/>
              <w:rPr>
                <w:rFonts w:ascii="Times New Roman" w:eastAsia="Times New Roman" w:hAnsi="Times New Roman" w:cs="Times New Roman"/>
                <w:sz w:val="24"/>
                <w:szCs w:val="24"/>
                <w:lang w:eastAsia="sv-SE"/>
              </w:rPr>
            </w:pPr>
            <w:r w:rsidRPr="0062182A">
              <w:rPr>
                <w:rFonts w:ascii="Times New Roman" w:eastAsia="Times New Roman" w:hAnsi="Times New Roman" w:cs="Times New Roman"/>
                <w:lang w:eastAsia="sv-SE"/>
              </w:rPr>
              <w:t>Mid </w:t>
            </w:r>
            <w:proofErr w:type="gramStart"/>
            <w:r w:rsidRPr="0062182A">
              <w:rPr>
                <w:rFonts w:ascii="Times New Roman" w:eastAsia="Times New Roman" w:hAnsi="Times New Roman" w:cs="Times New Roman"/>
                <w:lang w:eastAsia="sv-SE"/>
              </w:rPr>
              <w:t>December</w:t>
            </w:r>
            <w:proofErr w:type="gramEnd"/>
            <w:r w:rsidRPr="0062182A">
              <w:rPr>
                <w:rFonts w:ascii="Times New Roman" w:eastAsia="Times New Roman" w:hAnsi="Times New Roman" w:cs="Times New Roman"/>
                <w:lang w:eastAsia="sv-SE"/>
              </w:rPr>
              <w:t> </w:t>
            </w:r>
            <w:r w:rsidR="002410C6">
              <w:rPr>
                <w:rFonts w:ascii="Times New Roman" w:eastAsia="Times New Roman" w:hAnsi="Times New Roman" w:cs="Times New Roman"/>
                <w:lang w:eastAsia="sv-SE"/>
              </w:rPr>
              <w:t xml:space="preserve">(prel. 8 </w:t>
            </w:r>
            <w:proofErr w:type="gramStart"/>
            <w:r w:rsidR="002410C6">
              <w:rPr>
                <w:rFonts w:ascii="Times New Roman" w:eastAsia="Times New Roman" w:hAnsi="Times New Roman" w:cs="Times New Roman"/>
                <w:lang w:eastAsia="sv-SE"/>
              </w:rPr>
              <w:t>December</w:t>
            </w:r>
            <w:proofErr w:type="gramEnd"/>
            <w:r w:rsidR="002410C6">
              <w:rPr>
                <w:rFonts w:ascii="Times New Roman" w:eastAsia="Times New Roman" w:hAnsi="Times New Roman" w:cs="Times New Roman"/>
                <w:lang w:eastAsia="sv-SE"/>
              </w:rPr>
              <w:t>)</w:t>
            </w:r>
          </w:p>
        </w:tc>
        <w:tc>
          <w:tcPr>
            <w:tcW w:w="7087" w:type="dxa"/>
            <w:tcBorders>
              <w:top w:val="single" w:sz="6" w:space="0" w:color="auto"/>
              <w:left w:val="single" w:sz="6" w:space="0" w:color="auto"/>
              <w:bottom w:val="single" w:sz="6" w:space="0" w:color="auto"/>
              <w:right w:val="single" w:sz="6" w:space="0" w:color="auto"/>
            </w:tcBorders>
            <w:hideMark/>
          </w:tcPr>
          <w:p w14:paraId="2B77BF60" w14:textId="77777777" w:rsidR="00BA1DB1" w:rsidRPr="008135D0" w:rsidRDefault="00BA1DB1" w:rsidP="00712EF8">
            <w:pPr>
              <w:spacing w:line="240" w:lineRule="auto"/>
              <w:textAlignment w:val="baseline"/>
              <w:rPr>
                <w:rFonts w:ascii="Times New Roman" w:eastAsia="Times New Roman" w:hAnsi="Times New Roman" w:cs="Times New Roman"/>
                <w:lang w:val="en-GB" w:eastAsia="sv-SE"/>
              </w:rPr>
            </w:pPr>
            <w:r w:rsidRPr="0062182A">
              <w:rPr>
                <w:rFonts w:ascii="Times New Roman" w:eastAsia="Times New Roman" w:hAnsi="Times New Roman" w:cs="Times New Roman"/>
                <w:lang w:val="en-GB" w:eastAsia="sv-SE"/>
              </w:rPr>
              <w:t>At the Fur meeting, a report is presented and approved that summarizes the dialogues and the chairman's proposals on which issues should be prioritized going forward</w:t>
            </w:r>
            <w:r>
              <w:rPr>
                <w:rFonts w:ascii="Times New Roman" w:eastAsia="Times New Roman" w:hAnsi="Times New Roman" w:cs="Times New Roman"/>
                <w:lang w:val="en-GB" w:eastAsia="sv-SE"/>
              </w:rPr>
              <w:t>.</w:t>
            </w:r>
            <w:r w:rsidRPr="0062182A">
              <w:rPr>
                <w:rFonts w:ascii="Times New Roman" w:eastAsia="Times New Roman" w:hAnsi="Times New Roman" w:cs="Times New Roman"/>
                <w:lang w:val="en-GB" w:eastAsia="sv-SE"/>
              </w:rPr>
              <w:t> </w:t>
            </w:r>
          </w:p>
        </w:tc>
      </w:tr>
    </w:tbl>
    <w:p w14:paraId="046DF5AA" w14:textId="77777777" w:rsidR="00BA1DB1" w:rsidRPr="00BA1DB1" w:rsidRDefault="00BA1DB1" w:rsidP="00BA1DB1">
      <w:pPr>
        <w:spacing w:after="240"/>
        <w:rPr>
          <w:lang w:val="en-GB"/>
        </w:rPr>
      </w:pPr>
    </w:p>
    <w:p w14:paraId="12CC2378" w14:textId="77777777" w:rsidR="00BA1DB1" w:rsidRPr="00BA1DB1" w:rsidRDefault="00BA1DB1" w:rsidP="00BA1DB1">
      <w:pPr>
        <w:spacing w:after="240"/>
        <w:rPr>
          <w:lang w:val="en-GB"/>
        </w:rPr>
      </w:pPr>
    </w:p>
    <w:sectPr w:rsidR="00BA1DB1" w:rsidRPr="00BA1DB1" w:rsidSect="001406CC">
      <w:headerReference w:type="even" r:id="rId14"/>
      <w:headerReference w:type="default" r:id="rId15"/>
      <w:footerReference w:type="even" r:id="rId16"/>
      <w:footerReference w:type="default" r:id="rId17"/>
      <w:headerReference w:type="first" r:id="rId18"/>
      <w:footerReference w:type="first" r:id="rId19"/>
      <w:pgSz w:w="11906" w:h="16838" w:code="9"/>
      <w:pgMar w:top="1701" w:right="2268" w:bottom="1814" w:left="2268" w:header="851"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82344" w14:textId="77777777" w:rsidR="00BA1DB1" w:rsidRDefault="00BA1DB1" w:rsidP="00B65B3A">
      <w:pPr>
        <w:spacing w:after="0" w:line="240" w:lineRule="auto"/>
      </w:pPr>
      <w:r>
        <w:separator/>
      </w:r>
    </w:p>
    <w:p w14:paraId="496D9E67" w14:textId="77777777" w:rsidR="00BA1DB1" w:rsidRDefault="00BA1DB1"/>
  </w:endnote>
  <w:endnote w:type="continuationSeparator" w:id="0">
    <w:p w14:paraId="0D629FD3" w14:textId="77777777" w:rsidR="00BA1DB1" w:rsidRDefault="00BA1DB1" w:rsidP="00B65B3A">
      <w:pPr>
        <w:spacing w:after="0" w:line="240" w:lineRule="auto"/>
      </w:pPr>
      <w:r>
        <w:continuationSeparator/>
      </w:r>
    </w:p>
    <w:p w14:paraId="1B9A234B" w14:textId="77777777" w:rsidR="00BA1DB1" w:rsidRDefault="00BA1D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2B63F" w14:textId="77777777" w:rsidR="00AC1896" w:rsidRDefault="00AC189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668A2" w14:textId="0F35D49E" w:rsidR="00CD410A" w:rsidRPr="009A7227" w:rsidRDefault="00CD410A" w:rsidP="003152C4">
    <w:pPr>
      <w:pStyle w:val="Sidfot"/>
      <w:jc w:val="center"/>
    </w:pPr>
    <w:r w:rsidRPr="00F67052">
      <w:rPr>
        <w:lang w:val="sv-SE"/>
      </w:rPr>
      <w:fldChar w:fldCharType="begin"/>
    </w:r>
    <w:r w:rsidRPr="00F67052">
      <w:rPr>
        <w:lang w:val="sv-SE"/>
      </w:rPr>
      <w:instrText xml:space="preserve"> PAGE   \* MERGEFORMAT </w:instrText>
    </w:r>
    <w:r w:rsidRPr="00F67052">
      <w:rPr>
        <w:lang w:val="sv-SE"/>
      </w:rPr>
      <w:fldChar w:fldCharType="separate"/>
    </w:r>
    <w:r w:rsidR="00FE46E5">
      <w:rPr>
        <w:noProof/>
        <w:lang w:val="sv-SE"/>
      </w:rPr>
      <w:t>2</w:t>
    </w:r>
    <w:r w:rsidRPr="00F67052">
      <w:rPr>
        <w:lang w:val="sv-SE"/>
      </w:rPr>
      <w:fldChar w:fldCharType="end"/>
    </w:r>
    <w:r>
      <w:rPr>
        <w:lang w:val="sv-SE"/>
      </w:rPr>
      <w:t>/</w:t>
    </w:r>
    <w:r w:rsidRPr="00F67052">
      <w:rPr>
        <w:lang w:val="sv-SE"/>
      </w:rPr>
      <w:fldChar w:fldCharType="begin"/>
    </w:r>
    <w:r w:rsidRPr="00F67052">
      <w:rPr>
        <w:lang w:val="sv-SE"/>
      </w:rPr>
      <w:instrText xml:space="preserve"> NUMPAGES   \* MERGEFORMAT </w:instrText>
    </w:r>
    <w:r w:rsidRPr="00F67052">
      <w:rPr>
        <w:lang w:val="sv-SE"/>
      </w:rPr>
      <w:fldChar w:fldCharType="separate"/>
    </w:r>
    <w:r w:rsidR="00FE46E5">
      <w:rPr>
        <w:noProof/>
        <w:lang w:val="sv-SE"/>
      </w:rPr>
      <w:t>2</w:t>
    </w:r>
    <w:r w:rsidRPr="00F67052">
      <w:rPr>
        <w:noProof/>
        <w:lang w:val="sv-SE"/>
      </w:rPr>
      <w:fldChar w:fldCharType="end"/>
    </w:r>
  </w:p>
  <w:p w14:paraId="67E8DFEC" w14:textId="77777777" w:rsidR="00CD410A" w:rsidRDefault="00CD410A" w:rsidP="00C56D4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tabell"/>
      <w:tblW w:w="7371" w:type="dxa"/>
      <w:tblLayout w:type="fixed"/>
      <w:tblLook w:val="0620" w:firstRow="1" w:lastRow="0" w:firstColumn="0" w:lastColumn="0" w:noHBand="1" w:noVBand="1"/>
      <w:tblCaption w:val="Sidfot"/>
      <w:tblDescription w:val="Kontaktuppgifter"/>
    </w:tblPr>
    <w:tblGrid>
      <w:gridCol w:w="4111"/>
      <w:gridCol w:w="3260"/>
    </w:tblGrid>
    <w:tr w:rsidR="00CD410A" w14:paraId="3EE7977B" w14:textId="77777777" w:rsidTr="00D430E5">
      <w:trPr>
        <w:cnfStyle w:val="100000000000" w:firstRow="1" w:lastRow="0" w:firstColumn="0" w:lastColumn="0" w:oddVBand="0" w:evenVBand="0" w:oddHBand="0" w:evenHBand="0" w:firstRowFirstColumn="0" w:firstRowLastColumn="0" w:lastRowFirstColumn="0" w:lastRowLastColumn="0"/>
        <w:tblHeader/>
      </w:trPr>
      <w:tc>
        <w:tcPr>
          <w:tcW w:w="4111" w:type="dxa"/>
        </w:tcPr>
        <w:p w14:paraId="232FDAED" w14:textId="77777777" w:rsidR="00CD410A" w:rsidRPr="007B14B8" w:rsidRDefault="00CD410A" w:rsidP="00CC6138">
          <w:pPr>
            <w:pStyle w:val="Sidfot"/>
            <w:spacing w:before="80"/>
            <w:rPr>
              <w:lang w:val="sv-SE"/>
            </w:rPr>
          </w:pPr>
          <w:r w:rsidRPr="00D93977">
            <w:rPr>
              <w:lang w:val="sv-SE"/>
            </w:rPr>
            <w:t>Postadress</w:t>
          </w:r>
          <w:r w:rsidR="001C3335" w:rsidRPr="00D93977">
            <w:rPr>
              <w:lang w:val="sv-SE"/>
            </w:rPr>
            <w:t>:</w:t>
          </w:r>
          <w:r w:rsidRPr="00D93977">
            <w:rPr>
              <w:rStyle w:val="Sidfotmallarnagr"/>
              <w:lang w:val="sv-SE"/>
            </w:rPr>
            <w:t xml:space="preserve"> </w:t>
          </w:r>
          <w:sdt>
            <w:sdtPr>
              <w:rPr>
                <w:rStyle w:val="Platshllartext"/>
                <w:color w:val="48494B" w:themeColor="accent6" w:themeShade="BF"/>
                <w:lang w:val="sv-SE"/>
              </w:rPr>
              <w:id w:val="1838264809"/>
              <w:placeholder>
                <w:docPart w:val="FBEBA0D69A4141DBB126440443FDCADC"/>
              </w:placeholder>
              <w:text/>
            </w:sdtPr>
            <w:sdtEndPr>
              <w:rPr>
                <w:rStyle w:val="Platshllartext"/>
              </w:rPr>
            </w:sdtEndPr>
            <w:sdtContent>
              <w:r w:rsidR="00CC6138">
                <w:rPr>
                  <w:rStyle w:val="Platshllartext"/>
                  <w:color w:val="48494B" w:themeColor="accent6" w:themeShade="BF"/>
                  <w:lang w:val="sv-SE"/>
                </w:rPr>
                <w:t>Post</w:t>
              </w:r>
              <w:r w:rsidR="00CC6138" w:rsidRPr="00CC6138">
                <w:rPr>
                  <w:rStyle w:val="Platshllartext"/>
                  <w:color w:val="48494B" w:themeColor="accent6" w:themeShade="BF"/>
                  <w:lang w:val="sv-SE"/>
                </w:rPr>
                <w:t>adress</w:t>
              </w:r>
            </w:sdtContent>
          </w:sdt>
        </w:p>
      </w:tc>
      <w:tc>
        <w:tcPr>
          <w:tcW w:w="3260" w:type="dxa"/>
        </w:tcPr>
        <w:p w14:paraId="7DEE6D64" w14:textId="77777777" w:rsidR="00CD410A" w:rsidRPr="00843EA7" w:rsidRDefault="00CD410A" w:rsidP="00A07925">
          <w:pPr>
            <w:pStyle w:val="Sidfot"/>
            <w:spacing w:before="80"/>
            <w:rPr>
              <w:lang w:val="sv-SE"/>
            </w:rPr>
          </w:pPr>
          <w:r>
            <w:rPr>
              <w:lang w:val="sv-SE"/>
            </w:rPr>
            <w:t>T</w:t>
          </w:r>
          <w:r w:rsidRPr="008A11BB">
            <w:rPr>
              <w:lang w:val="sv-SE"/>
            </w:rPr>
            <w:t>el:</w:t>
          </w:r>
          <w:r>
            <w:rPr>
              <w:lang w:val="sv-SE"/>
            </w:rPr>
            <w:t xml:space="preserve"> </w:t>
          </w:r>
          <w:sdt>
            <w:sdtPr>
              <w:id w:val="-278725564"/>
              <w:text/>
            </w:sdtPr>
            <w:sdtEndPr/>
            <w:sdtContent>
              <w:r>
                <w:t>018-67 10 00 (</w:t>
              </w:r>
              <w:proofErr w:type="spellStart"/>
              <w:r>
                <w:t>vx</w:t>
              </w:r>
              <w:proofErr w:type="spellEnd"/>
              <w:r>
                <w:t>)</w:t>
              </w:r>
            </w:sdtContent>
          </w:sdt>
          <w:r w:rsidRPr="008A11BB">
            <w:rPr>
              <w:lang w:val="sv-SE"/>
            </w:rPr>
            <w:t xml:space="preserve"> </w:t>
          </w:r>
        </w:p>
      </w:tc>
    </w:tr>
    <w:tr w:rsidR="00CD410A" w14:paraId="60A3F66B" w14:textId="77777777" w:rsidTr="00D430E5">
      <w:trPr>
        <w:tblHeader/>
      </w:trPr>
      <w:tc>
        <w:tcPr>
          <w:tcW w:w="4111" w:type="dxa"/>
        </w:tcPr>
        <w:p w14:paraId="55AB10CA" w14:textId="77777777" w:rsidR="00CD410A" w:rsidRPr="00843EA7" w:rsidRDefault="00CD410A" w:rsidP="003152C4">
          <w:pPr>
            <w:pStyle w:val="Sidfot"/>
            <w:cnfStyle w:val="100000000000" w:firstRow="1" w:lastRow="0" w:firstColumn="0" w:lastColumn="0" w:oddVBand="0" w:evenVBand="0" w:oddHBand="0" w:evenHBand="0" w:firstRowFirstColumn="0" w:firstRowLastColumn="0" w:lastRowFirstColumn="0" w:lastRowLastColumn="0"/>
            <w:rPr>
              <w:lang w:val="sv-SE"/>
            </w:rPr>
          </w:pPr>
          <w:r>
            <w:rPr>
              <w:lang w:val="sv-SE"/>
            </w:rPr>
            <w:t>Besöksadress</w:t>
          </w:r>
          <w:r w:rsidRPr="008A11BB">
            <w:rPr>
              <w:lang w:val="sv-SE"/>
            </w:rPr>
            <w:t xml:space="preserve">: </w:t>
          </w:r>
          <w:sdt>
            <w:sdtPr>
              <w:id w:val="-172412930"/>
              <w:showingPlcHdr/>
              <w:text/>
            </w:sdtPr>
            <w:sdtEndPr/>
            <w:sdtContent>
              <w:r w:rsidRPr="005D14C0">
                <w:rPr>
                  <w:rStyle w:val="Platshllartext"/>
                  <w:color w:val="48494B" w:themeColor="accent6" w:themeShade="BF"/>
                  <w:lang w:val="sv-SE"/>
                </w:rPr>
                <w:t>Besöksadress</w:t>
              </w:r>
            </w:sdtContent>
          </w:sdt>
        </w:p>
      </w:tc>
      <w:tc>
        <w:tcPr>
          <w:tcW w:w="3260" w:type="dxa"/>
        </w:tcPr>
        <w:p w14:paraId="1EAFFDAF" w14:textId="77777777" w:rsidR="00CD410A" w:rsidRPr="00843EA7" w:rsidRDefault="00CD410A" w:rsidP="003152C4">
          <w:pPr>
            <w:pStyle w:val="Sidfot"/>
            <w:cnfStyle w:val="100000000000" w:firstRow="1" w:lastRow="0" w:firstColumn="0" w:lastColumn="0" w:oddVBand="0" w:evenVBand="0" w:oddHBand="0" w:evenHBand="0" w:firstRowFirstColumn="0" w:firstRowLastColumn="0" w:lastRowFirstColumn="0" w:lastRowLastColumn="0"/>
            <w:rPr>
              <w:lang w:val="sv-SE"/>
            </w:rPr>
          </w:pPr>
          <w:proofErr w:type="spellStart"/>
          <w:r>
            <w:rPr>
              <w:lang w:val="sv-SE"/>
            </w:rPr>
            <w:t>M</w:t>
          </w:r>
          <w:r w:rsidRPr="008A11BB">
            <w:rPr>
              <w:lang w:val="sv-SE"/>
            </w:rPr>
            <w:t>ob</w:t>
          </w:r>
          <w:r>
            <w:rPr>
              <w:lang w:val="sv-SE"/>
            </w:rPr>
            <w:t>ilnr</w:t>
          </w:r>
          <w:proofErr w:type="spellEnd"/>
          <w:r w:rsidRPr="008A11BB">
            <w:rPr>
              <w:lang w:val="sv-SE"/>
            </w:rPr>
            <w:t xml:space="preserve">: </w:t>
          </w:r>
          <w:sdt>
            <w:sdtPr>
              <w:id w:val="-2098548906"/>
              <w:showingPlcHdr/>
              <w:text/>
            </w:sdtPr>
            <w:sdtEndPr/>
            <w:sdtContent>
              <w:r w:rsidRPr="005D14C0">
                <w:rPr>
                  <w:color w:val="48494B" w:themeColor="accent6" w:themeShade="BF"/>
                  <w:lang w:val="sv-SE"/>
                </w:rPr>
                <w:t>XXX-XXX</w:t>
              </w:r>
            </w:sdtContent>
          </w:sdt>
        </w:p>
      </w:tc>
    </w:tr>
    <w:tr w:rsidR="00CD410A" w14:paraId="20C0B9B8" w14:textId="77777777" w:rsidTr="00D430E5">
      <w:trPr>
        <w:tblHeader/>
      </w:trPr>
      <w:tc>
        <w:tcPr>
          <w:tcW w:w="4111" w:type="dxa"/>
        </w:tcPr>
        <w:p w14:paraId="0D314A87" w14:textId="77777777" w:rsidR="00CD410A" w:rsidRPr="00843EA7" w:rsidRDefault="00CD410A" w:rsidP="003152C4">
          <w:pPr>
            <w:pStyle w:val="Sidfot"/>
            <w:cnfStyle w:val="100000000000" w:firstRow="1" w:lastRow="0" w:firstColumn="0" w:lastColumn="0" w:oddVBand="0" w:evenVBand="0" w:oddHBand="0" w:evenHBand="0" w:firstRowFirstColumn="0" w:firstRowLastColumn="0" w:lastRowFirstColumn="0" w:lastRowLastColumn="0"/>
            <w:rPr>
              <w:lang w:val="sv-SE"/>
            </w:rPr>
          </w:pPr>
          <w:proofErr w:type="spellStart"/>
          <w:r w:rsidRPr="00843EA7">
            <w:rPr>
              <w:lang w:val="sv-SE"/>
            </w:rPr>
            <w:t>Org</w:t>
          </w:r>
          <w:proofErr w:type="spellEnd"/>
          <w:r w:rsidRPr="00843EA7">
            <w:rPr>
              <w:lang w:val="sv-SE"/>
            </w:rPr>
            <w:t xml:space="preserve"> nr: </w:t>
          </w:r>
          <w:proofErr w:type="gramStart"/>
          <w:r w:rsidRPr="004227D9">
            <w:rPr>
              <w:lang w:val="sv-SE"/>
            </w:rPr>
            <w:t>202100-2817</w:t>
          </w:r>
          <w:proofErr w:type="gramEnd"/>
          <w:r w:rsidRPr="004227D9">
            <w:rPr>
              <w:lang w:val="sv-SE"/>
            </w:rPr>
            <w:t xml:space="preserve"> </w:t>
          </w:r>
        </w:p>
        <w:p w14:paraId="3704E6D9" w14:textId="77777777" w:rsidR="00CD410A" w:rsidRPr="00843EA7" w:rsidRDefault="00CD410A" w:rsidP="007E4639">
          <w:pPr>
            <w:pStyle w:val="Sidfot"/>
            <w:cnfStyle w:val="100000000000" w:firstRow="1" w:lastRow="0" w:firstColumn="0" w:lastColumn="0" w:oddVBand="0" w:evenVBand="0" w:oddHBand="0" w:evenHBand="0" w:firstRowFirstColumn="0" w:firstRowLastColumn="0" w:lastRowFirstColumn="0" w:lastRowLastColumn="0"/>
            <w:rPr>
              <w:lang w:val="sv-SE"/>
            </w:rPr>
          </w:pPr>
          <w:r w:rsidRPr="007E4639">
            <w:rPr>
              <w:lang w:val="sv-SE"/>
            </w:rPr>
            <w:t>www.slu.se</w:t>
          </w:r>
        </w:p>
      </w:tc>
      <w:tc>
        <w:tcPr>
          <w:tcW w:w="3260" w:type="dxa"/>
        </w:tcPr>
        <w:p w14:paraId="5218E973" w14:textId="77777777" w:rsidR="00CD410A" w:rsidRPr="00843EA7" w:rsidRDefault="002658D3" w:rsidP="00E32A53">
          <w:pPr>
            <w:pStyle w:val="Sidfot"/>
            <w:cnfStyle w:val="100000000000" w:firstRow="1" w:lastRow="0" w:firstColumn="0" w:lastColumn="0" w:oddVBand="0" w:evenVBand="0" w:oddHBand="0" w:evenHBand="0" w:firstRowFirstColumn="0" w:firstRowLastColumn="0" w:lastRowFirstColumn="0" w:lastRowLastColumn="0"/>
            <w:rPr>
              <w:lang w:val="sv-SE"/>
            </w:rPr>
          </w:pPr>
          <w:sdt>
            <w:sdtPr>
              <w:id w:val="721565062"/>
              <w:text/>
            </w:sdtPr>
            <w:sdtEndPr/>
            <w:sdtContent>
              <w:r w:rsidR="00CD410A">
                <w:t>forn</w:t>
              </w:r>
              <w:r w:rsidR="00CD410A" w:rsidRPr="00AC0BC2">
                <w:t>amn.efternamn@slu.se</w:t>
              </w:r>
            </w:sdtContent>
          </w:sdt>
          <w:r w:rsidR="00CD410A" w:rsidRPr="00002EF2">
            <w:rPr>
              <w:color w:val="7F7F7F" w:themeColor="text1" w:themeTint="80"/>
              <w:lang w:val="sv-SE"/>
            </w:rPr>
            <w:t xml:space="preserve"> </w:t>
          </w:r>
        </w:p>
      </w:tc>
    </w:tr>
  </w:tbl>
  <w:p w14:paraId="1CA192A0" w14:textId="77777777" w:rsidR="00CD410A" w:rsidRPr="00F616DB" w:rsidRDefault="00CD410A" w:rsidP="005267B8">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2C23D" w14:textId="77777777" w:rsidR="00BA1DB1" w:rsidRDefault="00BA1DB1" w:rsidP="00B65B3A">
      <w:pPr>
        <w:spacing w:after="0" w:line="240" w:lineRule="auto"/>
      </w:pPr>
      <w:r>
        <w:separator/>
      </w:r>
    </w:p>
  </w:footnote>
  <w:footnote w:type="continuationSeparator" w:id="0">
    <w:p w14:paraId="1C628E41" w14:textId="77777777" w:rsidR="00BA1DB1" w:rsidRDefault="00BA1DB1" w:rsidP="00B65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B7F97" w14:textId="77777777" w:rsidR="00AC1896" w:rsidRDefault="00AC189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6727" w14:textId="7E848C27" w:rsidR="00CD410A" w:rsidRPr="00BA1DB1" w:rsidRDefault="002658D3" w:rsidP="00C56D4E">
    <w:pPr>
      <w:pStyle w:val="Header-info"/>
      <w:jc w:val="center"/>
      <w:rPr>
        <w:lang w:val="en-GB"/>
      </w:rPr>
    </w:pPr>
    <w:sdt>
      <w:sdtPr>
        <w:rPr>
          <w:lang w:val="en-GB"/>
        </w:rPr>
        <w:alias w:val="Titel"/>
        <w:tag w:val=""/>
        <w:id w:val="-830364306"/>
        <w:placeholder>
          <w:docPart w:val="E842C8D689EA4F8A996446A5F68C5BAD"/>
        </w:placeholder>
        <w:dataBinding w:prefixMappings="xmlns:ns0='http://purl.org/dc/elements/1.1/' xmlns:ns1='http://schemas.openxmlformats.org/package/2006/metadata/core-properties' " w:xpath="/ns1:coreProperties[1]/ns0:title[1]" w:storeItemID="{6C3C8BC8-F283-45AE-878A-BAB7291924A1}"/>
        <w:text/>
      </w:sdtPr>
      <w:sdtEndPr/>
      <w:sdtContent>
        <w:r w:rsidR="00A457FE">
          <w:rPr>
            <w:lang w:val="en-GB"/>
          </w:rPr>
          <w:t>Instructions for systematic quality assurance of doctoral education at SLU 2026</w:t>
        </w:r>
      </w:sdtContent>
    </w:sdt>
  </w:p>
  <w:p w14:paraId="0D3B0688" w14:textId="77777777" w:rsidR="00CD410A" w:rsidRPr="00BA1DB1" w:rsidRDefault="00CD410A" w:rsidP="00C56D4E">
    <w:pPr>
      <w:pStyle w:val="Header-info"/>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E87A4" w14:textId="32EB7E3E" w:rsidR="00CD410A" w:rsidRDefault="00CD410A" w:rsidP="00B30794">
    <w:pPr>
      <w:pStyle w:val="Header-info"/>
      <w:spacing w:after="734"/>
    </w:pPr>
    <w:r>
      <w:rPr>
        <w:noProof/>
        <w:lang w:eastAsia="sv-SE"/>
      </w:rPr>
      <w:drawing>
        <wp:anchor distT="0" distB="0" distL="114300" distR="114300" simplePos="0" relativeHeight="251657216" behindDoc="0" locked="0" layoutInCell="1" allowOverlap="1" wp14:anchorId="5FB4F224" wp14:editId="62FD686D">
          <wp:simplePos x="0" y="0"/>
          <wp:positionH relativeFrom="column">
            <wp:posOffset>-1183005</wp:posOffset>
          </wp:positionH>
          <wp:positionV relativeFrom="paragraph">
            <wp:posOffset>-226060</wp:posOffset>
          </wp:positionV>
          <wp:extent cx="3881160" cy="1730880"/>
          <wp:effectExtent l="0" t="0" r="0" b="0"/>
          <wp:wrapNone/>
          <wp:docPr id="2" name="Bildobjekt 2" descr="SLU:s logotyp och namnet Sveriges lantbruksuniversite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bibl-pgsfs\data\Produktion\Arbeten\Övriga arbeten\Dokumentmallar\SLU 2011\Manus-SLU\Original-SLU\2012-03-23\Nya Mallar till Wolmar\image2.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1160" cy="1730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6EC8D1" w14:textId="77777777" w:rsidR="00CD410A" w:rsidRPr="00B30794" w:rsidRDefault="00CD410A" w:rsidP="00B307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6C86ED8"/>
    <w:lvl w:ilvl="0">
      <w:start w:val="1"/>
      <w:numFmt w:val="decimal"/>
      <w:pStyle w:val="Numreradlista2"/>
      <w:lvlText w:val="%1."/>
      <w:lvlJc w:val="left"/>
      <w:pPr>
        <w:tabs>
          <w:tab w:val="num" w:pos="643"/>
        </w:tabs>
        <w:ind w:left="643" w:hanging="360"/>
      </w:pPr>
    </w:lvl>
  </w:abstractNum>
  <w:abstractNum w:abstractNumId="1" w15:restartNumberingAfterBreak="0">
    <w:nsid w:val="FFFFFF83"/>
    <w:multiLevelType w:val="singleLevel"/>
    <w:tmpl w:val="A60CC908"/>
    <w:lvl w:ilvl="0">
      <w:start w:val="1"/>
      <w:numFmt w:val="bullet"/>
      <w:pStyle w:val="Punktlista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53B83634"/>
    <w:lvl w:ilvl="0">
      <w:start w:val="1"/>
      <w:numFmt w:val="decimal"/>
      <w:pStyle w:val="Numreradlista"/>
      <w:lvlText w:val="%1."/>
      <w:lvlJc w:val="left"/>
      <w:pPr>
        <w:tabs>
          <w:tab w:val="num" w:pos="360"/>
        </w:tabs>
        <w:ind w:left="360" w:hanging="360"/>
      </w:pPr>
    </w:lvl>
  </w:abstractNum>
  <w:abstractNum w:abstractNumId="3" w15:restartNumberingAfterBreak="0">
    <w:nsid w:val="FFFFFF89"/>
    <w:multiLevelType w:val="singleLevel"/>
    <w:tmpl w:val="5A027E0A"/>
    <w:lvl w:ilvl="0">
      <w:start w:val="1"/>
      <w:numFmt w:val="bullet"/>
      <w:pStyle w:val="Punktlista"/>
      <w:lvlText w:val=""/>
      <w:lvlJc w:val="left"/>
      <w:pPr>
        <w:tabs>
          <w:tab w:val="num" w:pos="360"/>
        </w:tabs>
        <w:ind w:left="360" w:hanging="360"/>
      </w:pPr>
      <w:rPr>
        <w:rFonts w:ascii="Symbol" w:hAnsi="Symbol" w:hint="default"/>
      </w:rPr>
    </w:lvl>
  </w:abstractNum>
  <w:abstractNum w:abstractNumId="4" w15:restartNumberingAfterBreak="0">
    <w:nsid w:val="0ECF4428"/>
    <w:multiLevelType w:val="multilevel"/>
    <w:tmpl w:val="EE7490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4D6481"/>
    <w:multiLevelType w:val="multilevel"/>
    <w:tmpl w:val="003669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6F475C"/>
    <w:multiLevelType w:val="hybridMultilevel"/>
    <w:tmpl w:val="F3A2192C"/>
    <w:lvl w:ilvl="0" w:tplc="1C52BE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9D70570"/>
    <w:multiLevelType w:val="hybridMultilevel"/>
    <w:tmpl w:val="09B0083A"/>
    <w:lvl w:ilvl="0" w:tplc="5AB8C884">
      <w:start w:val="1"/>
      <w:numFmt w:val="decimal"/>
      <w:lvlText w:val="%1."/>
      <w:lvlJc w:val="left"/>
      <w:pPr>
        <w:ind w:left="960" w:hanging="6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4B112060"/>
    <w:multiLevelType w:val="multilevel"/>
    <w:tmpl w:val="7AF21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E54CAF"/>
    <w:multiLevelType w:val="hybridMultilevel"/>
    <w:tmpl w:val="81D430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57622542"/>
    <w:multiLevelType w:val="hybridMultilevel"/>
    <w:tmpl w:val="A9D8718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8A60210"/>
    <w:multiLevelType w:val="hybridMultilevel"/>
    <w:tmpl w:val="85161F00"/>
    <w:lvl w:ilvl="0" w:tplc="F1609670">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858349739">
    <w:abstractNumId w:val="7"/>
  </w:num>
  <w:num w:numId="2" w16cid:durableId="472064570">
    <w:abstractNumId w:val="9"/>
  </w:num>
  <w:num w:numId="3" w16cid:durableId="1472672819">
    <w:abstractNumId w:val="2"/>
  </w:num>
  <w:num w:numId="4" w16cid:durableId="1683898203">
    <w:abstractNumId w:val="3"/>
  </w:num>
  <w:num w:numId="5" w16cid:durableId="961032572">
    <w:abstractNumId w:val="0"/>
  </w:num>
  <w:num w:numId="6" w16cid:durableId="251931847">
    <w:abstractNumId w:val="1"/>
  </w:num>
  <w:num w:numId="7" w16cid:durableId="2050907633">
    <w:abstractNumId w:val="11"/>
  </w:num>
  <w:num w:numId="8" w16cid:durableId="1200095403">
    <w:abstractNumId w:val="6"/>
  </w:num>
  <w:num w:numId="9" w16cid:durableId="884636716">
    <w:abstractNumId w:val="10"/>
  </w:num>
  <w:num w:numId="10" w16cid:durableId="118038791">
    <w:abstractNumId w:val="8"/>
  </w:num>
  <w:num w:numId="11" w16cid:durableId="880170895">
    <w:abstractNumId w:val="5"/>
  </w:num>
  <w:num w:numId="12" w16cid:durableId="15112885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wMje2MLa0NDMwMTJS0lEKTi0uzszPAykwrQUAfuEWciwAAAA="/>
  </w:docVars>
  <w:rsids>
    <w:rsidRoot w:val="00BA1DB1"/>
    <w:rsid w:val="00002EF2"/>
    <w:rsid w:val="00012A11"/>
    <w:rsid w:val="00017F5C"/>
    <w:rsid w:val="0002287F"/>
    <w:rsid w:val="0003125C"/>
    <w:rsid w:val="00053E90"/>
    <w:rsid w:val="0005411C"/>
    <w:rsid w:val="000D0FE3"/>
    <w:rsid w:val="000F5E03"/>
    <w:rsid w:val="001231E4"/>
    <w:rsid w:val="001406CC"/>
    <w:rsid w:val="00152C1E"/>
    <w:rsid w:val="00153304"/>
    <w:rsid w:val="001657E1"/>
    <w:rsid w:val="00196B58"/>
    <w:rsid w:val="001A1F63"/>
    <w:rsid w:val="001B155A"/>
    <w:rsid w:val="001C3335"/>
    <w:rsid w:val="001E0C17"/>
    <w:rsid w:val="002169D8"/>
    <w:rsid w:val="002410C6"/>
    <w:rsid w:val="002658D3"/>
    <w:rsid w:val="00266BE1"/>
    <w:rsid w:val="002D01C7"/>
    <w:rsid w:val="002E6AE3"/>
    <w:rsid w:val="003152C4"/>
    <w:rsid w:val="00315FC8"/>
    <w:rsid w:val="00316A97"/>
    <w:rsid w:val="003271C1"/>
    <w:rsid w:val="00346952"/>
    <w:rsid w:val="00373994"/>
    <w:rsid w:val="00376359"/>
    <w:rsid w:val="00384C8B"/>
    <w:rsid w:val="003B2F68"/>
    <w:rsid w:val="003E5DF0"/>
    <w:rsid w:val="00417F51"/>
    <w:rsid w:val="004210DE"/>
    <w:rsid w:val="004227D9"/>
    <w:rsid w:val="00426CA6"/>
    <w:rsid w:val="004332BF"/>
    <w:rsid w:val="004343E5"/>
    <w:rsid w:val="0045434E"/>
    <w:rsid w:val="00463513"/>
    <w:rsid w:val="004B6550"/>
    <w:rsid w:val="00505276"/>
    <w:rsid w:val="00521C3B"/>
    <w:rsid w:val="0052484B"/>
    <w:rsid w:val="005267B8"/>
    <w:rsid w:val="00571311"/>
    <w:rsid w:val="00574CAE"/>
    <w:rsid w:val="005B5620"/>
    <w:rsid w:val="005C6468"/>
    <w:rsid w:val="005D14C0"/>
    <w:rsid w:val="006049CB"/>
    <w:rsid w:val="0060679E"/>
    <w:rsid w:val="006114A3"/>
    <w:rsid w:val="006323DC"/>
    <w:rsid w:val="00633F86"/>
    <w:rsid w:val="00686A26"/>
    <w:rsid w:val="006931A1"/>
    <w:rsid w:val="006944A9"/>
    <w:rsid w:val="00695E24"/>
    <w:rsid w:val="006B3F30"/>
    <w:rsid w:val="006C5E84"/>
    <w:rsid w:val="006C7BA1"/>
    <w:rsid w:val="006C7EEC"/>
    <w:rsid w:val="006C7EF6"/>
    <w:rsid w:val="006E4110"/>
    <w:rsid w:val="006F223F"/>
    <w:rsid w:val="007002D7"/>
    <w:rsid w:val="00707ACA"/>
    <w:rsid w:val="007121F4"/>
    <w:rsid w:val="007212EF"/>
    <w:rsid w:val="00732BD7"/>
    <w:rsid w:val="0077745B"/>
    <w:rsid w:val="00796EB5"/>
    <w:rsid w:val="007B14B8"/>
    <w:rsid w:val="007E4639"/>
    <w:rsid w:val="007E47DA"/>
    <w:rsid w:val="007F3F68"/>
    <w:rsid w:val="007F6F9B"/>
    <w:rsid w:val="0081238A"/>
    <w:rsid w:val="00843EA7"/>
    <w:rsid w:val="0084674F"/>
    <w:rsid w:val="00862510"/>
    <w:rsid w:val="00864EFB"/>
    <w:rsid w:val="00890B5B"/>
    <w:rsid w:val="008B35B5"/>
    <w:rsid w:val="008E2971"/>
    <w:rsid w:val="008E2C57"/>
    <w:rsid w:val="008F24D9"/>
    <w:rsid w:val="009109E8"/>
    <w:rsid w:val="00924E6C"/>
    <w:rsid w:val="009662BC"/>
    <w:rsid w:val="0097019F"/>
    <w:rsid w:val="00A07925"/>
    <w:rsid w:val="00A22A18"/>
    <w:rsid w:val="00A457FE"/>
    <w:rsid w:val="00A47A74"/>
    <w:rsid w:val="00A50896"/>
    <w:rsid w:val="00A73167"/>
    <w:rsid w:val="00A82303"/>
    <w:rsid w:val="00A8595D"/>
    <w:rsid w:val="00A872BA"/>
    <w:rsid w:val="00A87E40"/>
    <w:rsid w:val="00AA5A49"/>
    <w:rsid w:val="00AC0BC2"/>
    <w:rsid w:val="00AC1896"/>
    <w:rsid w:val="00AD1A0A"/>
    <w:rsid w:val="00AF5948"/>
    <w:rsid w:val="00B03FAC"/>
    <w:rsid w:val="00B30794"/>
    <w:rsid w:val="00B54D19"/>
    <w:rsid w:val="00B56B5F"/>
    <w:rsid w:val="00B65B3A"/>
    <w:rsid w:val="00BA1DB1"/>
    <w:rsid w:val="00BC55A2"/>
    <w:rsid w:val="00BD281F"/>
    <w:rsid w:val="00BF1046"/>
    <w:rsid w:val="00BF5EBE"/>
    <w:rsid w:val="00C07176"/>
    <w:rsid w:val="00C26923"/>
    <w:rsid w:val="00C32E09"/>
    <w:rsid w:val="00C56D4E"/>
    <w:rsid w:val="00C62AB9"/>
    <w:rsid w:val="00C657F9"/>
    <w:rsid w:val="00C84384"/>
    <w:rsid w:val="00C87604"/>
    <w:rsid w:val="00CB57EA"/>
    <w:rsid w:val="00CC6138"/>
    <w:rsid w:val="00CD410A"/>
    <w:rsid w:val="00D00E93"/>
    <w:rsid w:val="00D430E5"/>
    <w:rsid w:val="00D65A45"/>
    <w:rsid w:val="00D83999"/>
    <w:rsid w:val="00D8465F"/>
    <w:rsid w:val="00D9032A"/>
    <w:rsid w:val="00D93977"/>
    <w:rsid w:val="00DB02E7"/>
    <w:rsid w:val="00DB7E7E"/>
    <w:rsid w:val="00DC260E"/>
    <w:rsid w:val="00DD2197"/>
    <w:rsid w:val="00DD59D8"/>
    <w:rsid w:val="00DF14CB"/>
    <w:rsid w:val="00E00700"/>
    <w:rsid w:val="00E01AE2"/>
    <w:rsid w:val="00E032A9"/>
    <w:rsid w:val="00E11BD3"/>
    <w:rsid w:val="00E17891"/>
    <w:rsid w:val="00E32A53"/>
    <w:rsid w:val="00E5258F"/>
    <w:rsid w:val="00F05B25"/>
    <w:rsid w:val="00F171CE"/>
    <w:rsid w:val="00F17383"/>
    <w:rsid w:val="00F240C5"/>
    <w:rsid w:val="00F36535"/>
    <w:rsid w:val="00F370B7"/>
    <w:rsid w:val="00F616DB"/>
    <w:rsid w:val="00F74F50"/>
    <w:rsid w:val="00F96F2A"/>
    <w:rsid w:val="00FD0A11"/>
    <w:rsid w:val="00FE46E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A789F1"/>
  <w15:docId w15:val="{F244A23B-16E7-4CF6-BC82-5CFE11C3F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FC8"/>
  </w:style>
  <w:style w:type="paragraph" w:styleId="Rubrik1">
    <w:name w:val="heading 1"/>
    <w:basedOn w:val="Normal"/>
    <w:next w:val="Normal"/>
    <w:link w:val="Rubrik1Char"/>
    <w:uiPriority w:val="9"/>
    <w:qFormat/>
    <w:rsid w:val="00315FC8"/>
    <w:pPr>
      <w:keepNext/>
      <w:keepLines/>
      <w:suppressAutoHyphens/>
      <w:spacing w:before="600" w:after="100"/>
      <w:outlineLvl w:val="0"/>
    </w:pPr>
    <w:rPr>
      <w:rFonts w:asciiTheme="majorHAnsi" w:eastAsiaTheme="majorEastAsia" w:hAnsiTheme="majorHAnsi" w:cstheme="majorBidi"/>
      <w:bCs/>
      <w:color w:val="000000" w:themeColor="accent1" w:themeShade="BF"/>
      <w:sz w:val="30"/>
      <w:szCs w:val="28"/>
    </w:rPr>
  </w:style>
  <w:style w:type="paragraph" w:styleId="Rubrik2">
    <w:name w:val="heading 2"/>
    <w:basedOn w:val="Normal"/>
    <w:next w:val="Normal"/>
    <w:link w:val="Rubrik2Char"/>
    <w:uiPriority w:val="9"/>
    <w:qFormat/>
    <w:rsid w:val="00DD2197"/>
    <w:pPr>
      <w:keepNext/>
      <w:keepLines/>
      <w:suppressAutoHyphens/>
      <w:spacing w:before="500" w:after="80"/>
      <w:outlineLvl w:val="1"/>
    </w:pPr>
    <w:rPr>
      <w:rFonts w:asciiTheme="majorHAnsi" w:eastAsiaTheme="majorEastAsia" w:hAnsiTheme="majorHAnsi" w:cstheme="majorBidi"/>
      <w:bCs/>
      <w:color w:val="000000" w:themeColor="accent1"/>
      <w:sz w:val="24"/>
      <w:szCs w:val="26"/>
    </w:rPr>
  </w:style>
  <w:style w:type="paragraph" w:styleId="Rubrik3">
    <w:name w:val="heading 3"/>
    <w:basedOn w:val="Normal"/>
    <w:next w:val="Normal"/>
    <w:link w:val="Rubrik3Char"/>
    <w:uiPriority w:val="9"/>
    <w:qFormat/>
    <w:rsid w:val="00D8465F"/>
    <w:pPr>
      <w:keepNext/>
      <w:keepLines/>
      <w:suppressAutoHyphens/>
      <w:spacing w:before="240" w:after="80"/>
      <w:outlineLvl w:val="2"/>
    </w:pPr>
    <w:rPr>
      <w:rFonts w:ascii="Arial" w:eastAsiaTheme="majorEastAsia" w:hAnsi="Arial" w:cstheme="majorBidi"/>
      <w:b/>
      <w:bCs/>
      <w:color w:val="000000" w:themeColor="accent1"/>
      <w:sz w:val="20"/>
    </w:rPr>
  </w:style>
  <w:style w:type="paragraph" w:styleId="Rubrik4">
    <w:name w:val="heading 4"/>
    <w:basedOn w:val="Normal"/>
    <w:next w:val="Normal"/>
    <w:link w:val="Rubrik4Char"/>
    <w:uiPriority w:val="9"/>
    <w:unhideWhenUsed/>
    <w:qFormat/>
    <w:rsid w:val="00315FC8"/>
    <w:pPr>
      <w:keepNext/>
      <w:keepLines/>
      <w:spacing w:before="200" w:after="0"/>
      <w:outlineLvl w:val="3"/>
    </w:pPr>
    <w:rPr>
      <w:rFonts w:eastAsiaTheme="majorEastAsia" w:cstheme="majorBidi"/>
      <w:bCs/>
      <w:i/>
      <w:iCs/>
      <w:color w:val="000000" w:themeColor="accent1"/>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D2197"/>
    <w:rPr>
      <w:rFonts w:asciiTheme="majorHAnsi" w:eastAsiaTheme="majorEastAsia" w:hAnsiTheme="majorHAnsi" w:cstheme="majorBidi"/>
      <w:bCs/>
      <w:color w:val="000000" w:themeColor="accent1" w:themeShade="BF"/>
      <w:sz w:val="30"/>
      <w:szCs w:val="28"/>
    </w:rPr>
  </w:style>
  <w:style w:type="character" w:customStyle="1" w:styleId="Rubrik2Char">
    <w:name w:val="Rubrik 2 Char"/>
    <w:basedOn w:val="Standardstycketeckensnitt"/>
    <w:link w:val="Rubrik2"/>
    <w:uiPriority w:val="9"/>
    <w:rsid w:val="00DD2197"/>
    <w:rPr>
      <w:rFonts w:asciiTheme="majorHAnsi" w:eastAsiaTheme="majorEastAsia" w:hAnsiTheme="majorHAnsi" w:cstheme="majorBidi"/>
      <w:bCs/>
      <w:color w:val="000000" w:themeColor="accent1"/>
      <w:sz w:val="24"/>
      <w:szCs w:val="26"/>
    </w:rPr>
  </w:style>
  <w:style w:type="character" w:customStyle="1" w:styleId="Rubrik3Char">
    <w:name w:val="Rubrik 3 Char"/>
    <w:basedOn w:val="Standardstycketeckensnitt"/>
    <w:link w:val="Rubrik3"/>
    <w:uiPriority w:val="9"/>
    <w:rsid w:val="00D8465F"/>
    <w:rPr>
      <w:rFonts w:ascii="Arial" w:eastAsiaTheme="majorEastAsia" w:hAnsi="Arial" w:cstheme="majorBidi"/>
      <w:b/>
      <w:bCs/>
      <w:color w:val="000000" w:themeColor="accent1"/>
      <w:sz w:val="20"/>
    </w:rPr>
  </w:style>
  <w:style w:type="paragraph" w:styleId="Rubrik">
    <w:name w:val="Title"/>
    <w:aliases w:val="Titel/Dokumentnamn"/>
    <w:basedOn w:val="Normal"/>
    <w:next w:val="Normal"/>
    <w:link w:val="RubrikChar"/>
    <w:uiPriority w:val="99"/>
    <w:rsid w:val="00316A97"/>
    <w:pPr>
      <w:keepNext/>
      <w:suppressAutoHyphens/>
      <w:spacing w:before="600" w:after="100" w:line="240" w:lineRule="auto"/>
      <w:contextualSpacing/>
    </w:pPr>
    <w:rPr>
      <w:rFonts w:asciiTheme="majorHAnsi" w:eastAsiaTheme="majorEastAsia" w:hAnsiTheme="majorHAnsi" w:cstheme="majorBidi"/>
      <w:color w:val="000000" w:themeColor="text2" w:themeShade="BF"/>
      <w:spacing w:val="5"/>
      <w:kern w:val="28"/>
      <w:sz w:val="30"/>
      <w:szCs w:val="52"/>
    </w:rPr>
  </w:style>
  <w:style w:type="character" w:customStyle="1" w:styleId="RubrikChar">
    <w:name w:val="Rubrik Char"/>
    <w:aliases w:val="Titel/Dokumentnamn Char"/>
    <w:basedOn w:val="Standardstycketeckensnitt"/>
    <w:link w:val="Rubrik"/>
    <w:uiPriority w:val="99"/>
    <w:rsid w:val="006F223F"/>
    <w:rPr>
      <w:rFonts w:asciiTheme="majorHAnsi" w:eastAsiaTheme="majorEastAsia" w:hAnsiTheme="majorHAnsi" w:cstheme="majorBidi"/>
      <w:color w:val="000000" w:themeColor="text2" w:themeShade="BF"/>
      <w:spacing w:val="5"/>
      <w:kern w:val="28"/>
      <w:sz w:val="30"/>
      <w:szCs w:val="52"/>
    </w:rPr>
  </w:style>
  <w:style w:type="paragraph" w:styleId="Sidhuvud">
    <w:name w:val="header"/>
    <w:basedOn w:val="Normal"/>
    <w:link w:val="SidhuvudChar"/>
    <w:uiPriority w:val="99"/>
    <w:semiHidden/>
    <w:rsid w:val="00316A97"/>
    <w:pPr>
      <w:tabs>
        <w:tab w:val="center" w:pos="3686"/>
        <w:tab w:val="right" w:pos="9072"/>
      </w:tabs>
      <w:spacing w:after="0" w:line="200" w:lineRule="exact"/>
    </w:pPr>
    <w:rPr>
      <w:rFonts w:asciiTheme="majorHAnsi" w:hAnsiTheme="majorHAnsi"/>
      <w:sz w:val="14"/>
    </w:rPr>
  </w:style>
  <w:style w:type="character" w:customStyle="1" w:styleId="SidhuvudChar">
    <w:name w:val="Sidhuvud Char"/>
    <w:basedOn w:val="Standardstycketeckensnitt"/>
    <w:link w:val="Sidhuvud"/>
    <w:uiPriority w:val="99"/>
    <w:semiHidden/>
    <w:rsid w:val="00316A97"/>
    <w:rPr>
      <w:rFonts w:asciiTheme="majorHAnsi" w:hAnsiTheme="majorHAnsi"/>
      <w:sz w:val="14"/>
    </w:rPr>
  </w:style>
  <w:style w:type="paragraph" w:styleId="Sidfot">
    <w:name w:val="footer"/>
    <w:basedOn w:val="Sidhuvud"/>
    <w:link w:val="SidfotChar"/>
    <w:uiPriority w:val="99"/>
    <w:rsid w:val="007B14B8"/>
    <w:pPr>
      <w:tabs>
        <w:tab w:val="clear" w:pos="3686"/>
        <w:tab w:val="left" w:pos="4111"/>
      </w:tabs>
    </w:pPr>
    <w:rPr>
      <w:lang w:val="en-GB"/>
    </w:rPr>
  </w:style>
  <w:style w:type="character" w:customStyle="1" w:styleId="SidfotChar">
    <w:name w:val="Sidfot Char"/>
    <w:basedOn w:val="Standardstycketeckensnitt"/>
    <w:link w:val="Sidfot"/>
    <w:uiPriority w:val="99"/>
    <w:rsid w:val="007B14B8"/>
    <w:rPr>
      <w:rFonts w:asciiTheme="majorHAnsi" w:hAnsiTheme="majorHAnsi"/>
      <w:sz w:val="14"/>
      <w:lang w:val="en-GB"/>
    </w:rPr>
  </w:style>
  <w:style w:type="character" w:styleId="Platshllartext">
    <w:name w:val="Placeholder Text"/>
    <w:basedOn w:val="Standardstycketeckensnitt"/>
    <w:uiPriority w:val="99"/>
    <w:semiHidden/>
    <w:rsid w:val="00316A97"/>
    <w:rPr>
      <w:color w:val="808080"/>
    </w:rPr>
  </w:style>
  <w:style w:type="paragraph" w:styleId="Ballongtext">
    <w:name w:val="Balloon Text"/>
    <w:basedOn w:val="Normal"/>
    <w:link w:val="BallongtextChar"/>
    <w:uiPriority w:val="99"/>
    <w:semiHidden/>
    <w:unhideWhenUsed/>
    <w:rsid w:val="00316A9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16A97"/>
    <w:rPr>
      <w:rFonts w:ascii="Tahoma" w:hAnsi="Tahoma" w:cs="Tahoma"/>
      <w:sz w:val="16"/>
      <w:szCs w:val="16"/>
    </w:rPr>
  </w:style>
  <w:style w:type="table" w:styleId="Tabellrutnt">
    <w:name w:val="Table Grid"/>
    <w:basedOn w:val="Normaltabell"/>
    <w:uiPriority w:val="59"/>
    <w:rsid w:val="00316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nfo">
    <w:name w:val="Header-info"/>
    <w:basedOn w:val="Sidhuvud"/>
    <w:uiPriority w:val="99"/>
    <w:semiHidden/>
    <w:rsid w:val="00B30794"/>
    <w:pPr>
      <w:tabs>
        <w:tab w:val="clear" w:pos="9072"/>
        <w:tab w:val="right" w:pos="8789"/>
      </w:tabs>
    </w:pPr>
  </w:style>
  <w:style w:type="character" w:styleId="Hyperlnk">
    <w:name w:val="Hyperlink"/>
    <w:basedOn w:val="Standardstycketeckensnitt"/>
    <w:uiPriority w:val="99"/>
    <w:semiHidden/>
    <w:qFormat/>
    <w:rsid w:val="00384C8B"/>
    <w:rPr>
      <w:color w:val="0000FF"/>
      <w:u w:val="single"/>
    </w:rPr>
  </w:style>
  <w:style w:type="paragraph" w:styleId="Innehllsfrteckningsrubrik">
    <w:name w:val="TOC Heading"/>
    <w:basedOn w:val="Rubrik1"/>
    <w:next w:val="Normal"/>
    <w:uiPriority w:val="39"/>
    <w:semiHidden/>
    <w:rsid w:val="00AF5948"/>
    <w:pPr>
      <w:pageBreakBefore/>
      <w:suppressAutoHyphens w:val="0"/>
      <w:outlineLvl w:val="9"/>
    </w:pPr>
    <w:rPr>
      <w:lang w:val="en-US" w:eastAsia="ja-JP"/>
    </w:rPr>
  </w:style>
  <w:style w:type="paragraph" w:styleId="Citat">
    <w:name w:val="Quote"/>
    <w:basedOn w:val="Normal"/>
    <w:link w:val="CitatChar"/>
    <w:uiPriority w:val="10"/>
    <w:qFormat/>
    <w:rsid w:val="002E6AE3"/>
    <w:pPr>
      <w:spacing w:after="220"/>
      <w:ind w:left="357"/>
    </w:pPr>
    <w:rPr>
      <w:iCs/>
      <w:color w:val="000000" w:themeColor="text1"/>
      <w:sz w:val="20"/>
    </w:rPr>
  </w:style>
  <w:style w:type="character" w:customStyle="1" w:styleId="CitatChar">
    <w:name w:val="Citat Char"/>
    <w:basedOn w:val="Standardstycketeckensnitt"/>
    <w:link w:val="Citat"/>
    <w:uiPriority w:val="10"/>
    <w:rsid w:val="002E6AE3"/>
    <w:rPr>
      <w:iCs/>
      <w:color w:val="000000" w:themeColor="text1"/>
      <w:sz w:val="20"/>
    </w:rPr>
  </w:style>
  <w:style w:type="paragraph" w:styleId="Innehll1">
    <w:name w:val="toc 1"/>
    <w:basedOn w:val="Normal"/>
    <w:next w:val="Normal"/>
    <w:uiPriority w:val="39"/>
    <w:semiHidden/>
    <w:rsid w:val="00316A97"/>
    <w:pPr>
      <w:spacing w:beforeLines="100" w:before="100" w:after="0"/>
    </w:pPr>
  </w:style>
  <w:style w:type="paragraph" w:styleId="Innehll2">
    <w:name w:val="toc 2"/>
    <w:basedOn w:val="Normal"/>
    <w:next w:val="Normal"/>
    <w:uiPriority w:val="99"/>
    <w:semiHidden/>
    <w:rsid w:val="00316A97"/>
    <w:pPr>
      <w:spacing w:after="0"/>
      <w:ind w:left="276"/>
    </w:pPr>
  </w:style>
  <w:style w:type="paragraph" w:styleId="Innehll3">
    <w:name w:val="toc 3"/>
    <w:basedOn w:val="Normal"/>
    <w:next w:val="Normal"/>
    <w:uiPriority w:val="99"/>
    <w:semiHidden/>
    <w:rsid w:val="00316A97"/>
    <w:pPr>
      <w:spacing w:after="0"/>
      <w:ind w:left="552"/>
    </w:pPr>
  </w:style>
  <w:style w:type="character" w:styleId="Betoning">
    <w:name w:val="Emphasis"/>
    <w:basedOn w:val="Standardstycketeckensnitt"/>
    <w:uiPriority w:val="1"/>
    <w:rsid w:val="00E11BD3"/>
    <w:rPr>
      <w:i/>
      <w:iCs/>
    </w:rPr>
  </w:style>
  <w:style w:type="paragraph" w:styleId="Innehll4">
    <w:name w:val="toc 4"/>
    <w:basedOn w:val="Normal"/>
    <w:next w:val="Normal"/>
    <w:uiPriority w:val="99"/>
    <w:semiHidden/>
    <w:rsid w:val="00316A97"/>
    <w:pPr>
      <w:spacing w:after="100"/>
      <w:ind w:left="660"/>
    </w:pPr>
  </w:style>
  <w:style w:type="paragraph" w:styleId="Innehll5">
    <w:name w:val="toc 5"/>
    <w:basedOn w:val="Normal"/>
    <w:next w:val="Normal"/>
    <w:uiPriority w:val="99"/>
    <w:semiHidden/>
    <w:rsid w:val="00316A97"/>
    <w:pPr>
      <w:spacing w:after="100"/>
      <w:ind w:left="880"/>
    </w:pPr>
  </w:style>
  <w:style w:type="paragraph" w:styleId="Innehll6">
    <w:name w:val="toc 6"/>
    <w:basedOn w:val="Normal"/>
    <w:next w:val="Normal"/>
    <w:uiPriority w:val="99"/>
    <w:semiHidden/>
    <w:rsid w:val="00316A97"/>
    <w:pPr>
      <w:spacing w:after="100"/>
      <w:ind w:left="1100"/>
    </w:pPr>
  </w:style>
  <w:style w:type="paragraph" w:styleId="Innehll7">
    <w:name w:val="toc 7"/>
    <w:basedOn w:val="Normal"/>
    <w:next w:val="Normal"/>
    <w:uiPriority w:val="99"/>
    <w:semiHidden/>
    <w:rsid w:val="00316A97"/>
    <w:pPr>
      <w:spacing w:after="100"/>
      <w:ind w:left="1320"/>
    </w:pPr>
  </w:style>
  <w:style w:type="paragraph" w:styleId="Innehll8">
    <w:name w:val="toc 8"/>
    <w:basedOn w:val="Normal"/>
    <w:next w:val="Normal"/>
    <w:uiPriority w:val="99"/>
    <w:semiHidden/>
    <w:rsid w:val="00316A97"/>
    <w:pPr>
      <w:spacing w:after="100"/>
      <w:ind w:left="1540"/>
    </w:pPr>
  </w:style>
  <w:style w:type="paragraph" w:styleId="Innehll9">
    <w:name w:val="toc 9"/>
    <w:basedOn w:val="Normal"/>
    <w:next w:val="Normal"/>
    <w:uiPriority w:val="99"/>
    <w:semiHidden/>
    <w:rsid w:val="00316A97"/>
    <w:pPr>
      <w:spacing w:after="100"/>
      <w:ind w:left="1760"/>
    </w:pPr>
  </w:style>
  <w:style w:type="table" w:customStyle="1" w:styleId="Trelinjerstabell">
    <w:name w:val="Trelinjerstabell"/>
    <w:basedOn w:val="Normaltabell"/>
    <w:uiPriority w:val="99"/>
    <w:rsid w:val="00732BD7"/>
    <w:pPr>
      <w:spacing w:before="80" w:after="0"/>
      <w:contextualSpacing/>
    </w:pPr>
    <w:rPr>
      <w:rFonts w:ascii="Times New Roman" w:hAnsi="Times New Roman"/>
    </w:rPr>
    <w:tblPr>
      <w:tblBorders>
        <w:top w:val="single" w:sz="4" w:space="0" w:color="auto"/>
        <w:bottom w:val="single" w:sz="4" w:space="0" w:color="auto"/>
      </w:tblBorders>
      <w:tblCellMar>
        <w:top w:w="57" w:type="dxa"/>
        <w:left w:w="0" w:type="dxa"/>
        <w:bottom w:w="57" w:type="dxa"/>
        <w:right w:w="0" w:type="dxa"/>
      </w:tblCellMar>
    </w:tblPr>
    <w:tblStylePr w:type="firstRow">
      <w:rPr>
        <w:rFonts w:ascii="Times New Roman" w:hAnsi="Times New Roman"/>
        <w:b w:val="0"/>
        <w:sz w:val="22"/>
      </w:rPr>
      <w:tblPr/>
      <w:trPr>
        <w:tblHeader/>
      </w:trPr>
      <w:tcPr>
        <w:tcBorders>
          <w:bottom w:val="single" w:sz="4" w:space="0" w:color="auto"/>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table" w:styleId="Ljusskuggning">
    <w:name w:val="Light Shading"/>
    <w:basedOn w:val="Trelinjerstabell"/>
    <w:uiPriority w:val="60"/>
    <w:rsid w:val="0045434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rFonts w:ascii="Times New Roman" w:hAnsi="Times New Roman"/>
        <w:b/>
        <w:bCs/>
        <w:sz w:val="22"/>
      </w:rPr>
      <w:tblPr/>
      <w:trPr>
        <w:tblHeader/>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2">
    <w:name w:val="Light Shading Accent 2"/>
    <w:basedOn w:val="Trelinjerstabell"/>
    <w:uiPriority w:val="60"/>
    <w:rsid w:val="0045434E"/>
    <w:rPr>
      <w:color w:val="9D6900" w:themeColor="accent2" w:themeShade="BF"/>
    </w:rPr>
    <w:tblPr>
      <w:tblStyleRowBandSize w:val="1"/>
      <w:tblStyleColBandSize w:val="1"/>
      <w:tblBorders>
        <w:top w:val="single" w:sz="8" w:space="0" w:color="D28E00" w:themeColor="accent2"/>
        <w:bottom w:val="single" w:sz="8" w:space="0" w:color="D28E00" w:themeColor="accent2"/>
      </w:tblBorders>
    </w:tblPr>
    <w:tblStylePr w:type="firstRow">
      <w:pPr>
        <w:spacing w:before="0" w:after="0" w:line="240" w:lineRule="auto"/>
      </w:pPr>
      <w:rPr>
        <w:rFonts w:ascii="Times New Roman" w:hAnsi="Times New Roman"/>
        <w:b/>
        <w:bCs/>
        <w:sz w:val="22"/>
      </w:rPr>
      <w:tblPr/>
      <w:trPr>
        <w:tblHeader/>
      </w:trPr>
      <w:tcPr>
        <w:tcBorders>
          <w:top w:val="single" w:sz="8" w:space="0" w:color="D28E00" w:themeColor="accent2"/>
          <w:left w:val="nil"/>
          <w:bottom w:val="single" w:sz="8" w:space="0" w:color="D28E00" w:themeColor="accent2"/>
          <w:right w:val="nil"/>
          <w:insideH w:val="nil"/>
          <w:insideV w:val="nil"/>
        </w:tcBorders>
      </w:tcPr>
    </w:tblStylePr>
    <w:tblStylePr w:type="la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4" w:themeFill="accent2" w:themeFillTint="3F"/>
      </w:tcPr>
    </w:tblStylePr>
    <w:tblStylePr w:type="band1Horz">
      <w:tblPr/>
      <w:tcPr>
        <w:tcBorders>
          <w:left w:val="nil"/>
          <w:right w:val="nil"/>
          <w:insideH w:val="nil"/>
          <w:insideV w:val="nil"/>
        </w:tcBorders>
        <w:shd w:val="clear" w:color="auto" w:fill="FFE6B4" w:themeFill="accent2" w:themeFillTint="3F"/>
      </w:tcPr>
    </w:tblStylePr>
  </w:style>
  <w:style w:type="table" w:styleId="Ljusskuggning-dekorfrg1">
    <w:name w:val="Light Shading Accent 1"/>
    <w:basedOn w:val="Trelinjerstabell"/>
    <w:uiPriority w:val="60"/>
    <w:rsid w:val="0045434E"/>
    <w:rPr>
      <w:color w:val="000000" w:themeColor="accent1" w:themeShade="BF"/>
    </w:rPr>
    <w:tblPr>
      <w:tblStyleRowBandSize w:val="1"/>
      <w:tblStyleColBandSize w:val="1"/>
      <w:tblBorders>
        <w:top w:val="single" w:sz="8" w:space="0" w:color="000000" w:themeColor="accent1"/>
        <w:bottom w:val="single" w:sz="8" w:space="0" w:color="000000" w:themeColor="accent1"/>
      </w:tblBorders>
    </w:tblPr>
    <w:tblStylePr w:type="firstRow">
      <w:pPr>
        <w:spacing w:before="0" w:after="0" w:line="240" w:lineRule="auto"/>
      </w:pPr>
      <w:rPr>
        <w:rFonts w:ascii="Times New Roman" w:hAnsi="Times New Roman"/>
        <w:b/>
        <w:bCs/>
        <w:sz w:val="22"/>
      </w:rPr>
      <w:tblPr/>
      <w:trPr>
        <w:tblHeader/>
      </w:tr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jusskuggning-dekorfrg3">
    <w:name w:val="Light Shading Accent 3"/>
    <w:basedOn w:val="Trelinjerstabell"/>
    <w:uiPriority w:val="60"/>
    <w:rsid w:val="0045434E"/>
    <w:rPr>
      <w:color w:val="743C9E" w:themeColor="accent3" w:themeShade="BF"/>
    </w:rPr>
    <w:tblPr>
      <w:tblStyleRowBandSize w:val="1"/>
      <w:tblStyleColBandSize w:val="1"/>
      <w:tblBorders>
        <w:top w:val="single" w:sz="8" w:space="0" w:color="9961C3" w:themeColor="accent3"/>
        <w:bottom w:val="single" w:sz="8" w:space="0" w:color="9961C3" w:themeColor="accent3"/>
      </w:tblBorders>
    </w:tblPr>
    <w:tblStylePr w:type="firstRow">
      <w:pPr>
        <w:spacing w:before="0" w:after="0" w:line="240" w:lineRule="auto"/>
      </w:pPr>
      <w:rPr>
        <w:rFonts w:ascii="Times New Roman" w:hAnsi="Times New Roman"/>
        <w:b/>
        <w:bCs/>
        <w:sz w:val="22"/>
      </w:rPr>
      <w:tblPr/>
      <w:trPr>
        <w:tblHeader/>
      </w:trPr>
      <w:tcPr>
        <w:tcBorders>
          <w:top w:val="single" w:sz="8" w:space="0" w:color="9961C3" w:themeColor="accent3"/>
          <w:left w:val="nil"/>
          <w:bottom w:val="single" w:sz="8" w:space="0" w:color="9961C3" w:themeColor="accent3"/>
          <w:right w:val="nil"/>
          <w:insideH w:val="nil"/>
          <w:insideV w:val="nil"/>
        </w:tcBorders>
      </w:tcPr>
    </w:tblStylePr>
    <w:tblStylePr w:type="la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7F0" w:themeFill="accent3" w:themeFillTint="3F"/>
      </w:tcPr>
    </w:tblStylePr>
    <w:tblStylePr w:type="band1Horz">
      <w:tblPr/>
      <w:tcPr>
        <w:tcBorders>
          <w:left w:val="nil"/>
          <w:right w:val="nil"/>
          <w:insideH w:val="nil"/>
          <w:insideV w:val="nil"/>
        </w:tcBorders>
        <w:shd w:val="clear" w:color="auto" w:fill="E5D7F0" w:themeFill="accent3" w:themeFillTint="3F"/>
      </w:tcPr>
    </w:tblStylePr>
  </w:style>
  <w:style w:type="table" w:styleId="Ljusskuggning-dekorfrg4">
    <w:name w:val="Light Shading Accent 4"/>
    <w:basedOn w:val="Trelinjerstabell"/>
    <w:uiPriority w:val="60"/>
    <w:rsid w:val="0045434E"/>
    <w:rPr>
      <w:color w:val="419EBC" w:themeColor="accent4" w:themeShade="BF"/>
    </w:rPr>
    <w:tblPr>
      <w:tblStyleRowBandSize w:val="1"/>
      <w:tblStyleColBandSize w:val="1"/>
      <w:tblBorders>
        <w:top w:val="single" w:sz="8" w:space="0" w:color="80BFD3" w:themeColor="accent4"/>
        <w:bottom w:val="single" w:sz="8" w:space="0" w:color="80BFD3" w:themeColor="accent4"/>
      </w:tblBorders>
    </w:tblPr>
    <w:tblStylePr w:type="firstRow">
      <w:pPr>
        <w:spacing w:before="0" w:after="0" w:line="240" w:lineRule="auto"/>
      </w:pPr>
      <w:rPr>
        <w:rFonts w:ascii="Times New Roman" w:hAnsi="Times New Roman"/>
        <w:b/>
        <w:bCs/>
        <w:sz w:val="22"/>
      </w:rPr>
      <w:tblPr/>
      <w:trPr>
        <w:tblHeader/>
      </w:trPr>
      <w:tcPr>
        <w:tcBorders>
          <w:top w:val="single" w:sz="8" w:space="0" w:color="80BFD3" w:themeColor="accent4"/>
          <w:left w:val="nil"/>
          <w:bottom w:val="single" w:sz="8" w:space="0" w:color="80BFD3" w:themeColor="accent4"/>
          <w:right w:val="nil"/>
          <w:insideH w:val="nil"/>
          <w:insideV w:val="nil"/>
        </w:tcBorders>
      </w:tcPr>
    </w:tblStylePr>
    <w:tblStylePr w:type="la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FF4" w:themeFill="accent4" w:themeFillTint="3F"/>
      </w:tcPr>
    </w:tblStylePr>
    <w:tblStylePr w:type="band1Horz">
      <w:tblPr/>
      <w:tcPr>
        <w:tcBorders>
          <w:left w:val="nil"/>
          <w:right w:val="nil"/>
          <w:insideH w:val="nil"/>
          <w:insideV w:val="nil"/>
        </w:tcBorders>
        <w:shd w:val="clear" w:color="auto" w:fill="DFEFF4" w:themeFill="accent4" w:themeFillTint="3F"/>
      </w:tcPr>
    </w:tblStylePr>
  </w:style>
  <w:style w:type="table" w:styleId="Ljusskuggning-dekorfrg5">
    <w:name w:val="Light Shading Accent 5"/>
    <w:basedOn w:val="Trelinjerstabell"/>
    <w:uiPriority w:val="60"/>
    <w:rsid w:val="0045434E"/>
    <w:rPr>
      <w:color w:val="C0BB2E" w:themeColor="accent5" w:themeShade="BF"/>
    </w:rPr>
    <w:tblPr>
      <w:tblStyleRowBandSize w:val="1"/>
      <w:tblStyleColBandSize w:val="1"/>
      <w:tblBorders>
        <w:top w:val="single" w:sz="8" w:space="0" w:color="DAD666" w:themeColor="accent5"/>
        <w:bottom w:val="single" w:sz="8" w:space="0" w:color="DAD666" w:themeColor="accent5"/>
      </w:tblBorders>
    </w:tblPr>
    <w:tblStylePr w:type="firstRow">
      <w:pPr>
        <w:spacing w:before="0" w:after="0" w:line="240" w:lineRule="auto"/>
      </w:pPr>
      <w:rPr>
        <w:rFonts w:ascii="Times New Roman" w:hAnsi="Times New Roman"/>
        <w:b/>
        <w:bCs/>
        <w:sz w:val="22"/>
      </w:rPr>
      <w:tblPr/>
      <w:trPr>
        <w:tblHeader/>
      </w:trPr>
      <w:tcPr>
        <w:tcBorders>
          <w:top w:val="single" w:sz="8" w:space="0" w:color="DAD666" w:themeColor="accent5"/>
          <w:left w:val="nil"/>
          <w:bottom w:val="single" w:sz="8" w:space="0" w:color="DAD666" w:themeColor="accent5"/>
          <w:right w:val="nil"/>
          <w:insideH w:val="nil"/>
          <w:insideV w:val="nil"/>
        </w:tcBorders>
      </w:tcPr>
    </w:tblStylePr>
    <w:tblStylePr w:type="la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D9" w:themeFill="accent5" w:themeFillTint="3F"/>
      </w:tcPr>
    </w:tblStylePr>
    <w:tblStylePr w:type="band1Horz">
      <w:tblPr/>
      <w:tcPr>
        <w:tcBorders>
          <w:left w:val="nil"/>
          <w:right w:val="nil"/>
          <w:insideH w:val="nil"/>
          <w:insideV w:val="nil"/>
        </w:tcBorders>
        <w:shd w:val="clear" w:color="auto" w:fill="F6F4D9" w:themeFill="accent5" w:themeFillTint="3F"/>
      </w:tcPr>
    </w:tblStylePr>
  </w:style>
  <w:style w:type="table" w:styleId="Ljusskuggning-dekorfrg6">
    <w:name w:val="Light Shading Accent 6"/>
    <w:basedOn w:val="Trelinjerstabell"/>
    <w:uiPriority w:val="60"/>
    <w:rsid w:val="0045434E"/>
    <w:rPr>
      <w:color w:val="48494B" w:themeColor="accent6" w:themeShade="BF"/>
    </w:rPr>
    <w:tblPr>
      <w:tblStyleRowBandSize w:val="1"/>
      <w:tblStyleColBandSize w:val="1"/>
      <w:tblBorders>
        <w:top w:val="single" w:sz="8" w:space="0" w:color="616265" w:themeColor="accent6"/>
        <w:bottom w:val="single" w:sz="8" w:space="0" w:color="616265" w:themeColor="accent6"/>
      </w:tblBorders>
    </w:tblPr>
    <w:tblStylePr w:type="firstRow">
      <w:pPr>
        <w:spacing w:before="0" w:after="0" w:line="240" w:lineRule="auto"/>
      </w:pPr>
      <w:rPr>
        <w:rFonts w:ascii="Times New Roman" w:hAnsi="Times New Roman"/>
        <w:b/>
        <w:bCs/>
        <w:sz w:val="22"/>
      </w:rPr>
      <w:tblPr/>
      <w:trPr>
        <w:tblHeader/>
      </w:trPr>
      <w:tcPr>
        <w:tcBorders>
          <w:top w:val="single" w:sz="8" w:space="0" w:color="616265" w:themeColor="accent6"/>
          <w:left w:val="nil"/>
          <w:bottom w:val="single" w:sz="8" w:space="0" w:color="616265" w:themeColor="accent6"/>
          <w:right w:val="nil"/>
          <w:insideH w:val="nil"/>
          <w:insideV w:val="nil"/>
        </w:tcBorders>
      </w:tcPr>
    </w:tblStylePr>
    <w:tblStylePr w:type="la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9" w:themeFill="accent6" w:themeFillTint="3F"/>
      </w:tcPr>
    </w:tblStylePr>
    <w:tblStylePr w:type="band1Horz">
      <w:tblPr/>
      <w:tcPr>
        <w:tcBorders>
          <w:left w:val="nil"/>
          <w:right w:val="nil"/>
          <w:insideH w:val="nil"/>
          <w:insideV w:val="nil"/>
        </w:tcBorders>
        <w:shd w:val="clear" w:color="auto" w:fill="D7D7D9" w:themeFill="accent6" w:themeFillTint="3F"/>
      </w:tcPr>
    </w:tblStylePr>
  </w:style>
  <w:style w:type="table" w:styleId="Ljuslista">
    <w:name w:val="Light List"/>
    <w:basedOn w:val="Trelinjerstabell"/>
    <w:uiPriority w:val="61"/>
    <w:rsid w:val="0045434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Trelinjerstabell"/>
    <w:uiPriority w:val="61"/>
    <w:rsid w:val="0045434E"/>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juslista-dekorfrg2">
    <w:name w:val="Light List Accent 2"/>
    <w:basedOn w:val="Trelinjerstabell"/>
    <w:uiPriority w:val="61"/>
    <w:rsid w:val="0045434E"/>
    <w:tblPr>
      <w:tblStyleRowBandSize w:val="1"/>
      <w:tblStyleColBandSize w:val="1"/>
      <w:tblBorders>
        <w:top w:val="single" w:sz="8" w:space="0" w:color="D28E00" w:themeColor="accent2"/>
        <w:left w:val="single" w:sz="8" w:space="0" w:color="D28E00" w:themeColor="accent2"/>
        <w:bottom w:val="single" w:sz="8" w:space="0" w:color="D28E00" w:themeColor="accent2"/>
        <w:right w:val="single" w:sz="8" w:space="0" w:color="D28E00" w:themeColor="accent2"/>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D28E00" w:themeFill="accent2"/>
      </w:tcPr>
    </w:tblStylePr>
    <w:tblStylePr w:type="lastRow">
      <w:pPr>
        <w:spacing w:before="0" w:after="0" w:line="240" w:lineRule="auto"/>
      </w:pPr>
      <w:rPr>
        <w:b/>
        <w:bCs/>
      </w:rPr>
      <w:tblPr/>
      <w:tcPr>
        <w:tcBorders>
          <w:top w:val="double" w:sz="6" w:space="0" w:color="D28E00" w:themeColor="accent2"/>
          <w:left w:val="single" w:sz="8" w:space="0" w:color="D28E00" w:themeColor="accent2"/>
          <w:bottom w:val="single" w:sz="8" w:space="0" w:color="D28E00" w:themeColor="accent2"/>
          <w:right w:val="single" w:sz="8" w:space="0" w:color="D28E00" w:themeColor="accent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tblStylePr w:type="band1Horz">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style>
  <w:style w:type="table" w:styleId="Ljuslista-dekorfrg3">
    <w:name w:val="Light List Accent 3"/>
    <w:basedOn w:val="Trelinjerstabell"/>
    <w:uiPriority w:val="61"/>
    <w:rsid w:val="0045434E"/>
    <w:tblPr>
      <w:tblStyleRowBandSize w:val="1"/>
      <w:tblStyleColBandSize w:val="1"/>
      <w:tblBorders>
        <w:top w:val="single" w:sz="8" w:space="0" w:color="9961C3" w:themeColor="accent3"/>
        <w:left w:val="single" w:sz="8" w:space="0" w:color="9961C3" w:themeColor="accent3"/>
        <w:bottom w:val="single" w:sz="8" w:space="0" w:color="9961C3" w:themeColor="accent3"/>
        <w:right w:val="single" w:sz="8" w:space="0" w:color="9961C3" w:themeColor="accent3"/>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9961C3" w:themeFill="accent3"/>
      </w:tcPr>
    </w:tblStylePr>
    <w:tblStylePr w:type="lastRow">
      <w:pPr>
        <w:spacing w:before="0" w:after="0" w:line="240" w:lineRule="auto"/>
      </w:pPr>
      <w:rPr>
        <w:b/>
        <w:bCs/>
      </w:rPr>
      <w:tblPr/>
      <w:tcPr>
        <w:tcBorders>
          <w:top w:val="double" w:sz="6" w:space="0" w:color="9961C3" w:themeColor="accent3"/>
          <w:left w:val="single" w:sz="8" w:space="0" w:color="9961C3" w:themeColor="accent3"/>
          <w:bottom w:val="single" w:sz="8" w:space="0" w:color="9961C3" w:themeColor="accent3"/>
          <w:right w:val="single" w:sz="8" w:space="0" w:color="9961C3" w:themeColor="accent3"/>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tblStylePr w:type="band1Horz">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style>
  <w:style w:type="table" w:styleId="Ljuslista-dekorfrg4">
    <w:name w:val="Light List Accent 4"/>
    <w:basedOn w:val="Trelinjerstabell"/>
    <w:uiPriority w:val="61"/>
    <w:rsid w:val="0045434E"/>
    <w:tblPr>
      <w:tblStyleRowBandSize w:val="1"/>
      <w:tblStyleColBandSize w:val="1"/>
      <w:tblBorders>
        <w:top w:val="single" w:sz="8" w:space="0" w:color="80BFD3" w:themeColor="accent4"/>
        <w:left w:val="single" w:sz="8" w:space="0" w:color="80BFD3" w:themeColor="accent4"/>
        <w:bottom w:val="single" w:sz="8" w:space="0" w:color="80BFD3" w:themeColor="accent4"/>
        <w:right w:val="single" w:sz="8" w:space="0" w:color="80BFD3" w:themeColor="accent4"/>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80BFD3" w:themeFill="accent4"/>
      </w:tcPr>
    </w:tblStylePr>
    <w:tblStylePr w:type="lastRow">
      <w:pPr>
        <w:spacing w:before="0" w:after="0" w:line="240" w:lineRule="auto"/>
      </w:pPr>
      <w:rPr>
        <w:b/>
        <w:bCs/>
      </w:rPr>
      <w:tblPr/>
      <w:tcPr>
        <w:tcBorders>
          <w:top w:val="double" w:sz="6" w:space="0" w:color="80BFD3" w:themeColor="accent4"/>
          <w:left w:val="single" w:sz="8" w:space="0" w:color="80BFD3" w:themeColor="accent4"/>
          <w:bottom w:val="single" w:sz="8" w:space="0" w:color="80BFD3" w:themeColor="accent4"/>
          <w:right w:val="single" w:sz="8" w:space="0" w:color="80BFD3" w:themeColor="accent4"/>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tblStylePr w:type="band1Horz">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style>
  <w:style w:type="table" w:styleId="Ljuslista-dekorfrg5">
    <w:name w:val="Light List Accent 5"/>
    <w:basedOn w:val="Trelinjerstabell"/>
    <w:uiPriority w:val="61"/>
    <w:rsid w:val="0045434E"/>
    <w:tblPr>
      <w:tblStyleRowBandSize w:val="1"/>
      <w:tblStyleColBandSize w:val="1"/>
      <w:tblBorders>
        <w:top w:val="single" w:sz="8" w:space="0" w:color="DAD666" w:themeColor="accent5"/>
        <w:left w:val="single" w:sz="8" w:space="0" w:color="DAD666" w:themeColor="accent5"/>
        <w:bottom w:val="single" w:sz="8" w:space="0" w:color="DAD666" w:themeColor="accent5"/>
        <w:right w:val="single" w:sz="8" w:space="0" w:color="DAD666" w:themeColor="accent5"/>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DAD666" w:themeFill="accent5"/>
      </w:tcPr>
    </w:tblStylePr>
    <w:tblStylePr w:type="lastRow">
      <w:pPr>
        <w:spacing w:before="0" w:after="0" w:line="240" w:lineRule="auto"/>
      </w:pPr>
      <w:rPr>
        <w:b/>
        <w:bCs/>
      </w:rPr>
      <w:tblPr/>
      <w:tcPr>
        <w:tcBorders>
          <w:top w:val="double" w:sz="6" w:space="0" w:color="DAD666" w:themeColor="accent5"/>
          <w:left w:val="single" w:sz="8" w:space="0" w:color="DAD666" w:themeColor="accent5"/>
          <w:bottom w:val="single" w:sz="8" w:space="0" w:color="DAD666" w:themeColor="accent5"/>
          <w:right w:val="single" w:sz="8" w:space="0" w:color="DAD666" w:themeColor="accent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tblStylePr w:type="band1Horz">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style>
  <w:style w:type="table" w:styleId="Ljuslista-dekorfrg6">
    <w:name w:val="Light List Accent 6"/>
    <w:basedOn w:val="Trelinjerstabell"/>
    <w:uiPriority w:val="61"/>
    <w:rsid w:val="0045434E"/>
    <w:tblPr>
      <w:tblStyleRowBandSize w:val="1"/>
      <w:tblStyleColBandSize w:val="1"/>
      <w:tblBorders>
        <w:top w:val="single" w:sz="8" w:space="0" w:color="616265" w:themeColor="accent6"/>
        <w:left w:val="single" w:sz="8" w:space="0" w:color="616265" w:themeColor="accent6"/>
        <w:bottom w:val="single" w:sz="8" w:space="0" w:color="616265" w:themeColor="accent6"/>
        <w:right w:val="single" w:sz="8" w:space="0" w:color="616265" w:themeColor="accent6"/>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616265" w:themeFill="accent6"/>
      </w:tcPr>
    </w:tblStylePr>
    <w:tblStylePr w:type="lastRow">
      <w:pPr>
        <w:spacing w:before="0" w:after="0" w:line="240" w:lineRule="auto"/>
      </w:pPr>
      <w:rPr>
        <w:b/>
        <w:bCs/>
      </w:rPr>
      <w:tblPr/>
      <w:tcPr>
        <w:tcBorders>
          <w:top w:val="double" w:sz="6" w:space="0" w:color="616265" w:themeColor="accent6"/>
          <w:left w:val="single" w:sz="8" w:space="0" w:color="616265" w:themeColor="accent6"/>
          <w:bottom w:val="single" w:sz="8" w:space="0" w:color="616265" w:themeColor="accent6"/>
          <w:right w:val="single" w:sz="8" w:space="0" w:color="616265" w:themeColor="accent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tblStylePr w:type="band1Horz">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style>
  <w:style w:type="paragraph" w:customStyle="1" w:styleId="Signaturrad">
    <w:name w:val="Signaturrad"/>
    <w:basedOn w:val="Normal"/>
    <w:next w:val="Normal"/>
    <w:semiHidden/>
    <w:qFormat/>
    <w:rsid w:val="006F223F"/>
    <w:pPr>
      <w:pBdr>
        <w:top w:val="single" w:sz="4" w:space="12" w:color="auto"/>
      </w:pBdr>
      <w:spacing w:before="720" w:after="0" w:line="240" w:lineRule="auto"/>
    </w:pPr>
  </w:style>
  <w:style w:type="paragraph" w:customStyle="1" w:styleId="Kortsignaturrad">
    <w:name w:val="Kort signaturrad"/>
    <w:basedOn w:val="Signaturrad"/>
    <w:next w:val="Normal"/>
    <w:uiPriority w:val="10"/>
    <w:rsid w:val="006F223F"/>
    <w:pPr>
      <w:ind w:right="4111"/>
    </w:pPr>
  </w:style>
  <w:style w:type="character" w:styleId="Stark">
    <w:name w:val="Strong"/>
    <w:basedOn w:val="Standardstycketeckensnitt"/>
    <w:uiPriority w:val="1"/>
    <w:rsid w:val="001A1F63"/>
    <w:rPr>
      <w:b/>
      <w:bCs/>
    </w:rPr>
  </w:style>
  <w:style w:type="table" w:customStyle="1" w:styleId="Sidfottabell">
    <w:name w:val="Sidfot tabell"/>
    <w:basedOn w:val="Normaltabell"/>
    <w:uiPriority w:val="99"/>
    <w:rsid w:val="0077745B"/>
    <w:pPr>
      <w:spacing w:after="0" w:line="240" w:lineRule="auto"/>
    </w:pPr>
    <w:rPr>
      <w:sz w:val="14"/>
    </w:rPr>
    <w:tblPr>
      <w:tblCellMar>
        <w:left w:w="0" w:type="dxa"/>
        <w:right w:w="0" w:type="dxa"/>
      </w:tblCellMar>
    </w:tblPr>
    <w:tblStylePr w:type="firstRow">
      <w:tblPr/>
      <w:tcPr>
        <w:tcBorders>
          <w:top w:val="single" w:sz="4" w:space="0" w:color="auto"/>
        </w:tcBorders>
      </w:tcPr>
    </w:tblStylePr>
  </w:style>
  <w:style w:type="paragraph" w:styleId="Fotnotstext">
    <w:name w:val="footnote text"/>
    <w:basedOn w:val="Normal"/>
    <w:link w:val="FotnotstextChar"/>
    <w:uiPriority w:val="99"/>
    <w:semiHidden/>
    <w:unhideWhenUsed/>
    <w:rsid w:val="004343E5"/>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4343E5"/>
    <w:rPr>
      <w:sz w:val="20"/>
      <w:szCs w:val="20"/>
    </w:rPr>
  </w:style>
  <w:style w:type="character" w:styleId="Fotnotsreferens">
    <w:name w:val="footnote reference"/>
    <w:basedOn w:val="Standardstycketeckensnitt"/>
    <w:uiPriority w:val="99"/>
    <w:semiHidden/>
    <w:unhideWhenUsed/>
    <w:rsid w:val="004343E5"/>
    <w:rPr>
      <w:vertAlign w:val="superscript"/>
    </w:rPr>
  </w:style>
  <w:style w:type="character" w:customStyle="1" w:styleId="Rubrik4Char">
    <w:name w:val="Rubrik 4 Char"/>
    <w:basedOn w:val="Standardstycketeckensnitt"/>
    <w:link w:val="Rubrik4"/>
    <w:uiPriority w:val="9"/>
    <w:rsid w:val="00315FC8"/>
    <w:rPr>
      <w:rFonts w:eastAsiaTheme="majorEastAsia" w:cstheme="majorBidi"/>
      <w:bCs/>
      <w:i/>
      <w:iCs/>
      <w:color w:val="000000" w:themeColor="accent1"/>
    </w:rPr>
  </w:style>
  <w:style w:type="character" w:customStyle="1" w:styleId="Formatmall1">
    <w:name w:val="Formatmall1"/>
    <w:basedOn w:val="Standardstycketeckensnitt"/>
    <w:uiPriority w:val="1"/>
    <w:rsid w:val="007E4639"/>
    <w:rPr>
      <w:rFonts w:asciiTheme="majorHAnsi" w:hAnsiTheme="majorHAnsi"/>
      <w:color w:val="auto"/>
      <w:sz w:val="14"/>
    </w:rPr>
  </w:style>
  <w:style w:type="character" w:customStyle="1" w:styleId="Sidfotmallarna">
    <w:name w:val="Sidfot mallarna"/>
    <w:basedOn w:val="Standardstycketeckensnitt"/>
    <w:uiPriority w:val="1"/>
    <w:rsid w:val="007E4639"/>
    <w:rPr>
      <w:rFonts w:asciiTheme="majorHAnsi" w:hAnsiTheme="majorHAnsi"/>
      <w:sz w:val="14"/>
    </w:rPr>
  </w:style>
  <w:style w:type="character" w:customStyle="1" w:styleId="Sidfotmallarnagr">
    <w:name w:val="Sidfot mallarna grå"/>
    <w:basedOn w:val="Standardstycketeckensnitt"/>
    <w:uiPriority w:val="1"/>
    <w:rsid w:val="0052484B"/>
    <w:rPr>
      <w:color w:val="7F7F7F" w:themeColor="text1" w:themeTint="80"/>
    </w:rPr>
  </w:style>
  <w:style w:type="paragraph" w:customStyle="1" w:styleId="TillfalligText">
    <w:name w:val="TillfalligText"/>
    <w:basedOn w:val="Normal"/>
    <w:link w:val="TillfalligTextChar"/>
    <w:rsid w:val="004332BF"/>
    <w:pPr>
      <w:spacing w:after="120"/>
    </w:pPr>
    <w:rPr>
      <w:rFonts w:cstheme="minorHAnsi"/>
      <w:bdr w:val="single" w:sz="4" w:space="0" w:color="auto"/>
    </w:rPr>
  </w:style>
  <w:style w:type="character" w:customStyle="1" w:styleId="TillfalligTextChar">
    <w:name w:val="TillfalligText Char"/>
    <w:basedOn w:val="Standardstycketeckensnitt"/>
    <w:link w:val="TillfalligText"/>
    <w:rsid w:val="004332BF"/>
    <w:rPr>
      <w:rFonts w:cstheme="minorHAnsi"/>
      <w:bdr w:val="single" w:sz="4" w:space="0" w:color="auto"/>
    </w:rPr>
  </w:style>
  <w:style w:type="paragraph" w:styleId="Punktlista">
    <w:name w:val="List Bullet"/>
    <w:basedOn w:val="Normal"/>
    <w:uiPriority w:val="99"/>
    <w:qFormat/>
    <w:rsid w:val="002E6AE3"/>
    <w:pPr>
      <w:numPr>
        <w:numId w:val="4"/>
      </w:numPr>
      <w:contextualSpacing/>
    </w:pPr>
  </w:style>
  <w:style w:type="paragraph" w:styleId="Numreradlista">
    <w:name w:val="List Number"/>
    <w:basedOn w:val="Normal"/>
    <w:uiPriority w:val="99"/>
    <w:qFormat/>
    <w:rsid w:val="002E6AE3"/>
    <w:pPr>
      <w:numPr>
        <w:numId w:val="3"/>
      </w:numPr>
      <w:contextualSpacing/>
    </w:pPr>
  </w:style>
  <w:style w:type="paragraph" w:styleId="Punktlista2">
    <w:name w:val="List Bullet 2"/>
    <w:aliases w:val="Punktlista indragen"/>
    <w:basedOn w:val="Normal"/>
    <w:uiPriority w:val="99"/>
    <w:qFormat/>
    <w:rsid w:val="00C657F9"/>
    <w:pPr>
      <w:numPr>
        <w:numId w:val="6"/>
      </w:numPr>
      <w:contextualSpacing/>
    </w:pPr>
  </w:style>
  <w:style w:type="paragraph" w:styleId="Numreradlista2">
    <w:name w:val="List Number 2"/>
    <w:aliases w:val="Numrerad lista indragen"/>
    <w:basedOn w:val="Normal"/>
    <w:uiPriority w:val="99"/>
    <w:qFormat/>
    <w:rsid w:val="00C657F9"/>
    <w:pPr>
      <w:numPr>
        <w:numId w:val="5"/>
      </w:numPr>
      <w:contextualSpacing/>
    </w:pPr>
  </w:style>
  <w:style w:type="paragraph" w:styleId="Liststycke">
    <w:name w:val="List Paragraph"/>
    <w:basedOn w:val="Normal"/>
    <w:uiPriority w:val="34"/>
    <w:rsid w:val="00BA1DB1"/>
    <w:pPr>
      <w:ind w:left="720"/>
      <w:contextualSpacing/>
    </w:pPr>
  </w:style>
  <w:style w:type="character" w:styleId="Olstomnmnande">
    <w:name w:val="Unresolved Mention"/>
    <w:basedOn w:val="Standardstycketeckensnitt"/>
    <w:uiPriority w:val="99"/>
    <w:semiHidden/>
    <w:unhideWhenUsed/>
    <w:rsid w:val="00165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3057">
      <w:bodyDiv w:val="1"/>
      <w:marLeft w:val="0"/>
      <w:marRight w:val="0"/>
      <w:marTop w:val="0"/>
      <w:marBottom w:val="0"/>
      <w:divBdr>
        <w:top w:val="none" w:sz="0" w:space="0" w:color="auto"/>
        <w:left w:val="none" w:sz="0" w:space="0" w:color="auto"/>
        <w:bottom w:val="none" w:sz="0" w:space="0" w:color="auto"/>
        <w:right w:val="none" w:sz="0" w:space="0" w:color="auto"/>
      </w:divBdr>
    </w:div>
    <w:div w:id="1350520640">
      <w:bodyDiv w:val="1"/>
      <w:marLeft w:val="0"/>
      <w:marRight w:val="0"/>
      <w:marTop w:val="0"/>
      <w:marBottom w:val="0"/>
      <w:divBdr>
        <w:top w:val="none" w:sz="0" w:space="0" w:color="auto"/>
        <w:left w:val="none" w:sz="0" w:space="0" w:color="auto"/>
        <w:bottom w:val="none" w:sz="0" w:space="0" w:color="auto"/>
        <w:right w:val="none" w:sz="0" w:space="0" w:color="auto"/>
      </w:divBdr>
    </w:div>
    <w:div w:id="1702627031">
      <w:bodyDiv w:val="1"/>
      <w:marLeft w:val="0"/>
      <w:marRight w:val="0"/>
      <w:marTop w:val="0"/>
      <w:marBottom w:val="0"/>
      <w:divBdr>
        <w:top w:val="none" w:sz="0" w:space="0" w:color="auto"/>
        <w:left w:val="none" w:sz="0" w:space="0" w:color="auto"/>
        <w:bottom w:val="none" w:sz="0" w:space="0" w:color="auto"/>
        <w:right w:val="none" w:sz="0" w:space="0" w:color="auto"/>
      </w:divBdr>
    </w:div>
    <w:div w:id="180350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nternt.slu.se/globalassets/mw/org-styr/styr-dok/3-utbildning-grund-avancerad-forsk/plan-systematiskt-kvalitetsarbete-forskarniva-en.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internt.slu.se/globalassets/mw/org-styr/styr-dok/1-verksamhetsstyrning-organisation/policy-sammanhallet-kvalitetssystem-och-systematiskt-kvalitetsarbete-en.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torage.slu.se\SLU_Templates$\Personal\SLU-mallar-sv\allma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42C8D689EA4F8A996446A5F68C5BAD"/>
        <w:category>
          <w:name w:val="General"/>
          <w:gallery w:val="placeholder"/>
        </w:category>
        <w:types>
          <w:type w:val="bbPlcHdr"/>
        </w:types>
        <w:behaviors>
          <w:behavior w:val="content"/>
        </w:behaviors>
        <w:guid w:val="{D09DD583-067E-4B67-B5C0-824A694AB1CF}"/>
      </w:docPartPr>
      <w:docPartBody>
        <w:p w:rsidR="0003263B" w:rsidRDefault="0003263B">
          <w:pPr>
            <w:pStyle w:val="E842C8D689EA4F8A996446A5F68C5BAD"/>
          </w:pPr>
          <w:r w:rsidRPr="005D14C0">
            <w:rPr>
              <w:rStyle w:val="Platshllartext"/>
              <w:rFonts w:asciiTheme="majorHAnsi" w:hAnsiTheme="majorHAnsi" w:cstheme="majorHAnsi"/>
              <w:b/>
              <w:color w:val="3A7C22" w:themeColor="accent6" w:themeShade="BF"/>
              <w:sz w:val="18"/>
              <w:szCs w:val="18"/>
            </w:rPr>
            <w:t>[Fakultet/Institution/centrumbildning]</w:t>
          </w:r>
        </w:p>
      </w:docPartBody>
    </w:docPart>
    <w:docPart>
      <w:docPartPr>
        <w:name w:val="E0EB2339095C4A45B9E5D3379A01BAFB"/>
        <w:category>
          <w:name w:val="General"/>
          <w:gallery w:val="placeholder"/>
        </w:category>
        <w:types>
          <w:type w:val="bbPlcHdr"/>
        </w:types>
        <w:behaviors>
          <w:behavior w:val="content"/>
        </w:behaviors>
        <w:guid w:val="{6664C476-E14C-476E-BD46-5D44F899B44D}"/>
      </w:docPartPr>
      <w:docPartBody>
        <w:p w:rsidR="0003263B" w:rsidRDefault="0003263B">
          <w:pPr>
            <w:pStyle w:val="E0EB2339095C4A45B9E5D3379A01BAFB"/>
          </w:pPr>
          <w:r w:rsidRPr="005D14C0">
            <w:rPr>
              <w:rStyle w:val="Platshllartext"/>
              <w:rFonts w:asciiTheme="majorHAnsi" w:hAnsiTheme="majorHAnsi" w:cstheme="majorHAnsi"/>
              <w:color w:val="3A7C22" w:themeColor="accent6" w:themeShade="BF"/>
              <w:sz w:val="18"/>
              <w:szCs w:val="18"/>
            </w:rPr>
            <w:t xml:space="preserve">[Ev. kompletterande text, </w:t>
          </w:r>
          <w:r w:rsidRPr="005D14C0">
            <w:rPr>
              <w:rStyle w:val="Platshllartext"/>
              <w:rFonts w:asciiTheme="majorHAnsi" w:hAnsiTheme="majorHAnsi" w:cstheme="majorHAnsi"/>
              <w:color w:val="3A7C22" w:themeColor="accent6" w:themeShade="BF"/>
              <w:sz w:val="18"/>
              <w:szCs w:val="18"/>
            </w:rPr>
            <w:br/>
            <w:t>t.ex. befattningshavare]</w:t>
          </w:r>
        </w:p>
      </w:docPartBody>
    </w:docPart>
    <w:docPart>
      <w:docPartPr>
        <w:name w:val="2CC5D9FA2C67437C99B84E15BBEF3CF4"/>
        <w:category>
          <w:name w:val="General"/>
          <w:gallery w:val="placeholder"/>
        </w:category>
        <w:types>
          <w:type w:val="bbPlcHdr"/>
        </w:types>
        <w:behaviors>
          <w:behavior w:val="content"/>
        </w:behaviors>
        <w:guid w:val="{F1858D9B-4372-417D-8E79-2A406F7D1C38}"/>
      </w:docPartPr>
      <w:docPartBody>
        <w:p w:rsidR="0003263B" w:rsidRDefault="0003263B">
          <w:pPr>
            <w:pStyle w:val="2CC5D9FA2C67437C99B84E15BBEF3CF4"/>
          </w:pPr>
          <w:r>
            <w:rPr>
              <w:rFonts w:asciiTheme="majorHAnsi" w:hAnsiTheme="majorHAnsi" w:cstheme="majorHAnsi"/>
              <w:b/>
              <w:caps/>
              <w:sz w:val="20"/>
            </w:rPr>
            <w:t>[Dokumenttyp]</w:t>
          </w:r>
        </w:p>
      </w:docPartBody>
    </w:docPart>
    <w:docPart>
      <w:docPartPr>
        <w:name w:val="AF8384E0402E4D4AB24E0B5E48B3C837"/>
        <w:category>
          <w:name w:val="General"/>
          <w:gallery w:val="placeholder"/>
        </w:category>
        <w:types>
          <w:type w:val="bbPlcHdr"/>
        </w:types>
        <w:behaviors>
          <w:behavior w:val="content"/>
        </w:behaviors>
        <w:guid w:val="{25C14905-DE8C-4159-937A-7E714FC2B219}"/>
      </w:docPartPr>
      <w:docPartBody>
        <w:p w:rsidR="0003263B" w:rsidRDefault="0003263B">
          <w:pPr>
            <w:pStyle w:val="AF8384E0402E4D4AB24E0B5E48B3C837"/>
          </w:pPr>
          <w:r w:rsidRPr="005D14C0">
            <w:rPr>
              <w:rStyle w:val="Platshllartext"/>
              <w:rFonts w:asciiTheme="majorHAnsi" w:hAnsiTheme="majorHAnsi" w:cstheme="majorHAnsi"/>
              <w:color w:val="3A7C22" w:themeColor="accent6" w:themeShade="BF"/>
              <w:sz w:val="18"/>
              <w:szCs w:val="18"/>
            </w:rPr>
            <w:t>[Skriv numret här]</w:t>
          </w:r>
        </w:p>
      </w:docPartBody>
    </w:docPart>
    <w:docPart>
      <w:docPartPr>
        <w:name w:val="3248D213D63D4C269B0FF00F73E8DD83"/>
        <w:category>
          <w:name w:val="General"/>
          <w:gallery w:val="placeholder"/>
        </w:category>
        <w:types>
          <w:type w:val="bbPlcHdr"/>
        </w:types>
        <w:behaviors>
          <w:behavior w:val="content"/>
        </w:behaviors>
        <w:guid w:val="{73BB0F30-A39C-474F-BAE7-85A952C57BDE}"/>
      </w:docPartPr>
      <w:docPartBody>
        <w:p w:rsidR="0003263B" w:rsidRDefault="0003263B">
          <w:pPr>
            <w:pStyle w:val="3248D213D63D4C269B0FF00F73E8DD83"/>
          </w:pPr>
          <w:r w:rsidRPr="0052775A">
            <w:rPr>
              <w:rStyle w:val="Platshllartext"/>
              <w:rFonts w:cstheme="majorHAnsi"/>
              <w:sz w:val="18"/>
              <w:szCs w:val="18"/>
            </w:rPr>
            <w:t>[20ÅÅ-MM-DD]</w:t>
          </w:r>
        </w:p>
      </w:docPartBody>
    </w:docPart>
    <w:docPart>
      <w:docPartPr>
        <w:name w:val="FBEBA0D69A4141DBB126440443FDCADC"/>
        <w:category>
          <w:name w:val="General"/>
          <w:gallery w:val="placeholder"/>
        </w:category>
        <w:types>
          <w:type w:val="bbPlcHdr"/>
        </w:types>
        <w:behaviors>
          <w:behavior w:val="content"/>
        </w:behaviors>
        <w:guid w:val="{481AD325-9195-4C71-A3CF-C5383B91026E}"/>
      </w:docPartPr>
      <w:docPartBody>
        <w:p w:rsidR="0003263B" w:rsidRDefault="0003263B">
          <w:pPr>
            <w:pStyle w:val="FBEBA0D69A4141DBB126440443FDCADC"/>
          </w:pPr>
          <w:r w:rsidRPr="005D14C0">
            <w:rPr>
              <w:rStyle w:val="Platshllartext"/>
              <w:color w:val="3A7C22" w:themeColor="accent6" w:themeShade="BF"/>
            </w:rPr>
            <w:t xml:space="preserve">[Titel/dokumentnamn] </w:t>
          </w:r>
          <w:r w:rsidRPr="005D14C0">
            <w:rPr>
              <w:rStyle w:val="Platshllartext"/>
              <w:color w:val="3A7C22" w:themeColor="accent6" w:themeShade="BF"/>
            </w:rPr>
            <w:br/>
          </w:r>
          <w:r w:rsidRPr="005D14C0">
            <w:rPr>
              <w:rStyle w:val="Platshllartext"/>
              <w:color w:val="3A7C22" w:themeColor="accent6" w:themeShade="BF"/>
              <w:sz w:val="16"/>
              <w:szCs w:val="16"/>
            </w:rPr>
            <w:t>(</w:t>
          </w:r>
          <w:r w:rsidRPr="005D14C0">
            <w:rPr>
              <w:rStyle w:val="Platshllartext"/>
              <w:i/>
              <w:color w:val="3A7C22" w:themeColor="accent6" w:themeShade="BF"/>
              <w:sz w:val="16"/>
              <w:szCs w:val="16"/>
            </w:rPr>
            <w:t>OBS. gör ett mellanslag i fältet om titel saknas</w:t>
          </w:r>
          <w:r w:rsidRPr="005D14C0">
            <w:rPr>
              <w:rStyle w:val="Platshllartext"/>
              <w:color w:val="3A7C22" w:themeColor="accent6" w:themeShade="BF"/>
              <w:sz w:val="16"/>
              <w:szCs w:val="1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63B"/>
    <w:rsid w:val="0003263B"/>
    <w:rsid w:val="00376359"/>
    <w:rsid w:val="005C64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842C8D689EA4F8A996446A5F68C5BAD">
    <w:name w:val="E842C8D689EA4F8A996446A5F68C5BAD"/>
  </w:style>
  <w:style w:type="paragraph" w:customStyle="1" w:styleId="E0EB2339095C4A45B9E5D3379A01BAFB">
    <w:name w:val="E0EB2339095C4A45B9E5D3379A01BAFB"/>
  </w:style>
  <w:style w:type="paragraph" w:customStyle="1" w:styleId="2CC5D9FA2C67437C99B84E15BBEF3CF4">
    <w:name w:val="2CC5D9FA2C67437C99B84E15BBEF3CF4"/>
  </w:style>
  <w:style w:type="paragraph" w:customStyle="1" w:styleId="AF8384E0402E4D4AB24E0B5E48B3C837">
    <w:name w:val="AF8384E0402E4D4AB24E0B5E48B3C837"/>
  </w:style>
  <w:style w:type="paragraph" w:customStyle="1" w:styleId="3248D213D63D4C269B0FF00F73E8DD83">
    <w:name w:val="3248D213D63D4C269B0FF00F73E8DD83"/>
  </w:style>
  <w:style w:type="paragraph" w:customStyle="1" w:styleId="FBEBA0D69A4141DBB126440443FDCADC">
    <w:name w:val="FBEBA0D69A4141DBB126440443FDCA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LU Färger">
      <a:dk1>
        <a:srgbClr val="000000"/>
      </a:dk1>
      <a:lt1>
        <a:sysClr val="window" lastClr="FFFFFF"/>
      </a:lt1>
      <a:dk2>
        <a:srgbClr val="000000"/>
      </a:dk2>
      <a:lt2>
        <a:srgbClr val="A5A5A5"/>
      </a:lt2>
      <a:accent1>
        <a:srgbClr val="000000"/>
      </a:accent1>
      <a:accent2>
        <a:srgbClr val="D28E00"/>
      </a:accent2>
      <a:accent3>
        <a:srgbClr val="9961C3"/>
      </a:accent3>
      <a:accent4>
        <a:srgbClr val="80BFD3"/>
      </a:accent4>
      <a:accent5>
        <a:srgbClr val="DAD666"/>
      </a:accent5>
      <a:accent6>
        <a:srgbClr val="616265"/>
      </a:accent6>
      <a:hlink>
        <a:srgbClr val="000000"/>
      </a:hlink>
      <a:folHlink>
        <a:srgbClr val="000000"/>
      </a:folHlink>
    </a:clrScheme>
    <a:fontScheme name="SLU201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30B9E08989F346AF796D479B382003" ma:contentTypeVersion="0" ma:contentTypeDescription="Create a new document." ma:contentTypeScope="" ma:versionID="429489ff61089325503d3a7896740629">
  <xsd:schema xmlns:xsd="http://www.w3.org/2001/XMLSchema" xmlns:xs="http://www.w3.org/2001/XMLSchema" xmlns:p="http://schemas.microsoft.com/office/2006/metadata/properties" targetNamespace="http://schemas.microsoft.com/office/2006/metadata/properties" ma:root="true" ma:fieldsID="27b4a4f76bea50102067bc7ec8c6d4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Props1.xml><?xml version="1.0" encoding="utf-8"?>
<ds:datastoreItem xmlns:ds="http://schemas.openxmlformats.org/officeDocument/2006/customXml" ds:itemID="{01F7CB3A-F48B-472F-B76B-D9DBE23AE4FA}">
  <ds:schemaRefs>
    <ds:schemaRef ds:uri="http://schemas.openxmlformats.org/officeDocument/2006/bibliography"/>
  </ds:schemaRefs>
</ds:datastoreItem>
</file>

<file path=customXml/itemProps2.xml><?xml version="1.0" encoding="utf-8"?>
<ds:datastoreItem xmlns:ds="http://schemas.openxmlformats.org/officeDocument/2006/customXml" ds:itemID="{14B571DE-9FEF-443E-BFEF-8D8A10FF54E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6208C63-3BA0-4E10-999A-5A1631CE23E7}">
  <ds:schemaRefs>
    <ds:schemaRef ds:uri="http://schemas.microsoft.com/sharepoint/v3/contenttype/forms"/>
  </ds:schemaRefs>
</ds:datastoreItem>
</file>

<file path=customXml/itemProps4.xml><?xml version="1.0" encoding="utf-8"?>
<ds:datastoreItem xmlns:ds="http://schemas.openxmlformats.org/officeDocument/2006/customXml" ds:itemID="{F29C8AFD-7EA4-4C47-8E48-DC0B59B97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6DA9EF7A-CCE7-4AF5-BA3C-73D4204EBDDA}">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allman</Template>
  <TotalTime>0</TotalTime>
  <Pages>3</Pages>
  <Words>726</Words>
  <Characters>3848</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Instructions for the quality assurance process of the doctoral education at SLU 2025</vt:lpstr>
      <vt:lpstr>Instructions for the quality assurance process of the doctoral education at SLU 2025</vt:lpstr>
    </vt:vector>
  </TitlesOfParts>
  <Company>Sveriges lantbruksuniversitet</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systematic quality assurance of doctoral education at SLU 2026</dc:title>
  <dc:creator>Lotta Jäderlund</dc:creator>
  <cp:lastModifiedBy>Lotta Jäderlund</cp:lastModifiedBy>
  <cp:revision>2</cp:revision>
  <cp:lastPrinted>2012-03-26T17:07:00Z</cp:lastPrinted>
  <dcterms:created xsi:type="dcterms:W3CDTF">2026-02-11T07:48:00Z</dcterms:created>
  <dcterms:modified xsi:type="dcterms:W3CDTF">2026-02-11T07:48:00Z</dcterms:modified>
  <cp:category>Div. of Planning and Research Support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0x0101006C30B9E08989F346AF796D479B382003</vt:lpwstr>
  </property>
</Properties>
</file>