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0E8D3235" w14:textId="77777777" w:rsidTr="00F50B12">
        <w:trPr>
          <w:tblHeader/>
        </w:trPr>
        <w:tc>
          <w:tcPr>
            <w:tcW w:w="3733" w:type="dxa"/>
            <w:hideMark/>
          </w:tcPr>
          <w:p w14:paraId="6AEF5E9B" w14:textId="4B5BB20B" w:rsidR="00DC260E" w:rsidRDefault="00DC260E" w:rsidP="00F50B12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23" w:type="dxa"/>
          </w:tcPr>
          <w:p w14:paraId="23F524B0" w14:textId="0D474308" w:rsidR="0060679E" w:rsidRDefault="0060679E" w:rsidP="00F50B12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9CBCC8E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lang w:val="en-US"/>
        </w:rPr>
        <w:id w:val="1879113209"/>
        <w:placeholder>
          <w:docPart w:val="DA13D2775A23436CAFCF089F4ACA08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A73515A" w14:textId="77777777" w:rsidR="004332BF" w:rsidRPr="003362E8" w:rsidRDefault="003362E8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3362E8">
            <w:rPr>
              <w:lang w:val="en-US"/>
            </w:rPr>
            <w:t>CHECKLIST – when evaluating candidates for an academic position at the Swedish University of Agricultural Sciences</w:t>
          </w:r>
          <w:r>
            <w:rPr>
              <w:lang w:val="en-US"/>
            </w:rPr>
            <w:t xml:space="preserve"> (SLU)</w:t>
          </w:r>
        </w:p>
      </w:sdtContent>
    </w:sdt>
    <w:p w14:paraId="3504EDDF" w14:textId="76D2FDC1" w:rsidR="00265B48" w:rsidRDefault="00265B48" w:rsidP="00265B48">
      <w:pPr>
        <w:spacing w:after="240"/>
        <w:rPr>
          <w:color w:val="48494B" w:themeColor="accent6" w:themeShade="BF"/>
          <w:lang w:val="en-US"/>
        </w:rPr>
      </w:pPr>
      <w:r w:rsidRPr="00265B48">
        <w:rPr>
          <w:color w:val="48494B" w:themeColor="accent6" w:themeShade="BF"/>
          <w:lang w:val="en-US"/>
        </w:rPr>
        <w:t xml:space="preserve">When assessing candidates for the academic positions Professor, Senior Lecturer </w:t>
      </w:r>
      <w:r w:rsidR="00003DFA">
        <w:rPr>
          <w:color w:val="48494B" w:themeColor="accent6" w:themeShade="BF"/>
          <w:lang w:val="en-US"/>
        </w:rPr>
        <w:t xml:space="preserve">(associate professor) </w:t>
      </w:r>
      <w:r w:rsidRPr="00265B48">
        <w:rPr>
          <w:color w:val="48494B" w:themeColor="accent6" w:themeShade="BF"/>
          <w:lang w:val="en-US"/>
        </w:rPr>
        <w:t xml:space="preserve">and </w:t>
      </w:r>
      <w:r>
        <w:rPr>
          <w:color w:val="48494B" w:themeColor="accent6" w:themeShade="BF"/>
          <w:lang w:val="en-US"/>
        </w:rPr>
        <w:t>Associate Senior Lecturer</w:t>
      </w:r>
      <w:r w:rsidR="00003DFA">
        <w:rPr>
          <w:color w:val="48494B" w:themeColor="accent6" w:themeShade="BF"/>
          <w:lang w:val="en-US"/>
        </w:rPr>
        <w:t xml:space="preserve"> (assistant professor)</w:t>
      </w:r>
      <w:r>
        <w:rPr>
          <w:color w:val="48494B" w:themeColor="accent6" w:themeShade="BF"/>
          <w:lang w:val="en-US"/>
        </w:rPr>
        <w:t>, p</w:t>
      </w:r>
      <w:r w:rsidRPr="00265B48">
        <w:rPr>
          <w:color w:val="48494B" w:themeColor="accent6" w:themeShade="BF"/>
          <w:lang w:val="en-US"/>
        </w:rPr>
        <w:t xml:space="preserve">lease </w:t>
      </w:r>
      <w:r>
        <w:rPr>
          <w:color w:val="48494B" w:themeColor="accent6" w:themeShade="BF"/>
          <w:lang w:val="en-US"/>
        </w:rPr>
        <w:t xml:space="preserve">fill in the </w:t>
      </w:r>
      <w:r w:rsidRPr="00265B48">
        <w:rPr>
          <w:color w:val="48494B" w:themeColor="accent6" w:themeShade="BF"/>
          <w:lang w:val="en-US"/>
        </w:rPr>
        <w:t xml:space="preserve">checklist </w:t>
      </w:r>
      <w:r>
        <w:rPr>
          <w:color w:val="48494B" w:themeColor="accent6" w:themeShade="BF"/>
          <w:lang w:val="en-US"/>
        </w:rPr>
        <w:t>below and submit it as an appendix when</w:t>
      </w:r>
      <w:r w:rsidRPr="00265B48">
        <w:rPr>
          <w:color w:val="48494B" w:themeColor="accent6" w:themeShade="BF"/>
          <w:lang w:val="en-US"/>
        </w:rPr>
        <w:t xml:space="preserve"> sending your final report to your administrative contact at</w:t>
      </w:r>
      <w:r>
        <w:rPr>
          <w:color w:val="48494B" w:themeColor="accent6" w:themeShade="BF"/>
          <w:lang w:val="en-US"/>
        </w:rPr>
        <w:t xml:space="preserve"> SLU.</w:t>
      </w:r>
    </w:p>
    <w:p w14:paraId="175DBD57" w14:textId="2C254715" w:rsidR="00F50B12" w:rsidRDefault="00F50B12" w:rsidP="00265B48">
      <w:pPr>
        <w:spacing w:after="240"/>
        <w:rPr>
          <w:color w:val="48494B" w:themeColor="accent6" w:themeShade="BF"/>
          <w:lang w:val="en-US"/>
        </w:rPr>
      </w:pPr>
      <w:r>
        <w:rPr>
          <w:color w:val="48494B" w:themeColor="accent6" w:themeShade="BF"/>
          <w:lang w:val="en-US"/>
        </w:rPr>
        <w:t>Name:</w:t>
      </w:r>
    </w:p>
    <w:p w14:paraId="2D24C7FF" w14:textId="3FBB5F91" w:rsidR="00F50B12" w:rsidRDefault="00F50B12" w:rsidP="00265B48">
      <w:pPr>
        <w:spacing w:after="240"/>
        <w:rPr>
          <w:color w:val="48494B" w:themeColor="accent6" w:themeShade="BF"/>
          <w:lang w:val="en-US"/>
        </w:rPr>
      </w:pPr>
      <w:r>
        <w:rPr>
          <w:color w:val="48494B" w:themeColor="accent6" w:themeShade="BF"/>
          <w:lang w:val="en-US"/>
        </w:rPr>
        <w:t>Affiliation:</w:t>
      </w:r>
    </w:p>
    <w:p w14:paraId="124E18B7" w14:textId="77777777" w:rsidR="00CE466B" w:rsidRDefault="00CE466B" w:rsidP="00265B48">
      <w:pPr>
        <w:spacing w:after="240"/>
        <w:rPr>
          <w:color w:val="48494B" w:themeColor="accent6" w:themeShade="BF"/>
          <w:lang w:val="en-US"/>
        </w:rPr>
      </w:pPr>
    </w:p>
    <w:p w14:paraId="19264760" w14:textId="6E396B65" w:rsidR="003362E8" w:rsidRDefault="00516035" w:rsidP="00265B48">
      <w:pPr>
        <w:spacing w:after="240"/>
        <w:rPr>
          <w:lang w:val="en-US"/>
        </w:rPr>
      </w:pPr>
      <w:sdt>
        <w:sdtPr>
          <w:rPr>
            <w:lang w:val="en-US"/>
          </w:rPr>
          <w:id w:val="99400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62E8" w:rsidRPr="003362E8">
        <w:rPr>
          <w:lang w:val="en-US"/>
        </w:rPr>
        <w:t xml:space="preserve">       I have no conflict of interest with any of the applicants. Some examples of situations where a conflict of interest is considered as disqualifying or potentially disqualifying are given </w:t>
      </w:r>
      <w:hyperlink r:id="rId12" w:history="1">
        <w:r w:rsidR="003362E8" w:rsidRPr="00003DFA">
          <w:rPr>
            <w:rStyle w:val="Hyperlnk"/>
            <w:lang w:val="en-US"/>
          </w:rPr>
          <w:t>here</w:t>
        </w:r>
        <w:r w:rsidR="00003DFA" w:rsidRPr="00003DFA">
          <w:rPr>
            <w:rStyle w:val="Hyperlnk"/>
            <w:lang w:val="en-US"/>
          </w:rPr>
          <w:t xml:space="preserve"> </w:t>
        </w:r>
      </w:hyperlink>
      <w:r w:rsidR="00003DFA">
        <w:rPr>
          <w:lang w:val="en-US"/>
        </w:rPr>
        <w:t>(disqualification)</w:t>
      </w:r>
      <w:r w:rsidR="00EA3674">
        <w:rPr>
          <w:lang w:val="en-US"/>
        </w:rPr>
        <w:t>.</w:t>
      </w:r>
      <w:r w:rsidR="0065753C">
        <w:rPr>
          <w:lang w:val="en-US"/>
        </w:rPr>
        <w:t xml:space="preserve"> </w:t>
      </w:r>
    </w:p>
    <w:p w14:paraId="6C8CECAA" w14:textId="77777777" w:rsidR="003362E8" w:rsidRDefault="00516035" w:rsidP="005B5620">
      <w:pPr>
        <w:spacing w:after="120"/>
        <w:rPr>
          <w:lang w:val="en-US"/>
        </w:rPr>
      </w:pPr>
      <w:sdt>
        <w:sdtPr>
          <w:rPr>
            <w:lang w:val="en-US"/>
          </w:rPr>
          <w:id w:val="14637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62E8">
        <w:rPr>
          <w:lang w:val="en-US"/>
        </w:rPr>
        <w:t xml:space="preserve">      </w:t>
      </w:r>
      <w:r w:rsidR="003362E8" w:rsidRPr="003362E8">
        <w:rPr>
          <w:lang w:val="en-US"/>
        </w:rPr>
        <w:t>I am aware that when I submit the report it will, under the Swedish Public Access to Information and Secrecy Act and the Freedom of the Press Act, become a public document with my name included, which will be distributed to the applicants.</w:t>
      </w:r>
    </w:p>
    <w:p w14:paraId="756017D6" w14:textId="77777777" w:rsidR="003362E8" w:rsidRDefault="00516035" w:rsidP="005B5620">
      <w:pPr>
        <w:spacing w:after="120"/>
        <w:rPr>
          <w:lang w:val="en-US"/>
        </w:rPr>
      </w:pPr>
      <w:sdt>
        <w:sdtPr>
          <w:rPr>
            <w:lang w:val="en-US"/>
          </w:rPr>
          <w:id w:val="19992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62E8">
        <w:rPr>
          <w:lang w:val="en-US"/>
        </w:rPr>
        <w:t xml:space="preserve">      </w:t>
      </w:r>
      <w:r w:rsidR="003362E8" w:rsidRPr="003362E8">
        <w:rPr>
          <w:lang w:val="en-US"/>
        </w:rPr>
        <w:t>All applicants for this recruitment have been mentioned by name in my report.</w:t>
      </w:r>
    </w:p>
    <w:p w14:paraId="027F641B" w14:textId="2A099737" w:rsidR="003362E8" w:rsidRDefault="00516035" w:rsidP="003362E8">
      <w:pPr>
        <w:spacing w:after="120"/>
        <w:rPr>
          <w:lang w:val="en-US"/>
        </w:rPr>
      </w:pPr>
      <w:sdt>
        <w:sdtPr>
          <w:rPr>
            <w:lang w:val="en-US"/>
          </w:rPr>
          <w:id w:val="4905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62E8">
        <w:rPr>
          <w:lang w:val="en-US"/>
        </w:rPr>
        <w:t xml:space="preserve">      </w:t>
      </w:r>
      <w:r w:rsidR="00003DFA" w:rsidRPr="00003DFA">
        <w:rPr>
          <w:lang w:val="en-US"/>
        </w:rPr>
        <w:t>I have identified a top-group of applicants that I suggest should be invited for interview.</w:t>
      </w:r>
    </w:p>
    <w:p w14:paraId="7C56F55E" w14:textId="1CF5953F" w:rsidR="001F54DA" w:rsidRPr="003362E8" w:rsidRDefault="00516035">
      <w:pPr>
        <w:spacing w:after="120"/>
        <w:rPr>
          <w:lang w:val="en-US"/>
        </w:rPr>
      </w:pPr>
      <w:sdt>
        <w:sdtPr>
          <w:rPr>
            <w:lang w:val="en-US"/>
          </w:rPr>
          <w:id w:val="-4474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3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753C">
        <w:rPr>
          <w:lang w:val="en-US"/>
        </w:rPr>
        <w:t xml:space="preserve">  </w:t>
      </w:r>
      <w:r w:rsidR="0065753C" w:rsidRPr="0065753C">
        <w:rPr>
          <w:lang w:val="en-US"/>
        </w:rPr>
        <w:t>I have participated in education on unconscious bias (previousl</w:t>
      </w:r>
      <w:r w:rsidR="001F54DA">
        <w:rPr>
          <w:lang w:val="en-US"/>
        </w:rPr>
        <w:t>y or through watching the video</w:t>
      </w:r>
      <w:r w:rsidR="0065753C" w:rsidRPr="0065753C">
        <w:rPr>
          <w:lang w:val="en-US"/>
        </w:rPr>
        <w:t xml:space="preserve"> from Royal Society &amp; CERCA).</w:t>
      </w:r>
      <w:r w:rsidR="005718ED" w:rsidRPr="005718ED">
        <w:rPr>
          <w:lang w:val="en-US"/>
        </w:rPr>
        <w:t xml:space="preserve"> </w:t>
      </w:r>
      <w:hyperlink r:id="rId13" w:history="1">
        <w:r w:rsidR="005718ED" w:rsidRPr="0065753C">
          <w:rPr>
            <w:rStyle w:val="Hyperlnk"/>
            <w:lang w:val="en-US"/>
          </w:rPr>
          <w:t>Recruitment Bias in Research Institutes</w:t>
        </w:r>
      </w:hyperlink>
      <w:r w:rsidR="005718ED">
        <w:rPr>
          <w:lang w:val="en-US"/>
        </w:rPr>
        <w:t>.</w:t>
      </w:r>
    </w:p>
    <w:p w14:paraId="0B755337" w14:textId="28EF635E" w:rsidR="2542FA68" w:rsidRDefault="2542FA68" w:rsidP="2542FA68">
      <w:pPr>
        <w:spacing w:after="120"/>
        <w:rPr>
          <w:lang w:val="en-US"/>
        </w:rPr>
      </w:pPr>
    </w:p>
    <w:p w14:paraId="3AB5D206" w14:textId="0B2B0E3E" w:rsidR="2542FA68" w:rsidRDefault="2542FA68" w:rsidP="2542FA68">
      <w:pPr>
        <w:spacing w:after="120"/>
        <w:rPr>
          <w:lang w:val="en-US"/>
        </w:rPr>
      </w:pPr>
    </w:p>
    <w:sectPr w:rsidR="2542FA68" w:rsidSect="001406C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8FEE" w14:textId="77777777" w:rsidR="003362E8" w:rsidRDefault="003362E8" w:rsidP="00B65B3A">
      <w:pPr>
        <w:spacing w:after="0" w:line="240" w:lineRule="auto"/>
      </w:pPr>
      <w:r>
        <w:separator/>
      </w:r>
    </w:p>
    <w:p w14:paraId="7DFD4552" w14:textId="77777777" w:rsidR="003362E8" w:rsidRDefault="003362E8"/>
  </w:endnote>
  <w:endnote w:type="continuationSeparator" w:id="0">
    <w:p w14:paraId="16A16886" w14:textId="77777777" w:rsidR="003362E8" w:rsidRDefault="003362E8" w:rsidP="00B65B3A">
      <w:pPr>
        <w:spacing w:after="0" w:line="240" w:lineRule="auto"/>
      </w:pPr>
      <w:r>
        <w:continuationSeparator/>
      </w:r>
    </w:p>
    <w:p w14:paraId="49338EF5" w14:textId="77777777" w:rsidR="003362E8" w:rsidRDefault="00336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B09B" w14:textId="77777777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3362E8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14:paraId="1129D326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27371B39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1EE8871E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DA13D2775A23436CAFCF089F4ACA0834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59943EB9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3A5B2EB7" w14:textId="77777777" w:rsidTr="00D430E5">
      <w:trPr>
        <w:tblHeader/>
      </w:trPr>
      <w:tc>
        <w:tcPr>
          <w:tcW w:w="4111" w:type="dxa"/>
        </w:tcPr>
        <w:p w14:paraId="081C0F49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37831220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04F6862A" w14:textId="77777777" w:rsidTr="00D430E5">
      <w:trPr>
        <w:tblHeader/>
      </w:trPr>
      <w:tc>
        <w:tcPr>
          <w:tcW w:w="4111" w:type="dxa"/>
        </w:tcPr>
        <w:p w14:paraId="571BFB32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67808966" w14:textId="77777777"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4923FEE5" w14:textId="77777777" w:rsidR="00CD410A" w:rsidRPr="00843EA7" w:rsidRDefault="00516035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0085AD1D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E6F9" w14:textId="77777777" w:rsidR="003362E8" w:rsidRDefault="003362E8" w:rsidP="00B65B3A">
      <w:pPr>
        <w:spacing w:after="0" w:line="240" w:lineRule="auto"/>
      </w:pPr>
      <w:r>
        <w:separator/>
      </w:r>
    </w:p>
  </w:footnote>
  <w:footnote w:type="continuationSeparator" w:id="0">
    <w:p w14:paraId="79D87C35" w14:textId="77777777" w:rsidR="003362E8" w:rsidRDefault="003362E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A174" w14:textId="77777777" w:rsidR="00CD410A" w:rsidRPr="003362E8" w:rsidRDefault="00516035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placeholder>
          <w:docPart w:val="488EA07E5D794A5E98A18DD3160858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62E8">
          <w:rPr>
            <w:lang w:val="en-US"/>
          </w:rPr>
          <w:t>CHECKLIST – when evaluating candidates for an academic position at the Swedish University of Agricultural Sciences (SLU)</w:t>
        </w:r>
      </w:sdtContent>
    </w:sdt>
  </w:p>
  <w:p w14:paraId="1CC19B89" w14:textId="77777777" w:rsidR="00CD410A" w:rsidRPr="003362E8" w:rsidRDefault="00CD410A" w:rsidP="00C56D4E">
    <w:pPr>
      <w:pStyle w:val="Header-inf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5837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72E17CB" wp14:editId="0E53692E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59A1BBC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3362E8"/>
    <w:rsid w:val="00002EF2"/>
    <w:rsid w:val="00003DF9"/>
    <w:rsid w:val="00003DFA"/>
    <w:rsid w:val="00012A11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4DB7"/>
    <w:rsid w:val="00196B58"/>
    <w:rsid w:val="001A1F63"/>
    <w:rsid w:val="001B155A"/>
    <w:rsid w:val="001C3335"/>
    <w:rsid w:val="001E0C17"/>
    <w:rsid w:val="001F54DA"/>
    <w:rsid w:val="002169D8"/>
    <w:rsid w:val="00265B48"/>
    <w:rsid w:val="00266BE1"/>
    <w:rsid w:val="002E6AE3"/>
    <w:rsid w:val="002F0F1E"/>
    <w:rsid w:val="003152C4"/>
    <w:rsid w:val="00316A97"/>
    <w:rsid w:val="003271C1"/>
    <w:rsid w:val="003362E8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16035"/>
    <w:rsid w:val="00521C3B"/>
    <w:rsid w:val="0052484B"/>
    <w:rsid w:val="005267B8"/>
    <w:rsid w:val="00571311"/>
    <w:rsid w:val="005718ED"/>
    <w:rsid w:val="00574CAE"/>
    <w:rsid w:val="005B5620"/>
    <w:rsid w:val="005D14C0"/>
    <w:rsid w:val="006049CB"/>
    <w:rsid w:val="0060679E"/>
    <w:rsid w:val="006114A3"/>
    <w:rsid w:val="006323DC"/>
    <w:rsid w:val="00633F86"/>
    <w:rsid w:val="0065753C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6777A"/>
    <w:rsid w:val="0077745B"/>
    <w:rsid w:val="00796EB5"/>
    <w:rsid w:val="007B14B8"/>
    <w:rsid w:val="007E4639"/>
    <w:rsid w:val="007E47DA"/>
    <w:rsid w:val="007F3F68"/>
    <w:rsid w:val="007F6F9B"/>
    <w:rsid w:val="0081238A"/>
    <w:rsid w:val="00831E48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54187"/>
    <w:rsid w:val="00C56D4E"/>
    <w:rsid w:val="00C62AB9"/>
    <w:rsid w:val="00C657F9"/>
    <w:rsid w:val="00C84384"/>
    <w:rsid w:val="00C87604"/>
    <w:rsid w:val="00CB57EA"/>
    <w:rsid w:val="00CD410A"/>
    <w:rsid w:val="00CE466B"/>
    <w:rsid w:val="00CE4B50"/>
    <w:rsid w:val="00CF6342"/>
    <w:rsid w:val="00D00E93"/>
    <w:rsid w:val="00D430E5"/>
    <w:rsid w:val="00D65A45"/>
    <w:rsid w:val="00D83999"/>
    <w:rsid w:val="00D9032A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A3674"/>
    <w:rsid w:val="00F05B25"/>
    <w:rsid w:val="00F171CE"/>
    <w:rsid w:val="00F17383"/>
    <w:rsid w:val="00F240C5"/>
    <w:rsid w:val="00F36535"/>
    <w:rsid w:val="00F370B7"/>
    <w:rsid w:val="00F50B12"/>
    <w:rsid w:val="00F616DB"/>
    <w:rsid w:val="00F74F50"/>
    <w:rsid w:val="00F96F2A"/>
    <w:rsid w:val="00FD0A11"/>
    <w:rsid w:val="0F948B53"/>
    <w:rsid w:val="21973A26"/>
    <w:rsid w:val="2542F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8F7E81"/>
  <w15:docId w15:val="{6D537668-746A-402F-8046-C556F1F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5B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5B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5B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5B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5B48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03DF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g978T58gEL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rnt.slu.se/en/support-services/administrative-support/legal-affairs-data-protection-info-management/legal-affai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8EA07E5D794A5E98A18DD316085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73BEB-2774-4872-B464-B202A6124786}"/>
      </w:docPartPr>
      <w:docPartBody>
        <w:p w:rsidR="005762BD" w:rsidRDefault="005762BD">
          <w:pPr>
            <w:pStyle w:val="488EA07E5D794A5E98A18DD3160858D0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A13D2775A23436CAFCF089F4ACA0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E4323-48DE-46FF-A1A9-D463652F264A}"/>
      </w:docPartPr>
      <w:docPartBody>
        <w:p w:rsidR="005762BD" w:rsidRDefault="005762BD">
          <w:pPr>
            <w:pStyle w:val="DA13D2775A23436CAFCF089F4ACA0834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BD"/>
    <w:rsid w:val="005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88EA07E5D794A5E98A18DD3160858D0">
    <w:name w:val="488EA07E5D794A5E98A18DD3160858D0"/>
  </w:style>
  <w:style w:type="paragraph" w:customStyle="1" w:styleId="8555C96603114B80B31D828B1265EAD1">
    <w:name w:val="8555C96603114B80B31D828B1265EAD1"/>
  </w:style>
  <w:style w:type="paragraph" w:customStyle="1" w:styleId="FC851DB5F5454557BA6FA9CCC2A21E5F">
    <w:name w:val="FC851DB5F5454557BA6FA9CCC2A21E5F"/>
  </w:style>
  <w:style w:type="paragraph" w:customStyle="1" w:styleId="7092C80E25D64817816D73F25F421080">
    <w:name w:val="7092C80E25D64817816D73F25F421080"/>
  </w:style>
  <w:style w:type="paragraph" w:customStyle="1" w:styleId="21C352D0EAF946C4A77AAE5A958F66FE">
    <w:name w:val="21C352D0EAF946C4A77AAE5A958F66FE"/>
  </w:style>
  <w:style w:type="paragraph" w:customStyle="1" w:styleId="DA13D2775A23436CAFCF089F4ACA0834">
    <w:name w:val="DA13D2775A23436CAFCF089F4ACA0834"/>
  </w:style>
  <w:style w:type="paragraph" w:customStyle="1" w:styleId="DF1EAD97262F4A0E8FC99F4B06EA3F30">
    <w:name w:val="DF1EAD97262F4A0E8FC99F4B06EA3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8FD920666046B52ABEA2B3FE6FF3" ma:contentTypeVersion="7" ma:contentTypeDescription="Skapa ett nytt dokument." ma:contentTypeScope="" ma:versionID="bb6e5838f5ea17b026d4661f34804d38">
  <xsd:schema xmlns:xsd="http://www.w3.org/2001/XMLSchema" xmlns:xs="http://www.w3.org/2001/XMLSchema" xmlns:p="http://schemas.microsoft.com/office/2006/metadata/properties" xmlns:ns2="ef9f0278-3b90-4801-be34-4232145f093d" xmlns:ns3="5d8033bf-b2c0-48d7-9ac5-9cf33c7fbd10" targetNamespace="http://schemas.microsoft.com/office/2006/metadata/properties" ma:root="true" ma:fieldsID="fee59918fe17cd49e3f204951d6d9652" ns2:_="" ns3:_="">
    <xsd:import namespace="ef9f0278-3b90-4801-be34-4232145f093d"/>
    <xsd:import namespace="5d8033bf-b2c0-48d7-9ac5-9cf33c7fb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0278-3b90-4801-be34-4232145f0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33bf-b2c0-48d7-9ac5-9cf33c7fb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5d8033bf-b2c0-48d7-9ac5-9cf33c7fbd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9f0278-3b90-4801-be34-4232145f093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FC14D39-E802-4A6A-AB48-6F1BBA8D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f0278-3b90-4801-be34-4232145f093d"/>
    <ds:schemaRef ds:uri="5d8033bf-b2c0-48d7-9ac5-9cf33c7f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070711-D838-4AB0-B706-D243FEC8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– when evaluating candidates for an academic position at the Swedish University of Agricultural Sciences (SLU)</vt:lpstr>
      <vt:lpstr>CHECKLIST – when evaluating candidates for an academic position at the Swedish University of Agricultural Sciences (SLU)</vt:lpstr>
    </vt:vector>
  </TitlesOfParts>
  <Company>Sveriges lantbruksuniversitet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– when evaluating candidates for an academic position at the Swedish University of Agricultural Sciences (SLU)</dc:title>
  <dc:creator>Sarah Hedenskog</dc:creator>
  <cp:lastModifiedBy>Anna Gustafsson</cp:lastModifiedBy>
  <cp:revision>2</cp:revision>
  <cp:lastPrinted>2012-03-26T17:07:00Z</cp:lastPrinted>
  <dcterms:created xsi:type="dcterms:W3CDTF">2024-01-25T09:42:00Z</dcterms:created>
  <dcterms:modified xsi:type="dcterms:W3CDTF">2024-01-25T09:42:00Z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0x01010001C28FD920666046B52ABEA2B3FE6FF3</vt:lpwstr>
  </property>
</Properties>
</file>