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EBB" w:rsidRDefault="00EA4EBB">
      <w:pPr>
        <w:rPr>
          <w:lang w:val="en-US"/>
        </w:rPr>
      </w:pPr>
      <w:bookmarkStart w:id="0" w:name="_GoBack"/>
      <w:r>
        <w:rPr>
          <w:lang w:val="en-US"/>
        </w:rPr>
        <w:t>Monitoring and managing metabolic disorders in dairy cows</w:t>
      </w:r>
    </w:p>
    <w:bookmarkEnd w:id="0"/>
    <w:p w:rsidR="00512886" w:rsidRDefault="003C366D">
      <w:pPr>
        <w:rPr>
          <w:lang w:val="en-US"/>
        </w:rPr>
      </w:pPr>
      <w:r w:rsidRPr="003C366D">
        <w:rPr>
          <w:lang w:val="en-US"/>
        </w:rPr>
        <w:t>The dairy cow of today undergo sever</w:t>
      </w:r>
      <w:r w:rsidR="006C11A6">
        <w:rPr>
          <w:lang w:val="en-US"/>
        </w:rPr>
        <w:t>al</w:t>
      </w:r>
      <w:r w:rsidRPr="003C366D">
        <w:rPr>
          <w:lang w:val="en-US"/>
        </w:rPr>
        <w:t xml:space="preserve"> challen</w:t>
      </w:r>
      <w:r>
        <w:rPr>
          <w:lang w:val="en-US"/>
        </w:rPr>
        <w:t>ges during her productive life. The birth of a calf is, as for many mammals, a process associated with physiological stress. Together with the rapid increase in milk production, this makes the period around calving</w:t>
      </w:r>
      <w:r w:rsidR="006C11A6">
        <w:rPr>
          <w:lang w:val="en-US"/>
        </w:rPr>
        <w:t>, the transition period, a high-</w:t>
      </w:r>
      <w:r>
        <w:rPr>
          <w:lang w:val="en-US"/>
        </w:rPr>
        <w:t>risk period for diseases and death.</w:t>
      </w:r>
    </w:p>
    <w:p w:rsidR="006C11A6" w:rsidRDefault="00AD5B8C">
      <w:pPr>
        <w:rPr>
          <w:lang w:val="en-US"/>
        </w:rPr>
      </w:pPr>
      <w:r>
        <w:rPr>
          <w:lang w:val="en-US"/>
        </w:rPr>
        <w:t xml:space="preserve">The onset of lactation </w:t>
      </w:r>
      <w:r w:rsidR="006C11A6">
        <w:rPr>
          <w:lang w:val="en-US"/>
        </w:rPr>
        <w:t xml:space="preserve">results </w:t>
      </w:r>
      <w:r>
        <w:rPr>
          <w:lang w:val="en-US"/>
        </w:rPr>
        <w:t>for most cows</w:t>
      </w:r>
      <w:r w:rsidR="006C11A6">
        <w:rPr>
          <w:lang w:val="en-US"/>
        </w:rPr>
        <w:t xml:space="preserve"> i</w:t>
      </w:r>
      <w:r>
        <w:rPr>
          <w:lang w:val="en-US"/>
        </w:rPr>
        <w:t xml:space="preserve">n a negative energy balance. That is when the intake of energy does not meet the output of energy. This is a result from depressed appetite at calving, along with the rapid increase in milk production, causing an increase in energy output from the cow. This negative energy balance is most profound during the beginning of the lactation, and may have consequences such as increased risk of metabolic diseases during the weeks after calving, but also negatively affect fertility, causing problems to conceive months after calving. </w:t>
      </w:r>
      <w:r w:rsidR="006C11A6">
        <w:rPr>
          <w:lang w:val="en-US"/>
        </w:rPr>
        <w:t xml:space="preserve">One of the most common </w:t>
      </w:r>
      <w:r w:rsidR="006C11A6">
        <w:rPr>
          <w:lang w:val="en-US"/>
        </w:rPr>
        <w:t xml:space="preserve">metabolic </w:t>
      </w:r>
      <w:r w:rsidR="006C11A6">
        <w:rPr>
          <w:lang w:val="en-US"/>
        </w:rPr>
        <w:t>diseases occurring at calving is milk fever, or clinical hypocalcemia. It is associated with a sharp decline in calcium concentration in blood plasma, and is the result of both hormonal changes and a failure to adapt to an increased calcium requirement due to the onset of lactation. The condition causes muscle paralysis and may result in death if untreated. Luckily, treatment is often very efficient, but hypocalcemia is associated also with other diseases a</w:t>
      </w:r>
      <w:r w:rsidR="006C11A6">
        <w:rPr>
          <w:lang w:val="en-US"/>
        </w:rPr>
        <w:t xml:space="preserve">nd problems following calving. </w:t>
      </w:r>
    </w:p>
    <w:p w:rsidR="00A17DC3" w:rsidRDefault="005B5BA4">
      <w:pPr>
        <w:rPr>
          <w:lang w:val="en-US"/>
        </w:rPr>
      </w:pPr>
      <w:r>
        <w:rPr>
          <w:lang w:val="en-US"/>
        </w:rPr>
        <w:t xml:space="preserve">When a cow gets into negative energy balance after calving, her body fat </w:t>
      </w:r>
      <w:proofErr w:type="gramStart"/>
      <w:r>
        <w:rPr>
          <w:lang w:val="en-US"/>
        </w:rPr>
        <w:t>is mobilized to be used</w:t>
      </w:r>
      <w:proofErr w:type="gramEnd"/>
      <w:r>
        <w:rPr>
          <w:lang w:val="en-US"/>
        </w:rPr>
        <w:t xml:space="preserve"> as an energy source, as well</w:t>
      </w:r>
      <w:r w:rsidR="00322C0C">
        <w:rPr>
          <w:lang w:val="en-US"/>
        </w:rPr>
        <w:t xml:space="preserve"> </w:t>
      </w:r>
      <w:r>
        <w:rPr>
          <w:lang w:val="en-US"/>
        </w:rPr>
        <w:t xml:space="preserve">as a source of fat in the milk synthesis. This results in a shift in milk fat composition, with </w:t>
      </w:r>
      <w:proofErr w:type="gramStart"/>
      <w:r>
        <w:rPr>
          <w:lang w:val="en-US"/>
        </w:rPr>
        <w:t>more fat</w:t>
      </w:r>
      <w:proofErr w:type="gramEnd"/>
      <w:r>
        <w:rPr>
          <w:lang w:val="en-US"/>
        </w:rPr>
        <w:t xml:space="preserve"> origina</w:t>
      </w:r>
      <w:r w:rsidR="00322C0C">
        <w:rPr>
          <w:lang w:val="en-US"/>
        </w:rPr>
        <w:t xml:space="preserve">ting from the body and less fatty acids that are produced </w:t>
      </w:r>
      <w:r>
        <w:rPr>
          <w:lang w:val="en-US"/>
        </w:rPr>
        <w:t>in the udder. In a project with milk fatty acid analyses from 23 farms, we could see that the</w:t>
      </w:r>
      <w:r w:rsidR="00322C0C">
        <w:rPr>
          <w:lang w:val="en-US"/>
        </w:rPr>
        <w:t>re were</w:t>
      </w:r>
      <w:r>
        <w:rPr>
          <w:lang w:val="en-US"/>
        </w:rPr>
        <w:t xml:space="preserve"> fatty acids </w:t>
      </w:r>
      <w:r w:rsidR="00322C0C">
        <w:rPr>
          <w:lang w:val="en-US"/>
        </w:rPr>
        <w:t>analyz</w:t>
      </w:r>
      <w:r>
        <w:rPr>
          <w:lang w:val="en-US"/>
        </w:rPr>
        <w:t>ed in milk from the first month after calving</w:t>
      </w:r>
      <w:r w:rsidR="00322C0C">
        <w:rPr>
          <w:lang w:val="en-US"/>
        </w:rPr>
        <w:t xml:space="preserve"> that</w:t>
      </w:r>
      <w:r>
        <w:rPr>
          <w:lang w:val="en-US"/>
        </w:rPr>
        <w:t xml:space="preserve"> was significantly associated with the chance of the cow being pregnant after less than three inseminations. This shows that metabolic strains </w:t>
      </w:r>
      <w:r w:rsidR="00322C0C">
        <w:rPr>
          <w:lang w:val="en-US"/>
        </w:rPr>
        <w:t>may</w:t>
      </w:r>
      <w:r>
        <w:rPr>
          <w:lang w:val="en-US"/>
        </w:rPr>
        <w:t xml:space="preserve"> affect fertility results later in lactation, and </w:t>
      </w:r>
      <w:r w:rsidR="00322C0C">
        <w:rPr>
          <w:lang w:val="en-US"/>
        </w:rPr>
        <w:t xml:space="preserve">these fatty acids </w:t>
      </w:r>
      <w:proofErr w:type="gramStart"/>
      <w:r>
        <w:rPr>
          <w:lang w:val="en-US"/>
        </w:rPr>
        <w:t>may be used</w:t>
      </w:r>
      <w:proofErr w:type="gramEnd"/>
      <w:r>
        <w:rPr>
          <w:lang w:val="en-US"/>
        </w:rPr>
        <w:t xml:space="preserve"> as an indicator of which cows that may need more help to recover after calving.</w:t>
      </w:r>
    </w:p>
    <w:p w:rsidR="005B5BA4" w:rsidRDefault="00322C0C">
      <w:pPr>
        <w:rPr>
          <w:lang w:val="en-US"/>
        </w:rPr>
      </w:pPr>
      <w:r>
        <w:rPr>
          <w:lang w:val="en-US"/>
        </w:rPr>
        <w:t>When studying the risk of hypocalcemia at calving, we</w:t>
      </w:r>
      <w:r w:rsidR="001C4F4F">
        <w:rPr>
          <w:lang w:val="en-US"/>
        </w:rPr>
        <w:t xml:space="preserve"> separated the onset of milking from calving by starting to milk cows</w:t>
      </w:r>
      <w:r>
        <w:rPr>
          <w:lang w:val="en-US"/>
        </w:rPr>
        <w:t xml:space="preserve"> some days prior to calving. The results show</w:t>
      </w:r>
      <w:r w:rsidR="001C4F4F">
        <w:rPr>
          <w:lang w:val="en-US"/>
        </w:rPr>
        <w:t xml:space="preserve"> that the milk withdrawal is just one part of the strain on the calcium metabolism. For the calcium metabolism to adjust at calving, the regulatory hormonal system need to respond to changes in plasma calcium concentration. This </w:t>
      </w:r>
      <w:proofErr w:type="gramStart"/>
      <w:r w:rsidR="001C4F4F">
        <w:rPr>
          <w:lang w:val="en-US"/>
        </w:rPr>
        <w:t>is known to be related</w:t>
      </w:r>
      <w:proofErr w:type="gramEnd"/>
      <w:r w:rsidR="001C4F4F">
        <w:rPr>
          <w:lang w:val="en-US"/>
        </w:rPr>
        <w:t xml:space="preserve"> to diet, and there are different dietary means that we have been evaluating to </w:t>
      </w:r>
      <w:r>
        <w:rPr>
          <w:lang w:val="en-US"/>
        </w:rPr>
        <w:t>decrease</w:t>
      </w:r>
      <w:r w:rsidR="001C4F4F">
        <w:rPr>
          <w:lang w:val="en-US"/>
        </w:rPr>
        <w:t xml:space="preserve"> the risk of milk fever and hypocalcemia at calving. </w:t>
      </w:r>
    </w:p>
    <w:p w:rsidR="00EA4EBB" w:rsidRDefault="00EA4EBB">
      <w:pPr>
        <w:rPr>
          <w:lang w:val="en-US"/>
        </w:rPr>
      </w:pPr>
      <w:r>
        <w:rPr>
          <w:lang w:val="en-US"/>
        </w:rPr>
        <w:t xml:space="preserve">Another way of decreasing the risk of calving related problems in the life of a dairy cow is to prolong the interval between </w:t>
      </w:r>
      <w:proofErr w:type="spellStart"/>
      <w:r>
        <w:rPr>
          <w:lang w:val="en-US"/>
        </w:rPr>
        <w:t>calvings</w:t>
      </w:r>
      <w:proofErr w:type="spellEnd"/>
      <w:r>
        <w:rPr>
          <w:lang w:val="en-US"/>
        </w:rPr>
        <w:t xml:space="preserve">, enabling the cow to produce milk for more days before the next calving. We have been studying this management method, both in </w:t>
      </w:r>
      <w:proofErr w:type="spellStart"/>
      <w:r>
        <w:rPr>
          <w:lang w:val="en-US"/>
        </w:rPr>
        <w:t>primi</w:t>
      </w:r>
      <w:proofErr w:type="spellEnd"/>
      <w:r>
        <w:rPr>
          <w:lang w:val="en-US"/>
        </w:rPr>
        <w:t>- and in multiparous cows, and have shown that this may be a sustainable option from both cow and management perspective.</w:t>
      </w:r>
    </w:p>
    <w:p w:rsidR="00EA4EBB" w:rsidRPr="003C366D" w:rsidRDefault="00EA4EBB" w:rsidP="00EA4EBB">
      <w:pPr>
        <w:rPr>
          <w:lang w:val="en-US"/>
        </w:rPr>
      </w:pPr>
      <w:r>
        <w:rPr>
          <w:lang w:val="en-US"/>
        </w:rPr>
        <w:t xml:space="preserve">In the future, I would want to look more deeply into methods to affect the metabolism around calving, as well as management options to decrease the number of or frequency of calving in dairy cows. </w:t>
      </w:r>
    </w:p>
    <w:sectPr w:rsidR="00EA4EBB" w:rsidRPr="003C36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revisionView w:comments="0"/>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66D"/>
    <w:rsid w:val="001C4F4F"/>
    <w:rsid w:val="00322C0C"/>
    <w:rsid w:val="00384AC4"/>
    <w:rsid w:val="003C366D"/>
    <w:rsid w:val="00512886"/>
    <w:rsid w:val="005B5BA4"/>
    <w:rsid w:val="006C11A6"/>
    <w:rsid w:val="008E5962"/>
    <w:rsid w:val="00A17DC3"/>
    <w:rsid w:val="00AD5B8C"/>
    <w:rsid w:val="00EA4E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1768A"/>
  <w15:chartTrackingRefBased/>
  <w15:docId w15:val="{AFD5DDF9-94CB-4A1C-B3A0-61823F29C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540</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SLU</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Kronqvist</dc:creator>
  <cp:keywords/>
  <dc:description/>
  <cp:lastModifiedBy>Cecilia Kronqvist</cp:lastModifiedBy>
  <cp:revision>2</cp:revision>
  <dcterms:created xsi:type="dcterms:W3CDTF">2025-11-04T10:26:00Z</dcterms:created>
  <dcterms:modified xsi:type="dcterms:W3CDTF">2025-11-04T10:26:00Z</dcterms:modified>
</cp:coreProperties>
</file>