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DA517" w14:textId="37225A05" w:rsidR="0063327C" w:rsidRPr="00B23B7F" w:rsidRDefault="003D33CD">
      <w:pPr>
        <w:rPr>
          <w:rFonts w:ascii="Arial" w:hAnsi="Arial" w:cs="Arial"/>
          <w:b/>
          <w:lang w:val="sv-SE"/>
        </w:rPr>
      </w:pPr>
      <w:r>
        <w:rPr>
          <w:rFonts w:ascii="Arial" w:hAnsi="Arial" w:cs="Arial"/>
          <w:b/>
          <w:lang w:val="sv-SE"/>
        </w:rPr>
        <w:t xml:space="preserve">INTERNATIONELLA </w:t>
      </w:r>
      <w:r w:rsidR="00B23B7F" w:rsidRPr="00B23B7F">
        <w:rPr>
          <w:rFonts w:ascii="Arial" w:hAnsi="Arial" w:cs="Arial"/>
          <w:b/>
          <w:lang w:val="sv-SE"/>
        </w:rPr>
        <w:t>SOMMARKURSER</w:t>
      </w:r>
      <w:r w:rsidR="001223B7">
        <w:rPr>
          <w:rFonts w:ascii="Arial" w:hAnsi="Arial" w:cs="Arial"/>
          <w:b/>
          <w:lang w:val="sv-SE"/>
        </w:rPr>
        <w:t xml:space="preserve"> (GRUND- OCH AVANCERAD NIVÅ)</w:t>
      </w:r>
      <w:r w:rsidR="0063327C">
        <w:rPr>
          <w:rFonts w:ascii="Arial" w:hAnsi="Arial" w:cs="Arial"/>
          <w:b/>
          <w:lang w:val="sv-SE"/>
        </w:rPr>
        <w:t xml:space="preserve"> </w:t>
      </w:r>
      <w:r w:rsidR="0063327C">
        <w:rPr>
          <w:rFonts w:ascii="Arial" w:hAnsi="Arial" w:cs="Arial"/>
          <w:b/>
          <w:lang w:val="sv-SE"/>
        </w:rPr>
        <w:br/>
        <w:t>PÅ LTV-FAKULTETEN</w:t>
      </w:r>
      <w:r w:rsidR="002F682F">
        <w:rPr>
          <w:rFonts w:ascii="Arial" w:hAnsi="Arial" w:cs="Arial"/>
          <w:b/>
          <w:lang w:val="sv-SE"/>
        </w:rPr>
        <w:t xml:space="preserve"> </w:t>
      </w:r>
    </w:p>
    <w:p w14:paraId="6501FA3D" w14:textId="06BE1315" w:rsidR="00B61347" w:rsidRPr="005B0C75" w:rsidRDefault="00B23B7F">
      <w:pPr>
        <w:rPr>
          <w:rFonts w:ascii="Arial" w:hAnsi="Arial" w:cs="Arial"/>
          <w:sz w:val="18"/>
          <w:szCs w:val="18"/>
          <w:lang w:val="sv-SE"/>
        </w:rPr>
      </w:pPr>
      <w:r w:rsidRPr="005B0C75">
        <w:rPr>
          <w:rFonts w:ascii="Arial" w:hAnsi="Arial" w:cs="Arial"/>
          <w:sz w:val="18"/>
          <w:szCs w:val="18"/>
          <w:lang w:val="sv-SE"/>
        </w:rPr>
        <w:t xml:space="preserve">Sveriges lantbruksuniversitet erbjuder varje år </w:t>
      </w:r>
      <w:r w:rsidR="003D33CD" w:rsidRPr="005B0C75">
        <w:rPr>
          <w:rFonts w:ascii="Arial" w:hAnsi="Arial" w:cs="Arial"/>
          <w:sz w:val="18"/>
          <w:szCs w:val="18"/>
          <w:lang w:val="sv-SE"/>
        </w:rPr>
        <w:t>internationella</w:t>
      </w:r>
      <w:r w:rsidRPr="005B0C75">
        <w:rPr>
          <w:rFonts w:ascii="Arial" w:hAnsi="Arial" w:cs="Arial"/>
          <w:sz w:val="18"/>
          <w:szCs w:val="18"/>
          <w:lang w:val="sv-SE"/>
        </w:rPr>
        <w:t xml:space="preserve"> sommarkurser</w:t>
      </w:r>
      <w:r w:rsidR="005B0C75" w:rsidRPr="005B0C75">
        <w:rPr>
          <w:rFonts w:ascii="Arial" w:hAnsi="Arial" w:cs="Arial"/>
          <w:sz w:val="18"/>
          <w:szCs w:val="18"/>
          <w:lang w:val="sv-SE"/>
        </w:rPr>
        <w:t xml:space="preserve"> som </w:t>
      </w:r>
      <w:r w:rsidRPr="005B0C75">
        <w:rPr>
          <w:rFonts w:ascii="Arial" w:hAnsi="Arial" w:cs="Arial"/>
          <w:sz w:val="18"/>
          <w:szCs w:val="18"/>
          <w:lang w:val="sv-SE"/>
        </w:rPr>
        <w:t xml:space="preserve">vanligtvis </w:t>
      </w:r>
      <w:r w:rsidR="005B0C75" w:rsidRPr="005B0C75">
        <w:rPr>
          <w:rFonts w:ascii="Arial" w:hAnsi="Arial" w:cs="Arial"/>
          <w:sz w:val="18"/>
          <w:szCs w:val="18"/>
          <w:lang w:val="sv-SE"/>
        </w:rPr>
        <w:t xml:space="preserve">går </w:t>
      </w:r>
      <w:r w:rsidRPr="005B0C75">
        <w:rPr>
          <w:rFonts w:ascii="Arial" w:hAnsi="Arial" w:cs="Arial"/>
          <w:sz w:val="18"/>
          <w:szCs w:val="18"/>
          <w:lang w:val="sv-SE"/>
        </w:rPr>
        <w:t xml:space="preserve">över några veckor </w:t>
      </w:r>
      <w:r w:rsidR="003D33CD" w:rsidRPr="005B0C75">
        <w:rPr>
          <w:rFonts w:ascii="Arial" w:hAnsi="Arial" w:cs="Arial"/>
          <w:sz w:val="18"/>
          <w:szCs w:val="18"/>
          <w:lang w:val="sv-SE"/>
        </w:rPr>
        <w:t>under sommaren</w:t>
      </w:r>
      <w:r w:rsidRPr="005B0C75">
        <w:rPr>
          <w:rFonts w:ascii="Arial" w:hAnsi="Arial" w:cs="Arial"/>
          <w:sz w:val="18"/>
          <w:szCs w:val="18"/>
          <w:lang w:val="sv-SE"/>
        </w:rPr>
        <w:t xml:space="preserve">. </w:t>
      </w:r>
      <w:r w:rsidR="005B0C75" w:rsidRPr="005B0C75">
        <w:rPr>
          <w:rFonts w:ascii="Arial" w:hAnsi="Arial" w:cs="Arial"/>
          <w:sz w:val="18"/>
          <w:szCs w:val="18"/>
          <w:lang w:val="sv-SE"/>
        </w:rPr>
        <w:t xml:space="preserve"> </w:t>
      </w:r>
      <w:r w:rsidR="00B61347" w:rsidRPr="005B0C75">
        <w:rPr>
          <w:rFonts w:ascii="Arial" w:hAnsi="Arial" w:cs="Arial"/>
          <w:sz w:val="18"/>
          <w:szCs w:val="18"/>
          <w:lang w:val="sv-SE"/>
        </w:rPr>
        <w:t>Denna rutin ska säkerställa en enhällig och rättssäker hantering av dessa, samt vara en hjälp för vad man som kursledare ska tänka på om man vill avhålla en internationell sommarkurs.</w:t>
      </w:r>
    </w:p>
    <w:p w14:paraId="15AAAB02" w14:textId="08E93EAF" w:rsidR="001223B7" w:rsidRPr="001223B7" w:rsidRDefault="001223B7" w:rsidP="00B61347">
      <w:pPr>
        <w:rPr>
          <w:rFonts w:ascii="Arial" w:hAnsi="Arial" w:cs="Arial"/>
          <w:sz w:val="18"/>
          <w:szCs w:val="18"/>
          <w:lang w:val="sv-SE"/>
        </w:rPr>
      </w:pPr>
      <w:r w:rsidRPr="001223B7">
        <w:rPr>
          <w:rFonts w:ascii="Arial" w:hAnsi="Arial" w:cs="Arial"/>
          <w:sz w:val="18"/>
          <w:szCs w:val="18"/>
          <w:lang w:val="sv-SE"/>
        </w:rPr>
        <w:t>SLU prioriterar samarbet</w:t>
      </w:r>
      <w:r w:rsidR="00895CB9">
        <w:rPr>
          <w:rFonts w:ascii="Arial" w:hAnsi="Arial" w:cs="Arial"/>
          <w:sz w:val="18"/>
          <w:szCs w:val="18"/>
          <w:lang w:val="sv-SE"/>
        </w:rPr>
        <w:t>e</w:t>
      </w:r>
      <w:r w:rsidRPr="001223B7">
        <w:rPr>
          <w:rFonts w:ascii="Arial" w:hAnsi="Arial" w:cs="Arial"/>
          <w:sz w:val="18"/>
          <w:szCs w:val="18"/>
          <w:lang w:val="sv-SE"/>
        </w:rPr>
        <w:t xml:space="preserve"> inom nätverken </w:t>
      </w:r>
      <w:hyperlink r:id="rId12" w:history="1">
        <w:r w:rsidRPr="001223B7">
          <w:rPr>
            <w:rStyle w:val="Hyperlink"/>
            <w:rFonts w:ascii="Arial" w:hAnsi="Arial" w:cs="Arial"/>
            <w:sz w:val="18"/>
            <w:szCs w:val="18"/>
            <w:lang w:val="sv-SE"/>
          </w:rPr>
          <w:t xml:space="preserve">NOVA (BOVA) </w:t>
        </w:r>
      </w:hyperlink>
      <w:r w:rsidRPr="001223B7">
        <w:rPr>
          <w:rFonts w:ascii="Arial" w:hAnsi="Arial" w:cs="Arial"/>
          <w:sz w:val="18"/>
          <w:szCs w:val="18"/>
          <w:lang w:val="sv-SE"/>
        </w:rPr>
        <w:t xml:space="preserve">och </w:t>
      </w:r>
      <w:hyperlink r:id="rId13" w:history="1">
        <w:r w:rsidRPr="001223B7">
          <w:rPr>
            <w:rStyle w:val="Hyperlink"/>
            <w:rFonts w:ascii="Arial" w:hAnsi="Arial" w:cs="Arial"/>
            <w:sz w:val="18"/>
            <w:szCs w:val="18"/>
            <w:lang w:val="sv-SE"/>
          </w:rPr>
          <w:t>ELLS</w:t>
        </w:r>
      </w:hyperlink>
      <w:r w:rsidRPr="001223B7">
        <w:rPr>
          <w:rFonts w:ascii="Arial" w:hAnsi="Arial" w:cs="Arial"/>
          <w:sz w:val="18"/>
          <w:szCs w:val="18"/>
          <w:lang w:val="sv-SE"/>
        </w:rPr>
        <w:t>.</w:t>
      </w:r>
      <w:r>
        <w:rPr>
          <w:rFonts w:ascii="Arial" w:hAnsi="Arial" w:cs="Arial"/>
          <w:sz w:val="18"/>
          <w:szCs w:val="18"/>
          <w:lang w:val="sv-SE"/>
        </w:rPr>
        <w:t xml:space="preserve"> </w:t>
      </w:r>
      <w:r w:rsidR="00B61347">
        <w:rPr>
          <w:rFonts w:ascii="Arial" w:hAnsi="Arial" w:cs="Arial"/>
          <w:sz w:val="18"/>
          <w:szCs w:val="18"/>
          <w:lang w:val="sv-SE"/>
        </w:rPr>
        <w:t xml:space="preserve">På SLUs medarbetarwebb finns </w:t>
      </w:r>
      <w:hyperlink r:id="rId14" w:history="1">
        <w:r w:rsidR="00B61347" w:rsidRPr="001223B7">
          <w:rPr>
            <w:rStyle w:val="Hyperlink"/>
            <w:rFonts w:ascii="Arial" w:hAnsi="Arial" w:cs="Arial"/>
            <w:sz w:val="18"/>
            <w:szCs w:val="18"/>
            <w:lang w:val="sv-SE"/>
          </w:rPr>
          <w:t>mer information om internationellt utbildningssamarbete</w:t>
        </w:r>
      </w:hyperlink>
      <w:r w:rsidR="00B61347">
        <w:rPr>
          <w:rFonts w:ascii="Arial" w:hAnsi="Arial" w:cs="Arial"/>
          <w:sz w:val="18"/>
          <w:szCs w:val="18"/>
          <w:lang w:val="sv-SE"/>
        </w:rPr>
        <w:t>, men här ges en kort information om dessa finansieringskällor.</w:t>
      </w:r>
    </w:p>
    <w:p w14:paraId="53EB6DFC" w14:textId="2F159DA8" w:rsidR="00B67C1D" w:rsidRPr="00B67C1D" w:rsidRDefault="001223B7" w:rsidP="00B67C1D">
      <w:pPr>
        <w:pStyle w:val="ListParagraph"/>
        <w:numPr>
          <w:ilvl w:val="0"/>
          <w:numId w:val="2"/>
        </w:numPr>
        <w:rPr>
          <w:rFonts w:ascii="Arial" w:hAnsi="Arial" w:cs="Arial"/>
          <w:sz w:val="18"/>
          <w:szCs w:val="18"/>
          <w:lang w:val="sv-SE"/>
        </w:rPr>
      </w:pPr>
      <w:r w:rsidRPr="00B67C1D">
        <w:rPr>
          <w:rFonts w:ascii="Arial" w:hAnsi="Arial" w:cs="Arial"/>
          <w:sz w:val="18"/>
          <w:szCs w:val="18"/>
          <w:lang w:val="sv-SE"/>
        </w:rPr>
        <w:t xml:space="preserve">NOVA: Inga medel specifikt för sommarskolor, men det finns möjlighet för finansiering av NOVA-kurs på masters- eller doktorandnivå om planeringen är ”joint Nordic” och om studenter deltar från 2 andra NOVA-medlemsuniversitet än på det universitet där kursen avhålls (min 12 studenter). </w:t>
      </w:r>
      <w:r w:rsidR="00B67C1D" w:rsidRPr="00B67C1D">
        <w:rPr>
          <w:rFonts w:ascii="Arial" w:hAnsi="Arial" w:cs="Arial"/>
          <w:sz w:val="18"/>
          <w:szCs w:val="18"/>
          <w:lang w:val="sv-SE"/>
        </w:rPr>
        <w:t>Ansökningar om doktorandkurser och masterkurser över 5 000 Euro har tre ansökningstillfällen per år</w:t>
      </w:r>
      <w:r w:rsidR="001B2F5B">
        <w:rPr>
          <w:rFonts w:ascii="Arial" w:hAnsi="Arial" w:cs="Arial"/>
          <w:sz w:val="18"/>
          <w:szCs w:val="18"/>
          <w:lang w:val="sv-SE"/>
        </w:rPr>
        <w:t xml:space="preserve"> (februari, maj, oktober).</w:t>
      </w:r>
      <w:r w:rsidR="00B67C1D" w:rsidRPr="00B67C1D">
        <w:rPr>
          <w:rFonts w:ascii="Arial" w:hAnsi="Arial" w:cs="Arial"/>
          <w:sz w:val="18"/>
          <w:szCs w:val="18"/>
          <w:lang w:val="sv-SE"/>
        </w:rPr>
        <w:t xml:space="preserve"> För övriga masterkurser och projekt under ovanstående kostnadsnivå bedöms ansökningar kontinuerligt.</w:t>
      </w:r>
    </w:p>
    <w:p w14:paraId="15AAAB05" w14:textId="3245D709" w:rsidR="001223B7" w:rsidRPr="00B67C1D" w:rsidRDefault="001223B7" w:rsidP="00B67C1D">
      <w:pPr>
        <w:pStyle w:val="ListParagraph"/>
        <w:numPr>
          <w:ilvl w:val="0"/>
          <w:numId w:val="2"/>
        </w:numPr>
        <w:rPr>
          <w:rFonts w:ascii="Arial" w:hAnsi="Arial" w:cs="Arial"/>
          <w:sz w:val="18"/>
          <w:szCs w:val="18"/>
          <w:lang w:val="sv-SE"/>
        </w:rPr>
      </w:pPr>
      <w:r w:rsidRPr="00B67C1D">
        <w:rPr>
          <w:rFonts w:ascii="Arial" w:hAnsi="Arial" w:cs="Arial"/>
          <w:sz w:val="18"/>
          <w:szCs w:val="18"/>
          <w:lang w:val="sv-SE"/>
        </w:rPr>
        <w:t>ELLS’ ansökningsomgång för sommarkurs</w:t>
      </w:r>
      <w:r w:rsidR="00895CB9">
        <w:rPr>
          <w:rFonts w:ascii="Arial" w:hAnsi="Arial" w:cs="Arial"/>
          <w:sz w:val="18"/>
          <w:szCs w:val="18"/>
          <w:lang w:val="sv-SE"/>
        </w:rPr>
        <w:t>e</w:t>
      </w:r>
      <w:r w:rsidRPr="00B67C1D">
        <w:rPr>
          <w:rFonts w:ascii="Arial" w:hAnsi="Arial" w:cs="Arial"/>
          <w:sz w:val="18"/>
          <w:szCs w:val="18"/>
          <w:lang w:val="sv-SE"/>
        </w:rPr>
        <w:t xml:space="preserve">r året efter stänger 30/8. ELLS har en bra </w:t>
      </w:r>
      <w:hyperlink r:id="rId15" w:history="1">
        <w:r w:rsidRPr="00B67C1D">
          <w:rPr>
            <w:rStyle w:val="Hyperlink"/>
            <w:rFonts w:ascii="Arial" w:hAnsi="Arial" w:cs="Arial"/>
            <w:sz w:val="18"/>
            <w:szCs w:val="18"/>
            <w:lang w:val="sv-SE"/>
          </w:rPr>
          <w:t>manual</w:t>
        </w:r>
      </w:hyperlink>
      <w:r w:rsidRPr="00B67C1D">
        <w:rPr>
          <w:rFonts w:ascii="Arial" w:hAnsi="Arial" w:cs="Arial"/>
          <w:sz w:val="18"/>
          <w:szCs w:val="18"/>
          <w:lang w:val="sv-SE"/>
        </w:rPr>
        <w:t xml:space="preserve"> för vad man ska tänka på när man arrangerar sommarskolor.</w:t>
      </w:r>
    </w:p>
    <w:p w14:paraId="15AAAB06" w14:textId="77777777" w:rsidR="001223B7" w:rsidRPr="00B61347" w:rsidRDefault="001223B7" w:rsidP="00B61347">
      <w:pPr>
        <w:pStyle w:val="ListParagraph"/>
        <w:numPr>
          <w:ilvl w:val="0"/>
          <w:numId w:val="2"/>
        </w:numPr>
        <w:rPr>
          <w:rFonts w:ascii="Arial" w:hAnsi="Arial" w:cs="Arial"/>
          <w:sz w:val="18"/>
          <w:szCs w:val="18"/>
          <w:lang w:val="sv-SE"/>
        </w:rPr>
      </w:pPr>
      <w:r w:rsidRPr="00B61347">
        <w:rPr>
          <w:rFonts w:ascii="Arial" w:hAnsi="Arial" w:cs="Arial"/>
          <w:sz w:val="18"/>
          <w:szCs w:val="18"/>
          <w:lang w:val="sv-SE"/>
        </w:rPr>
        <w:t>Inom Erasmus+ -programmet kan man söka medel för sommarskolor som del av universitetsnätverk (</w:t>
      </w:r>
      <w:proofErr w:type="spellStart"/>
      <w:r w:rsidRPr="00B61347">
        <w:rPr>
          <w:rFonts w:ascii="Arial" w:hAnsi="Arial" w:cs="Arial"/>
          <w:sz w:val="18"/>
          <w:szCs w:val="18"/>
          <w:lang w:val="sv-SE"/>
        </w:rPr>
        <w:t>Strategic</w:t>
      </w:r>
      <w:proofErr w:type="spellEnd"/>
      <w:r w:rsidRPr="00B61347">
        <w:rPr>
          <w:rFonts w:ascii="Arial" w:hAnsi="Arial" w:cs="Arial"/>
          <w:sz w:val="18"/>
          <w:szCs w:val="18"/>
          <w:lang w:val="sv-SE"/>
        </w:rPr>
        <w:t xml:space="preserve"> Partners)</w:t>
      </w:r>
    </w:p>
    <w:p w14:paraId="15AAAB08" w14:textId="7A62709A" w:rsidR="001223B7" w:rsidRDefault="001223B7">
      <w:pPr>
        <w:rPr>
          <w:rFonts w:ascii="Arial" w:hAnsi="Arial" w:cs="Arial"/>
          <w:i/>
          <w:sz w:val="18"/>
          <w:szCs w:val="18"/>
          <w:lang w:val="sv-SE"/>
        </w:rPr>
      </w:pPr>
      <w:r w:rsidRPr="00204EF5">
        <w:rPr>
          <w:rFonts w:ascii="Arial" w:hAnsi="Arial" w:cs="Arial"/>
          <w:i/>
          <w:sz w:val="18"/>
          <w:szCs w:val="18"/>
          <w:lang w:val="sv-SE"/>
        </w:rPr>
        <w:t xml:space="preserve">En medarbetare som </w:t>
      </w:r>
      <w:r w:rsidR="007E54D7" w:rsidRPr="00204EF5">
        <w:rPr>
          <w:rFonts w:ascii="Arial" w:hAnsi="Arial" w:cs="Arial"/>
          <w:i/>
          <w:sz w:val="18"/>
          <w:szCs w:val="18"/>
          <w:lang w:val="sv-SE"/>
        </w:rPr>
        <w:t>vill</w:t>
      </w:r>
      <w:r w:rsidRPr="00204EF5">
        <w:rPr>
          <w:rFonts w:ascii="Arial" w:hAnsi="Arial" w:cs="Arial"/>
          <w:i/>
          <w:sz w:val="18"/>
          <w:szCs w:val="18"/>
          <w:lang w:val="sv-SE"/>
        </w:rPr>
        <w:t xml:space="preserve"> avhålla </w:t>
      </w:r>
      <w:r w:rsidR="009C063B">
        <w:rPr>
          <w:rFonts w:ascii="Arial" w:hAnsi="Arial" w:cs="Arial"/>
          <w:i/>
          <w:sz w:val="18"/>
          <w:szCs w:val="18"/>
          <w:lang w:val="sv-SE"/>
        </w:rPr>
        <w:t>en internationell sommarkurs ska</w:t>
      </w:r>
      <w:r w:rsidRPr="00204EF5">
        <w:rPr>
          <w:rFonts w:ascii="Arial" w:hAnsi="Arial" w:cs="Arial"/>
          <w:i/>
          <w:sz w:val="18"/>
          <w:szCs w:val="18"/>
          <w:lang w:val="sv-SE"/>
        </w:rPr>
        <w:t xml:space="preserve"> </w:t>
      </w:r>
      <w:r w:rsidR="009C063B">
        <w:rPr>
          <w:rFonts w:ascii="Arial" w:hAnsi="Arial" w:cs="Arial"/>
          <w:i/>
          <w:sz w:val="18"/>
          <w:szCs w:val="18"/>
          <w:lang w:val="sv-SE"/>
        </w:rPr>
        <w:t>diskutera detta med institutionens GU-ansvarig</w:t>
      </w:r>
      <w:r w:rsidR="007A55C7">
        <w:rPr>
          <w:rFonts w:ascii="Arial" w:hAnsi="Arial" w:cs="Arial"/>
          <w:i/>
          <w:sz w:val="18"/>
          <w:szCs w:val="18"/>
          <w:lang w:val="sv-SE"/>
        </w:rPr>
        <w:t>. Prefekt informeras av kursledare/GU-ansvariga (beroende på institutionens rutiner)</w:t>
      </w:r>
      <w:r w:rsidR="009C063B">
        <w:rPr>
          <w:rFonts w:ascii="Arial" w:hAnsi="Arial" w:cs="Arial"/>
          <w:i/>
          <w:sz w:val="18"/>
          <w:szCs w:val="18"/>
          <w:lang w:val="sv-SE"/>
        </w:rPr>
        <w:t>.</w:t>
      </w:r>
      <w:r w:rsidR="007E54D7" w:rsidRPr="00204EF5">
        <w:rPr>
          <w:rFonts w:ascii="Arial" w:hAnsi="Arial" w:cs="Arial"/>
          <w:i/>
          <w:sz w:val="18"/>
          <w:szCs w:val="18"/>
          <w:lang w:val="sv-SE"/>
        </w:rPr>
        <w:t xml:space="preserve"> Om kursen är tänkt </w:t>
      </w:r>
      <w:r w:rsidR="00895CB9">
        <w:rPr>
          <w:rFonts w:ascii="Arial" w:hAnsi="Arial" w:cs="Arial"/>
          <w:i/>
          <w:sz w:val="18"/>
          <w:szCs w:val="18"/>
          <w:lang w:val="sv-SE"/>
        </w:rPr>
        <w:t xml:space="preserve">att </w:t>
      </w:r>
      <w:r w:rsidR="007E54D7" w:rsidRPr="00204EF5">
        <w:rPr>
          <w:rFonts w:ascii="Arial" w:hAnsi="Arial" w:cs="Arial"/>
          <w:i/>
          <w:sz w:val="18"/>
          <w:szCs w:val="18"/>
          <w:lang w:val="sv-SE"/>
        </w:rPr>
        <w:t xml:space="preserve">attrahera studenter från SLU, är det också lämpligt att diskutera kursen med berörda programstudierektorer. </w:t>
      </w:r>
    </w:p>
    <w:p w14:paraId="1EFAF91F" w14:textId="25847E89" w:rsidR="0063327C" w:rsidRPr="0063327C" w:rsidRDefault="0063327C">
      <w:pPr>
        <w:rPr>
          <w:rFonts w:ascii="Arial" w:hAnsi="Arial" w:cs="Arial"/>
          <w:i/>
          <w:sz w:val="18"/>
          <w:szCs w:val="18"/>
          <w:lang w:val="sv-SE"/>
        </w:rPr>
      </w:pPr>
      <w:r w:rsidRPr="00D57A8D">
        <w:rPr>
          <w:rFonts w:ascii="Arial" w:hAnsi="Arial" w:cs="Arial"/>
          <w:i/>
          <w:sz w:val="18"/>
          <w:szCs w:val="18"/>
          <w:lang w:val="sv-SE"/>
        </w:rPr>
        <w:t>Observer</w:t>
      </w:r>
      <w:r w:rsidR="00895CB9">
        <w:rPr>
          <w:rFonts w:ascii="Arial" w:hAnsi="Arial" w:cs="Arial"/>
          <w:i/>
          <w:sz w:val="18"/>
          <w:szCs w:val="18"/>
          <w:lang w:val="sv-SE"/>
        </w:rPr>
        <w:t>a</w:t>
      </w:r>
      <w:r w:rsidRPr="00D57A8D">
        <w:rPr>
          <w:rFonts w:ascii="Arial" w:hAnsi="Arial" w:cs="Arial"/>
          <w:i/>
          <w:sz w:val="18"/>
          <w:szCs w:val="18"/>
          <w:lang w:val="sv-SE"/>
        </w:rPr>
        <w:t xml:space="preserve"> att om man vill anta ett visst antal studenter från vissa universitet måste utbytesavtal finnas. Antagningshandläggare på Ultuna sköter all</w:t>
      </w:r>
      <w:r w:rsidR="00895CB9">
        <w:rPr>
          <w:rFonts w:ascii="Arial" w:hAnsi="Arial" w:cs="Arial"/>
          <w:i/>
          <w:sz w:val="18"/>
          <w:szCs w:val="18"/>
          <w:lang w:val="sv-SE"/>
        </w:rPr>
        <w:t>t kring</w:t>
      </w:r>
      <w:r w:rsidRPr="00D57A8D">
        <w:rPr>
          <w:rFonts w:ascii="Arial" w:hAnsi="Arial" w:cs="Arial"/>
          <w:i/>
          <w:sz w:val="18"/>
          <w:szCs w:val="18"/>
          <w:lang w:val="sv-SE"/>
        </w:rPr>
        <w:t xml:space="preserve"> urval och antagning, så det är mycket viktigt att behörighetsvillkor och urvalskriterier är korrekt formulerade. UC hjälper till med detta.</w:t>
      </w:r>
    </w:p>
    <w:p w14:paraId="15AAAB09" w14:textId="44EECA38" w:rsidR="003763EC" w:rsidRPr="003763EC" w:rsidRDefault="003763EC">
      <w:pPr>
        <w:rPr>
          <w:rFonts w:ascii="Arial" w:hAnsi="Arial" w:cs="Arial"/>
          <w:b/>
          <w:sz w:val="18"/>
          <w:szCs w:val="18"/>
          <w:lang w:val="sv-SE"/>
        </w:rPr>
      </w:pPr>
      <w:r w:rsidRPr="003763EC">
        <w:rPr>
          <w:rFonts w:ascii="Arial" w:hAnsi="Arial" w:cs="Arial"/>
          <w:b/>
          <w:sz w:val="18"/>
          <w:szCs w:val="18"/>
          <w:lang w:val="sv-SE"/>
        </w:rPr>
        <w:t>Då internationella sommarkurser i regel uppkommer och planeras närmare på aktuellt kurstillfälle än programkurser, följer dessa kurser deadlines ett år senare än vad som är fallet för andra kurser.</w:t>
      </w:r>
    </w:p>
    <w:tbl>
      <w:tblPr>
        <w:tblStyle w:val="TableGrid"/>
        <w:tblW w:w="0" w:type="auto"/>
        <w:tblLook w:val="04A0" w:firstRow="1" w:lastRow="0" w:firstColumn="1" w:lastColumn="0" w:noHBand="0" w:noVBand="1"/>
      </w:tblPr>
      <w:tblGrid>
        <w:gridCol w:w="2235"/>
        <w:gridCol w:w="6945"/>
      </w:tblGrid>
      <w:tr w:rsidR="009915B1" w:rsidRPr="00895CB9" w14:paraId="15AAAB0B" w14:textId="77777777" w:rsidTr="005F59D5">
        <w:tc>
          <w:tcPr>
            <w:tcW w:w="9180" w:type="dxa"/>
            <w:gridSpan w:val="2"/>
            <w:shd w:val="clear" w:color="auto" w:fill="F79646" w:themeFill="accent6"/>
          </w:tcPr>
          <w:p w14:paraId="15AAAB0A" w14:textId="77777777" w:rsidR="009915B1" w:rsidRPr="00036EFE" w:rsidRDefault="00204EF5" w:rsidP="00204EF5">
            <w:pPr>
              <w:rPr>
                <w:rFonts w:ascii="Arial" w:hAnsi="Arial" w:cs="Arial"/>
                <w:sz w:val="18"/>
                <w:szCs w:val="18"/>
                <w:lang w:val="sv-SE"/>
              </w:rPr>
            </w:pPr>
            <w:r>
              <w:rPr>
                <w:rFonts w:ascii="Arial" w:hAnsi="Arial" w:cs="Arial"/>
                <w:b/>
                <w:sz w:val="18"/>
                <w:szCs w:val="18"/>
                <w:lang w:val="sv-SE"/>
              </w:rPr>
              <w:t>Kalenderå</w:t>
            </w:r>
            <w:r w:rsidR="007E54D7">
              <w:rPr>
                <w:rFonts w:ascii="Arial" w:hAnsi="Arial" w:cs="Arial"/>
                <w:b/>
                <w:sz w:val="18"/>
                <w:szCs w:val="18"/>
                <w:lang w:val="sv-SE"/>
              </w:rPr>
              <w:t>ret f</w:t>
            </w:r>
            <w:r w:rsidR="009915B1" w:rsidRPr="00036EFE">
              <w:rPr>
                <w:rFonts w:ascii="Arial" w:hAnsi="Arial" w:cs="Arial"/>
                <w:b/>
                <w:sz w:val="18"/>
                <w:szCs w:val="18"/>
                <w:lang w:val="sv-SE"/>
              </w:rPr>
              <w:t>öre kursstart</w:t>
            </w:r>
            <w:r w:rsidR="003763EC">
              <w:rPr>
                <w:rFonts w:ascii="Arial" w:hAnsi="Arial" w:cs="Arial"/>
                <w:b/>
                <w:sz w:val="18"/>
                <w:szCs w:val="18"/>
                <w:lang w:val="sv-SE"/>
              </w:rPr>
              <w:t xml:space="preserve"> – år N-1</w:t>
            </w:r>
          </w:p>
        </w:tc>
      </w:tr>
      <w:tr w:rsidR="009915B1" w:rsidRPr="00BC1E98" w14:paraId="15AAAB0D" w14:textId="77777777" w:rsidTr="005F59D5">
        <w:tc>
          <w:tcPr>
            <w:tcW w:w="9180" w:type="dxa"/>
            <w:gridSpan w:val="2"/>
            <w:shd w:val="clear" w:color="auto" w:fill="1F497D" w:themeFill="text2"/>
          </w:tcPr>
          <w:p w14:paraId="15AAAB0C" w14:textId="212D11D8" w:rsidR="009915B1" w:rsidRPr="009915B1" w:rsidRDefault="00657893" w:rsidP="008135F8">
            <w:pPr>
              <w:rPr>
                <w:rFonts w:ascii="Arial" w:hAnsi="Arial" w:cs="Arial"/>
                <w:b/>
                <w:sz w:val="18"/>
                <w:szCs w:val="18"/>
                <w:lang w:val="sv-SE"/>
              </w:rPr>
            </w:pPr>
            <w:r>
              <w:rPr>
                <w:rFonts w:ascii="Arial" w:hAnsi="Arial" w:cs="Arial"/>
                <w:b/>
                <w:color w:val="FFFFFF" w:themeColor="background1"/>
                <w:sz w:val="18"/>
                <w:szCs w:val="18"/>
                <w:lang w:val="sv-SE"/>
              </w:rPr>
              <w:t>Maj</w:t>
            </w:r>
            <w:r w:rsidR="00FC735F">
              <w:rPr>
                <w:rFonts w:ascii="Arial" w:hAnsi="Arial" w:cs="Arial"/>
                <w:b/>
                <w:color w:val="FFFFFF" w:themeColor="background1"/>
                <w:sz w:val="18"/>
                <w:szCs w:val="18"/>
                <w:lang w:val="sv-SE"/>
              </w:rPr>
              <w:t>/juni</w:t>
            </w:r>
          </w:p>
        </w:tc>
      </w:tr>
      <w:tr w:rsidR="000E5740" w:rsidRPr="009C6FE7" w14:paraId="15AAAB10" w14:textId="77777777" w:rsidTr="005F59D5">
        <w:tc>
          <w:tcPr>
            <w:tcW w:w="2235" w:type="dxa"/>
          </w:tcPr>
          <w:p w14:paraId="15AAAB0E" w14:textId="77777777" w:rsidR="000E5740" w:rsidRDefault="00D12B22">
            <w:pPr>
              <w:rPr>
                <w:rFonts w:ascii="Arial" w:hAnsi="Arial" w:cs="Arial"/>
                <w:sz w:val="18"/>
                <w:szCs w:val="18"/>
                <w:lang w:val="sv-SE"/>
              </w:rPr>
            </w:pPr>
            <w:r>
              <w:rPr>
                <w:rFonts w:ascii="Arial" w:hAnsi="Arial" w:cs="Arial"/>
                <w:sz w:val="18"/>
                <w:szCs w:val="18"/>
                <w:lang w:val="sv-SE"/>
              </w:rPr>
              <w:t>Förslag</w:t>
            </w:r>
            <w:r w:rsidR="000E5740">
              <w:rPr>
                <w:rFonts w:ascii="Arial" w:hAnsi="Arial" w:cs="Arial"/>
                <w:sz w:val="18"/>
                <w:szCs w:val="18"/>
                <w:lang w:val="sv-SE"/>
              </w:rPr>
              <w:t xml:space="preserve"> </w:t>
            </w:r>
          </w:p>
        </w:tc>
        <w:tc>
          <w:tcPr>
            <w:tcW w:w="6945" w:type="dxa"/>
          </w:tcPr>
          <w:p w14:paraId="15AAAB0F" w14:textId="6AFADBEA" w:rsidR="000E5740" w:rsidRDefault="007E54D7" w:rsidP="007011A8">
            <w:pPr>
              <w:rPr>
                <w:rFonts w:ascii="Arial" w:hAnsi="Arial" w:cs="Arial"/>
                <w:b/>
                <w:sz w:val="18"/>
                <w:szCs w:val="18"/>
                <w:lang w:val="sv-SE"/>
              </w:rPr>
            </w:pPr>
            <w:r>
              <w:rPr>
                <w:rFonts w:ascii="Arial" w:hAnsi="Arial" w:cs="Arial"/>
                <w:sz w:val="18"/>
                <w:szCs w:val="18"/>
                <w:lang w:val="sv-SE"/>
              </w:rPr>
              <w:t xml:space="preserve">I samband med de första diskussionerna om ramschema </w:t>
            </w:r>
            <w:r w:rsidR="003763EC">
              <w:rPr>
                <w:rFonts w:ascii="Arial" w:hAnsi="Arial" w:cs="Arial"/>
                <w:sz w:val="18"/>
                <w:szCs w:val="18"/>
                <w:lang w:val="sv-SE"/>
              </w:rPr>
              <w:t xml:space="preserve">(läsår N/N+1) </w:t>
            </w:r>
            <w:r>
              <w:rPr>
                <w:rFonts w:ascii="Arial" w:hAnsi="Arial" w:cs="Arial"/>
                <w:sz w:val="18"/>
                <w:szCs w:val="18"/>
                <w:lang w:val="sv-SE"/>
              </w:rPr>
              <w:t xml:space="preserve">informerar den GU-ansvariga utbildningsledaren </w:t>
            </w:r>
            <w:r w:rsidR="007A55C7">
              <w:rPr>
                <w:rFonts w:ascii="Arial" w:hAnsi="Arial" w:cs="Arial"/>
                <w:sz w:val="18"/>
                <w:szCs w:val="18"/>
                <w:lang w:val="sv-SE"/>
              </w:rPr>
              <w:t xml:space="preserve">och </w:t>
            </w:r>
            <w:proofErr w:type="spellStart"/>
            <w:r w:rsidR="007A55C7">
              <w:rPr>
                <w:rFonts w:ascii="Arial" w:hAnsi="Arial" w:cs="Arial"/>
                <w:sz w:val="18"/>
                <w:szCs w:val="18"/>
                <w:lang w:val="sv-SE"/>
              </w:rPr>
              <w:t>ev</w:t>
            </w:r>
            <w:proofErr w:type="spellEnd"/>
            <w:r w:rsidR="007A55C7">
              <w:rPr>
                <w:rFonts w:ascii="Arial" w:hAnsi="Arial" w:cs="Arial"/>
                <w:sz w:val="18"/>
                <w:szCs w:val="18"/>
                <w:lang w:val="sv-SE"/>
              </w:rPr>
              <w:t xml:space="preserve"> berörda programstudierektorer </w:t>
            </w:r>
            <w:r>
              <w:rPr>
                <w:rFonts w:ascii="Arial" w:hAnsi="Arial" w:cs="Arial"/>
                <w:sz w:val="18"/>
                <w:szCs w:val="18"/>
                <w:lang w:val="sv-SE"/>
              </w:rPr>
              <w:t xml:space="preserve">om tilltänkt </w:t>
            </w:r>
            <w:r w:rsidR="00657893">
              <w:rPr>
                <w:rFonts w:ascii="Arial" w:hAnsi="Arial" w:cs="Arial"/>
                <w:sz w:val="18"/>
                <w:szCs w:val="18"/>
                <w:lang w:val="sv-SE"/>
              </w:rPr>
              <w:t xml:space="preserve">internationell </w:t>
            </w:r>
            <w:r>
              <w:rPr>
                <w:rFonts w:ascii="Arial" w:hAnsi="Arial" w:cs="Arial"/>
                <w:sz w:val="18"/>
                <w:szCs w:val="18"/>
                <w:lang w:val="sv-SE"/>
              </w:rPr>
              <w:t>sommarkurs</w:t>
            </w:r>
            <w:r w:rsidR="003763EC">
              <w:rPr>
                <w:rFonts w:ascii="Arial" w:hAnsi="Arial" w:cs="Arial"/>
                <w:sz w:val="18"/>
                <w:szCs w:val="18"/>
                <w:lang w:val="sv-SE"/>
              </w:rPr>
              <w:t xml:space="preserve"> (år N)</w:t>
            </w:r>
            <w:r>
              <w:rPr>
                <w:rFonts w:ascii="Arial" w:hAnsi="Arial" w:cs="Arial"/>
                <w:sz w:val="18"/>
                <w:szCs w:val="18"/>
                <w:lang w:val="sv-SE"/>
              </w:rPr>
              <w:t xml:space="preserve"> (namn, </w:t>
            </w:r>
            <w:r w:rsidR="007011A8">
              <w:rPr>
                <w:rFonts w:ascii="Arial" w:hAnsi="Arial" w:cs="Arial"/>
                <w:sz w:val="18"/>
                <w:szCs w:val="18"/>
                <w:lang w:val="sv-SE"/>
              </w:rPr>
              <w:t xml:space="preserve">antal </w:t>
            </w:r>
            <w:bookmarkStart w:id="0" w:name="_GoBack"/>
            <w:bookmarkEnd w:id="0"/>
            <w:proofErr w:type="spellStart"/>
            <w:r>
              <w:rPr>
                <w:rFonts w:ascii="Arial" w:hAnsi="Arial" w:cs="Arial"/>
                <w:sz w:val="18"/>
                <w:szCs w:val="18"/>
                <w:lang w:val="sv-SE"/>
              </w:rPr>
              <w:t>hp</w:t>
            </w:r>
            <w:proofErr w:type="spellEnd"/>
            <w:r>
              <w:rPr>
                <w:rFonts w:ascii="Arial" w:hAnsi="Arial" w:cs="Arial"/>
                <w:sz w:val="18"/>
                <w:szCs w:val="18"/>
                <w:lang w:val="sv-SE"/>
              </w:rPr>
              <w:t>, innehåll, målgrupp, tid</w:t>
            </w:r>
            <w:r w:rsidR="00204EF5">
              <w:rPr>
                <w:rFonts w:ascii="Arial" w:hAnsi="Arial" w:cs="Arial"/>
                <w:sz w:val="18"/>
                <w:szCs w:val="18"/>
                <w:lang w:val="sv-SE"/>
              </w:rPr>
              <w:t xml:space="preserve"> </w:t>
            </w:r>
            <w:proofErr w:type="spellStart"/>
            <w:r w:rsidR="00204EF5">
              <w:rPr>
                <w:rFonts w:ascii="Arial" w:hAnsi="Arial" w:cs="Arial"/>
                <w:sz w:val="18"/>
                <w:szCs w:val="18"/>
                <w:lang w:val="sv-SE"/>
              </w:rPr>
              <w:t>etc</w:t>
            </w:r>
            <w:proofErr w:type="spellEnd"/>
            <w:r>
              <w:rPr>
                <w:rFonts w:ascii="Arial" w:hAnsi="Arial" w:cs="Arial"/>
                <w:sz w:val="18"/>
                <w:szCs w:val="18"/>
                <w:lang w:val="sv-SE"/>
              </w:rPr>
              <w:t>).</w:t>
            </w:r>
          </w:p>
        </w:tc>
      </w:tr>
      <w:tr w:rsidR="00FA4F3B" w:rsidRPr="00BC1E98" w14:paraId="15AAAB12" w14:textId="77777777" w:rsidTr="005F59D5">
        <w:tc>
          <w:tcPr>
            <w:tcW w:w="9180" w:type="dxa"/>
            <w:gridSpan w:val="2"/>
            <w:shd w:val="clear" w:color="auto" w:fill="1F497D" w:themeFill="text2"/>
          </w:tcPr>
          <w:p w14:paraId="15AAAB11" w14:textId="3362AD50" w:rsidR="00FA4F3B" w:rsidRPr="00FA4F3B" w:rsidRDefault="002F25C4" w:rsidP="002F25C4">
            <w:pPr>
              <w:rPr>
                <w:rFonts w:ascii="Arial" w:hAnsi="Arial" w:cs="Arial"/>
                <w:b/>
                <w:color w:val="FFFFFF" w:themeColor="background1"/>
                <w:sz w:val="18"/>
                <w:szCs w:val="18"/>
                <w:lang w:val="sv-SE"/>
              </w:rPr>
            </w:pPr>
            <w:r>
              <w:rPr>
                <w:rFonts w:ascii="Arial" w:hAnsi="Arial" w:cs="Arial"/>
                <w:b/>
                <w:color w:val="FFFFFF" w:themeColor="background1"/>
                <w:sz w:val="18"/>
                <w:szCs w:val="18"/>
                <w:lang w:val="sv-SE"/>
              </w:rPr>
              <w:t>Vår/försommar/a</w:t>
            </w:r>
            <w:r w:rsidR="00FA4F3B">
              <w:rPr>
                <w:rFonts w:ascii="Arial" w:hAnsi="Arial" w:cs="Arial"/>
                <w:b/>
                <w:color w:val="FFFFFF" w:themeColor="background1"/>
                <w:sz w:val="18"/>
                <w:szCs w:val="18"/>
                <w:lang w:val="sv-SE"/>
              </w:rPr>
              <w:t>ugusti</w:t>
            </w:r>
          </w:p>
        </w:tc>
      </w:tr>
      <w:tr w:rsidR="007E54D7" w:rsidRPr="009C6FE7" w14:paraId="15AAAB15" w14:textId="77777777" w:rsidTr="005F59D5">
        <w:tc>
          <w:tcPr>
            <w:tcW w:w="2235" w:type="dxa"/>
          </w:tcPr>
          <w:p w14:paraId="15AAAB13" w14:textId="77777777" w:rsidR="007E54D7" w:rsidRPr="00036EFE" w:rsidRDefault="007E54D7" w:rsidP="007E54D7">
            <w:pPr>
              <w:rPr>
                <w:rFonts w:ascii="Arial" w:hAnsi="Arial" w:cs="Arial"/>
                <w:sz w:val="18"/>
                <w:szCs w:val="18"/>
                <w:lang w:val="sv-SE"/>
              </w:rPr>
            </w:pPr>
            <w:r>
              <w:rPr>
                <w:rFonts w:ascii="Arial" w:hAnsi="Arial" w:cs="Arial"/>
                <w:sz w:val="18"/>
                <w:szCs w:val="18"/>
                <w:lang w:val="sv-SE"/>
              </w:rPr>
              <w:t xml:space="preserve">Ansökan </w:t>
            </w:r>
          </w:p>
        </w:tc>
        <w:tc>
          <w:tcPr>
            <w:tcW w:w="6945" w:type="dxa"/>
          </w:tcPr>
          <w:p w14:paraId="15AAAB14" w14:textId="1F1ECA86" w:rsidR="007E54D7" w:rsidRPr="00036EFE" w:rsidRDefault="007E54D7" w:rsidP="007E54D7">
            <w:pPr>
              <w:rPr>
                <w:rFonts w:ascii="Arial" w:hAnsi="Arial" w:cs="Arial"/>
                <w:sz w:val="18"/>
                <w:szCs w:val="18"/>
                <w:lang w:val="sv-SE"/>
              </w:rPr>
            </w:pPr>
            <w:r>
              <w:rPr>
                <w:rFonts w:ascii="Arial" w:hAnsi="Arial" w:cs="Arial"/>
                <w:sz w:val="18"/>
                <w:szCs w:val="18"/>
                <w:lang w:val="sv-SE"/>
              </w:rPr>
              <w:t>Kopia av ansökan till finansieringskälla delges utbildningsledaren</w:t>
            </w:r>
            <w:r w:rsidR="00895CB9">
              <w:rPr>
                <w:rFonts w:ascii="Arial" w:hAnsi="Arial" w:cs="Arial"/>
                <w:sz w:val="18"/>
                <w:szCs w:val="18"/>
                <w:lang w:val="sv-SE"/>
              </w:rPr>
              <w:t xml:space="preserve"> som även informerar vicedekan för</w:t>
            </w:r>
            <w:r w:rsidR="007658AD">
              <w:rPr>
                <w:rFonts w:ascii="Arial" w:hAnsi="Arial" w:cs="Arial"/>
                <w:sz w:val="18"/>
                <w:szCs w:val="18"/>
                <w:lang w:val="sv-SE"/>
              </w:rPr>
              <w:t xml:space="preserve"> GU.</w:t>
            </w:r>
          </w:p>
        </w:tc>
      </w:tr>
      <w:tr w:rsidR="007E54D7" w:rsidRPr="009C6FE7" w14:paraId="15AAAB18" w14:textId="77777777" w:rsidTr="005F59D5">
        <w:tc>
          <w:tcPr>
            <w:tcW w:w="2235" w:type="dxa"/>
          </w:tcPr>
          <w:p w14:paraId="15AAAB16" w14:textId="28A76C49" w:rsidR="007E54D7" w:rsidRDefault="007658AD" w:rsidP="007E54D7">
            <w:pPr>
              <w:rPr>
                <w:rFonts w:ascii="Arial" w:hAnsi="Arial" w:cs="Arial"/>
                <w:sz w:val="18"/>
                <w:szCs w:val="18"/>
                <w:lang w:val="sv-SE"/>
              </w:rPr>
            </w:pPr>
            <w:r>
              <w:rPr>
                <w:rFonts w:ascii="Arial" w:hAnsi="Arial" w:cs="Arial"/>
                <w:sz w:val="18"/>
                <w:szCs w:val="18"/>
                <w:lang w:val="sv-SE"/>
              </w:rPr>
              <w:t>Administrativt stöd (UC)</w:t>
            </w:r>
          </w:p>
        </w:tc>
        <w:tc>
          <w:tcPr>
            <w:tcW w:w="6945" w:type="dxa"/>
          </w:tcPr>
          <w:p w14:paraId="15AAAB17" w14:textId="1A8F75EA" w:rsidR="007E54D7" w:rsidRDefault="007E54D7" w:rsidP="00F0128C">
            <w:pPr>
              <w:rPr>
                <w:rFonts w:ascii="Arial" w:hAnsi="Arial" w:cs="Arial"/>
                <w:sz w:val="18"/>
                <w:szCs w:val="18"/>
                <w:lang w:val="sv-SE"/>
              </w:rPr>
            </w:pPr>
            <w:r>
              <w:rPr>
                <w:rFonts w:ascii="Arial" w:hAnsi="Arial" w:cs="Arial"/>
                <w:sz w:val="18"/>
                <w:szCs w:val="18"/>
                <w:lang w:val="sv-SE"/>
              </w:rPr>
              <w:t xml:space="preserve">Utbildningsledaren utser ansvarig utbildningshandläggare och </w:t>
            </w:r>
            <w:r w:rsidR="00F0128C">
              <w:rPr>
                <w:rFonts w:ascii="Arial" w:hAnsi="Arial" w:cs="Arial"/>
                <w:sz w:val="18"/>
                <w:szCs w:val="18"/>
                <w:lang w:val="sv-SE"/>
              </w:rPr>
              <w:t>utbildnings</w:t>
            </w:r>
            <w:r w:rsidR="00164C68">
              <w:rPr>
                <w:rFonts w:ascii="Arial" w:hAnsi="Arial" w:cs="Arial"/>
                <w:sz w:val="18"/>
                <w:szCs w:val="18"/>
                <w:lang w:val="sv-SE"/>
              </w:rPr>
              <w:t>-</w:t>
            </w:r>
            <w:r>
              <w:rPr>
                <w:rFonts w:ascii="Arial" w:hAnsi="Arial" w:cs="Arial"/>
                <w:sz w:val="18"/>
                <w:szCs w:val="18"/>
                <w:lang w:val="sv-SE"/>
              </w:rPr>
              <w:t>administratör</w:t>
            </w:r>
            <w:r w:rsidR="00164C68">
              <w:rPr>
                <w:rFonts w:ascii="Arial" w:hAnsi="Arial" w:cs="Arial"/>
                <w:sz w:val="18"/>
                <w:szCs w:val="18"/>
                <w:lang w:val="sv-SE"/>
              </w:rPr>
              <w:t xml:space="preserve"> (om kursen ges i Alnarp)</w:t>
            </w:r>
            <w:r w:rsidR="007658AD">
              <w:rPr>
                <w:rFonts w:ascii="Arial" w:hAnsi="Arial" w:cs="Arial"/>
                <w:sz w:val="18"/>
                <w:szCs w:val="18"/>
                <w:lang w:val="sv-SE"/>
              </w:rPr>
              <w:t xml:space="preserve"> och informerar kursledaren om detta.</w:t>
            </w:r>
          </w:p>
        </w:tc>
      </w:tr>
      <w:tr w:rsidR="007C7BC6" w:rsidRPr="00895CB9" w14:paraId="15AAAB1B" w14:textId="77777777" w:rsidTr="005F59D5">
        <w:tc>
          <w:tcPr>
            <w:tcW w:w="2235" w:type="dxa"/>
          </w:tcPr>
          <w:p w14:paraId="15AAAB19" w14:textId="477338BC" w:rsidR="007C7BC6" w:rsidRDefault="007658AD" w:rsidP="00F0128C">
            <w:pPr>
              <w:rPr>
                <w:rFonts w:ascii="Arial" w:hAnsi="Arial" w:cs="Arial"/>
                <w:sz w:val="18"/>
                <w:szCs w:val="18"/>
                <w:lang w:val="sv-SE"/>
              </w:rPr>
            </w:pPr>
            <w:r>
              <w:rPr>
                <w:rFonts w:ascii="Arial" w:hAnsi="Arial" w:cs="Arial"/>
                <w:sz w:val="18"/>
                <w:szCs w:val="18"/>
                <w:lang w:val="sv-SE"/>
              </w:rPr>
              <w:t xml:space="preserve">Information till </w:t>
            </w:r>
            <w:r w:rsidR="00F0128C">
              <w:rPr>
                <w:rFonts w:ascii="Arial" w:hAnsi="Arial" w:cs="Arial"/>
                <w:sz w:val="18"/>
                <w:szCs w:val="18"/>
                <w:lang w:val="sv-SE"/>
              </w:rPr>
              <w:t>utbildningsavdelningen</w:t>
            </w:r>
          </w:p>
        </w:tc>
        <w:tc>
          <w:tcPr>
            <w:tcW w:w="6945" w:type="dxa"/>
          </w:tcPr>
          <w:p w14:paraId="15AAAB1A" w14:textId="75846F5A" w:rsidR="007C7BC6" w:rsidRDefault="007C7BC6" w:rsidP="00895CB9">
            <w:pPr>
              <w:rPr>
                <w:rFonts w:ascii="Arial" w:hAnsi="Arial" w:cs="Arial"/>
                <w:sz w:val="18"/>
                <w:szCs w:val="18"/>
                <w:lang w:val="sv-SE"/>
              </w:rPr>
            </w:pPr>
            <w:r>
              <w:rPr>
                <w:rFonts w:ascii="Arial" w:hAnsi="Arial" w:cs="Arial"/>
                <w:sz w:val="18"/>
                <w:szCs w:val="18"/>
                <w:lang w:val="sv-SE"/>
              </w:rPr>
              <w:t>Utbildningshandläggare</w:t>
            </w:r>
            <w:r w:rsidR="007E54D7">
              <w:rPr>
                <w:rFonts w:ascii="Arial" w:hAnsi="Arial" w:cs="Arial"/>
                <w:sz w:val="18"/>
                <w:szCs w:val="18"/>
                <w:lang w:val="sv-SE"/>
              </w:rPr>
              <w:t xml:space="preserve"> </w:t>
            </w:r>
            <w:r w:rsidR="00657893">
              <w:rPr>
                <w:rFonts w:ascii="Arial" w:hAnsi="Arial" w:cs="Arial"/>
                <w:sz w:val="18"/>
                <w:szCs w:val="18"/>
                <w:lang w:val="sv-SE"/>
              </w:rPr>
              <w:t>informerar antagningen</w:t>
            </w:r>
            <w:r w:rsidR="00F0128C">
              <w:rPr>
                <w:rFonts w:ascii="Arial" w:hAnsi="Arial" w:cs="Arial"/>
                <w:sz w:val="18"/>
                <w:szCs w:val="18"/>
                <w:lang w:val="sv-SE"/>
              </w:rPr>
              <w:t xml:space="preserve"> </w:t>
            </w:r>
            <w:r w:rsidR="00657893">
              <w:rPr>
                <w:rFonts w:ascii="Arial" w:hAnsi="Arial" w:cs="Arial"/>
                <w:sz w:val="18"/>
                <w:szCs w:val="18"/>
                <w:lang w:val="sv-SE"/>
              </w:rPr>
              <w:t xml:space="preserve">om </w:t>
            </w:r>
            <w:r w:rsidR="007658AD">
              <w:rPr>
                <w:rFonts w:ascii="Arial" w:hAnsi="Arial" w:cs="Arial"/>
                <w:sz w:val="18"/>
                <w:szCs w:val="18"/>
                <w:lang w:val="sv-SE"/>
              </w:rPr>
              <w:t xml:space="preserve">den tilltänkta </w:t>
            </w:r>
            <w:r w:rsidR="00657893">
              <w:rPr>
                <w:rFonts w:ascii="Arial" w:hAnsi="Arial" w:cs="Arial"/>
                <w:sz w:val="18"/>
                <w:szCs w:val="18"/>
                <w:lang w:val="sv-SE"/>
              </w:rPr>
              <w:t>sommarkursen. D</w:t>
            </w:r>
            <w:r w:rsidR="007E54D7">
              <w:rPr>
                <w:rFonts w:ascii="Arial" w:hAnsi="Arial" w:cs="Arial"/>
                <w:sz w:val="18"/>
                <w:szCs w:val="18"/>
                <w:lang w:val="sv-SE"/>
              </w:rPr>
              <w:t xml:space="preserve">iskuterar </w:t>
            </w:r>
            <w:r w:rsidR="00657893">
              <w:rPr>
                <w:rFonts w:ascii="Arial" w:hAnsi="Arial" w:cs="Arial"/>
                <w:sz w:val="18"/>
                <w:szCs w:val="18"/>
                <w:lang w:val="sv-SE"/>
              </w:rPr>
              <w:t xml:space="preserve">vid behov </w:t>
            </w:r>
            <w:r w:rsidR="007658AD">
              <w:rPr>
                <w:rFonts w:ascii="Arial" w:hAnsi="Arial" w:cs="Arial"/>
                <w:sz w:val="18"/>
                <w:szCs w:val="18"/>
                <w:lang w:val="sv-SE"/>
              </w:rPr>
              <w:t xml:space="preserve">även </w:t>
            </w:r>
            <w:r w:rsidR="007E54D7">
              <w:rPr>
                <w:rFonts w:ascii="Arial" w:hAnsi="Arial" w:cs="Arial"/>
                <w:sz w:val="18"/>
                <w:szCs w:val="18"/>
                <w:lang w:val="sv-SE"/>
              </w:rPr>
              <w:t xml:space="preserve">antagningsomgång, </w:t>
            </w:r>
            <w:r w:rsidR="00657893">
              <w:rPr>
                <w:rFonts w:ascii="Arial" w:hAnsi="Arial" w:cs="Arial"/>
                <w:sz w:val="18"/>
                <w:szCs w:val="18"/>
                <w:lang w:val="sv-SE"/>
              </w:rPr>
              <w:t>deadlines</w:t>
            </w:r>
            <w:r w:rsidR="00204EF5">
              <w:rPr>
                <w:rFonts w:ascii="Arial" w:hAnsi="Arial" w:cs="Arial"/>
                <w:sz w:val="18"/>
                <w:szCs w:val="18"/>
                <w:lang w:val="sv-SE"/>
              </w:rPr>
              <w:t>, urvalsgrupper</w:t>
            </w:r>
            <w:r w:rsidR="00657893">
              <w:rPr>
                <w:rFonts w:ascii="Arial" w:hAnsi="Arial" w:cs="Arial"/>
                <w:sz w:val="18"/>
                <w:szCs w:val="18"/>
                <w:lang w:val="sv-SE"/>
              </w:rPr>
              <w:t xml:space="preserve"> och</w:t>
            </w:r>
            <w:r w:rsidR="00FA4F3B">
              <w:rPr>
                <w:rFonts w:ascii="Arial" w:hAnsi="Arial" w:cs="Arial"/>
                <w:sz w:val="18"/>
                <w:szCs w:val="18"/>
                <w:lang w:val="sv-SE"/>
              </w:rPr>
              <w:t xml:space="preserve"> övriga frågor</w:t>
            </w:r>
            <w:r w:rsidR="00657893">
              <w:rPr>
                <w:rFonts w:ascii="Arial" w:hAnsi="Arial" w:cs="Arial"/>
                <w:sz w:val="18"/>
                <w:szCs w:val="18"/>
                <w:lang w:val="sv-SE"/>
              </w:rPr>
              <w:t xml:space="preserve"> med </w:t>
            </w:r>
            <w:r w:rsidR="007658AD">
              <w:rPr>
                <w:rFonts w:ascii="Arial" w:hAnsi="Arial" w:cs="Arial"/>
                <w:sz w:val="18"/>
                <w:szCs w:val="18"/>
                <w:lang w:val="sv-SE"/>
              </w:rPr>
              <w:t>antagningen</w:t>
            </w:r>
            <w:r w:rsidR="009C063B">
              <w:rPr>
                <w:rFonts w:ascii="Arial" w:hAnsi="Arial" w:cs="Arial"/>
                <w:sz w:val="18"/>
                <w:szCs w:val="18"/>
                <w:lang w:val="sv-SE"/>
              </w:rPr>
              <w:t xml:space="preserve">. </w:t>
            </w:r>
            <w:r w:rsidR="00D57A8D">
              <w:rPr>
                <w:rFonts w:ascii="Arial" w:hAnsi="Arial" w:cs="Arial"/>
                <w:sz w:val="18"/>
                <w:szCs w:val="18"/>
                <w:lang w:val="sv-SE"/>
              </w:rPr>
              <w:br/>
              <w:t xml:space="preserve">Vid behov informerar antagningen </w:t>
            </w:r>
            <w:r w:rsidR="009C063B">
              <w:rPr>
                <w:rFonts w:ascii="Arial" w:hAnsi="Arial" w:cs="Arial"/>
                <w:sz w:val="18"/>
                <w:szCs w:val="18"/>
                <w:lang w:val="sv-SE"/>
              </w:rPr>
              <w:t>SLUs internationella mobilitetsgrupp (internationella handläggare)</w:t>
            </w:r>
            <w:r w:rsidR="00D57A8D">
              <w:rPr>
                <w:rFonts w:ascii="Arial" w:hAnsi="Arial" w:cs="Arial"/>
                <w:sz w:val="18"/>
                <w:szCs w:val="18"/>
                <w:lang w:val="sv-SE"/>
              </w:rPr>
              <w:t>.</w:t>
            </w:r>
          </w:p>
        </w:tc>
      </w:tr>
      <w:tr w:rsidR="00A34EA5" w:rsidRPr="00BC1E98" w14:paraId="15AAAB1D" w14:textId="77777777" w:rsidTr="005F59D5">
        <w:tc>
          <w:tcPr>
            <w:tcW w:w="9180" w:type="dxa"/>
            <w:gridSpan w:val="2"/>
            <w:shd w:val="clear" w:color="auto" w:fill="1F497D" w:themeFill="text2"/>
          </w:tcPr>
          <w:p w14:paraId="15AAAB1C" w14:textId="77777777" w:rsidR="00A34EA5" w:rsidRPr="00A34EA5" w:rsidRDefault="00A34EA5" w:rsidP="00657893">
            <w:pPr>
              <w:rPr>
                <w:rFonts w:ascii="Arial" w:hAnsi="Arial" w:cs="Arial"/>
                <w:b/>
                <w:color w:val="FFFFFF" w:themeColor="background1"/>
                <w:sz w:val="18"/>
                <w:szCs w:val="18"/>
                <w:lang w:val="sv-SE"/>
              </w:rPr>
            </w:pPr>
            <w:r w:rsidRPr="00A34EA5">
              <w:rPr>
                <w:rFonts w:ascii="Arial" w:hAnsi="Arial" w:cs="Arial"/>
                <w:b/>
                <w:color w:val="FFFFFF" w:themeColor="background1"/>
                <w:sz w:val="18"/>
                <w:szCs w:val="18"/>
                <w:lang w:val="sv-SE"/>
              </w:rPr>
              <w:t>September</w:t>
            </w:r>
          </w:p>
        </w:tc>
      </w:tr>
      <w:tr w:rsidR="00A34EA5" w:rsidRPr="009C6FE7" w14:paraId="15AAAB20" w14:textId="77777777" w:rsidTr="005F59D5">
        <w:tc>
          <w:tcPr>
            <w:tcW w:w="2235" w:type="dxa"/>
          </w:tcPr>
          <w:p w14:paraId="15AAAB1E" w14:textId="74B0D690" w:rsidR="00A34EA5" w:rsidRDefault="003763EC" w:rsidP="009064F0">
            <w:pPr>
              <w:rPr>
                <w:rFonts w:ascii="Arial" w:hAnsi="Arial" w:cs="Arial"/>
                <w:sz w:val="18"/>
                <w:szCs w:val="18"/>
                <w:lang w:val="sv-SE"/>
              </w:rPr>
            </w:pPr>
            <w:r>
              <w:rPr>
                <w:rFonts w:ascii="Arial" w:hAnsi="Arial" w:cs="Arial"/>
                <w:sz w:val="18"/>
                <w:szCs w:val="18"/>
                <w:lang w:val="sv-SE"/>
              </w:rPr>
              <w:t>Kurstil</w:t>
            </w:r>
            <w:r w:rsidR="00895CB9">
              <w:rPr>
                <w:rFonts w:ascii="Arial" w:hAnsi="Arial" w:cs="Arial"/>
                <w:sz w:val="18"/>
                <w:szCs w:val="18"/>
                <w:lang w:val="sv-SE"/>
              </w:rPr>
              <w:t>l</w:t>
            </w:r>
            <w:r>
              <w:rPr>
                <w:rFonts w:ascii="Arial" w:hAnsi="Arial" w:cs="Arial"/>
                <w:sz w:val="18"/>
                <w:szCs w:val="18"/>
                <w:lang w:val="sv-SE"/>
              </w:rPr>
              <w:t>fälle</w:t>
            </w:r>
          </w:p>
        </w:tc>
        <w:tc>
          <w:tcPr>
            <w:tcW w:w="6945" w:type="dxa"/>
          </w:tcPr>
          <w:p w14:paraId="17D0AC06" w14:textId="6F3966CD" w:rsidR="00A34EA5" w:rsidRDefault="00A34EA5" w:rsidP="00657893">
            <w:pPr>
              <w:rPr>
                <w:rFonts w:ascii="Arial" w:hAnsi="Arial" w:cs="Arial"/>
                <w:sz w:val="18"/>
                <w:szCs w:val="18"/>
                <w:lang w:val="sv-SE"/>
              </w:rPr>
            </w:pPr>
            <w:r>
              <w:rPr>
                <w:rFonts w:ascii="Arial" w:hAnsi="Arial" w:cs="Arial"/>
                <w:sz w:val="18"/>
                <w:szCs w:val="18"/>
                <w:lang w:val="sv-SE"/>
              </w:rPr>
              <w:t xml:space="preserve">PN </w:t>
            </w:r>
            <w:r w:rsidR="00DB17BF">
              <w:rPr>
                <w:rFonts w:ascii="Arial" w:hAnsi="Arial" w:cs="Arial"/>
                <w:sz w:val="18"/>
                <w:szCs w:val="18"/>
                <w:lang w:val="sv-SE"/>
              </w:rPr>
              <w:t xml:space="preserve">fattar beslut angående </w:t>
            </w:r>
            <w:r w:rsidR="00657893">
              <w:rPr>
                <w:rFonts w:ascii="Arial" w:hAnsi="Arial" w:cs="Arial"/>
                <w:sz w:val="18"/>
                <w:szCs w:val="18"/>
                <w:lang w:val="sv-SE"/>
              </w:rPr>
              <w:t xml:space="preserve">kurstillfälle för </w:t>
            </w:r>
            <w:r w:rsidR="00DB17BF">
              <w:rPr>
                <w:rFonts w:ascii="Arial" w:hAnsi="Arial" w:cs="Arial"/>
                <w:sz w:val="18"/>
                <w:szCs w:val="18"/>
                <w:lang w:val="sv-SE"/>
              </w:rPr>
              <w:t>internationell sommarkurs</w:t>
            </w:r>
            <w:r w:rsidR="003763EC">
              <w:rPr>
                <w:rFonts w:ascii="Arial" w:hAnsi="Arial" w:cs="Arial"/>
                <w:sz w:val="18"/>
                <w:szCs w:val="18"/>
                <w:lang w:val="sv-SE"/>
              </w:rPr>
              <w:t xml:space="preserve"> (år N)</w:t>
            </w:r>
            <w:r w:rsidR="00DB17BF">
              <w:rPr>
                <w:rFonts w:ascii="Arial" w:hAnsi="Arial" w:cs="Arial"/>
                <w:sz w:val="18"/>
                <w:szCs w:val="18"/>
                <w:lang w:val="sv-SE"/>
              </w:rPr>
              <w:t xml:space="preserve"> i samband med beslut om ramschema för program</w:t>
            </w:r>
            <w:r w:rsidR="003763EC">
              <w:rPr>
                <w:rFonts w:ascii="Arial" w:hAnsi="Arial" w:cs="Arial"/>
                <w:sz w:val="18"/>
                <w:szCs w:val="18"/>
                <w:lang w:val="sv-SE"/>
              </w:rPr>
              <w:t xml:space="preserve"> (läsår N/N+1)</w:t>
            </w:r>
            <w:r w:rsidR="00DB17BF">
              <w:rPr>
                <w:rFonts w:ascii="Arial" w:hAnsi="Arial" w:cs="Arial"/>
                <w:sz w:val="18"/>
                <w:szCs w:val="18"/>
                <w:lang w:val="sv-SE"/>
              </w:rPr>
              <w:t xml:space="preserve">. </w:t>
            </w:r>
            <w:r w:rsidR="00657893">
              <w:rPr>
                <w:rFonts w:ascii="Arial" w:hAnsi="Arial" w:cs="Arial"/>
                <w:sz w:val="18"/>
                <w:szCs w:val="18"/>
                <w:lang w:val="sv-SE"/>
              </w:rPr>
              <w:t>PN beslut</w:t>
            </w:r>
            <w:r w:rsidR="00895CB9">
              <w:rPr>
                <w:rFonts w:ascii="Arial" w:hAnsi="Arial" w:cs="Arial"/>
                <w:sz w:val="18"/>
                <w:szCs w:val="18"/>
                <w:lang w:val="sv-SE"/>
              </w:rPr>
              <w:t>a</w:t>
            </w:r>
            <w:r w:rsidR="00657893">
              <w:rPr>
                <w:rFonts w:ascii="Arial" w:hAnsi="Arial" w:cs="Arial"/>
                <w:sz w:val="18"/>
                <w:szCs w:val="18"/>
                <w:lang w:val="sv-SE"/>
              </w:rPr>
              <w:t xml:space="preserve">r om kursen ska ingå i </w:t>
            </w:r>
            <w:r w:rsidR="00B61347">
              <w:rPr>
                <w:rFonts w:ascii="Arial" w:hAnsi="Arial" w:cs="Arial"/>
                <w:sz w:val="18"/>
                <w:szCs w:val="18"/>
                <w:lang w:val="sv-SE"/>
              </w:rPr>
              <w:t>PNs förslag till resurstilldelning</w:t>
            </w:r>
            <w:r w:rsidR="00657893">
              <w:rPr>
                <w:rFonts w:ascii="Arial" w:hAnsi="Arial" w:cs="Arial"/>
                <w:sz w:val="18"/>
                <w:szCs w:val="18"/>
                <w:lang w:val="sv-SE"/>
              </w:rPr>
              <w:t xml:space="preserve"> från GU-medel</w:t>
            </w:r>
            <w:r>
              <w:rPr>
                <w:rFonts w:ascii="Arial" w:hAnsi="Arial" w:cs="Arial"/>
                <w:sz w:val="18"/>
                <w:szCs w:val="18"/>
                <w:lang w:val="sv-SE"/>
              </w:rPr>
              <w:t>.</w:t>
            </w:r>
          </w:p>
          <w:p w14:paraId="15AAAB1F" w14:textId="3B642850" w:rsidR="005B0C75" w:rsidRDefault="005B0C75" w:rsidP="00657893">
            <w:pPr>
              <w:rPr>
                <w:rFonts w:ascii="Arial" w:hAnsi="Arial" w:cs="Arial"/>
                <w:sz w:val="18"/>
                <w:szCs w:val="18"/>
                <w:lang w:val="sv-SE"/>
              </w:rPr>
            </w:pPr>
            <w:r>
              <w:rPr>
                <w:rFonts w:ascii="Arial" w:hAnsi="Arial" w:cs="Arial"/>
                <w:sz w:val="18"/>
                <w:szCs w:val="18"/>
                <w:lang w:val="sv-SE"/>
              </w:rPr>
              <w:t xml:space="preserve">Kurser som ska kunna sökas av utbytesstudenter måste </w:t>
            </w:r>
            <w:proofErr w:type="spellStart"/>
            <w:r>
              <w:rPr>
                <w:rFonts w:ascii="Arial" w:hAnsi="Arial" w:cs="Arial"/>
                <w:sz w:val="18"/>
                <w:szCs w:val="18"/>
                <w:lang w:val="sv-SE"/>
              </w:rPr>
              <w:t>programkopplas</w:t>
            </w:r>
            <w:proofErr w:type="spellEnd"/>
            <w:r>
              <w:rPr>
                <w:rFonts w:ascii="Arial" w:hAnsi="Arial" w:cs="Arial"/>
                <w:sz w:val="18"/>
                <w:szCs w:val="18"/>
                <w:lang w:val="sv-SE"/>
              </w:rPr>
              <w:t>.</w:t>
            </w:r>
          </w:p>
        </w:tc>
      </w:tr>
      <w:tr w:rsidR="00A64BF8" w:rsidRPr="00BC1E98" w14:paraId="15AAAB22" w14:textId="77777777" w:rsidTr="0063327C">
        <w:tc>
          <w:tcPr>
            <w:tcW w:w="9180" w:type="dxa"/>
            <w:gridSpan w:val="2"/>
            <w:tcBorders>
              <w:bottom w:val="single" w:sz="4" w:space="0" w:color="auto"/>
            </w:tcBorders>
            <w:shd w:val="clear" w:color="auto" w:fill="1F497D" w:themeFill="text2"/>
          </w:tcPr>
          <w:p w14:paraId="15AAAB21" w14:textId="77777777" w:rsidR="00A64BF8" w:rsidRPr="004F4922" w:rsidRDefault="00657893" w:rsidP="008135F8">
            <w:pPr>
              <w:rPr>
                <w:rFonts w:ascii="Arial" w:hAnsi="Arial" w:cs="Arial"/>
                <w:b/>
                <w:color w:val="FFFFFF" w:themeColor="background1"/>
                <w:sz w:val="18"/>
                <w:szCs w:val="18"/>
                <w:lang w:val="sv-SE"/>
              </w:rPr>
            </w:pPr>
            <w:r>
              <w:rPr>
                <w:rFonts w:ascii="Arial" w:hAnsi="Arial" w:cs="Arial"/>
                <w:b/>
                <w:color w:val="FFFFFF" w:themeColor="background1"/>
                <w:sz w:val="18"/>
                <w:szCs w:val="18"/>
                <w:lang w:val="sv-SE"/>
              </w:rPr>
              <w:t>Oktober</w:t>
            </w:r>
          </w:p>
        </w:tc>
      </w:tr>
      <w:tr w:rsidR="00657893" w:rsidRPr="009C6FE7" w14:paraId="15AAAB25" w14:textId="77777777" w:rsidTr="0063327C">
        <w:tc>
          <w:tcPr>
            <w:tcW w:w="2235" w:type="dxa"/>
            <w:tcBorders>
              <w:bottom w:val="single" w:sz="4" w:space="0" w:color="auto"/>
            </w:tcBorders>
          </w:tcPr>
          <w:p w14:paraId="15AAAB23" w14:textId="77777777" w:rsidR="00657893" w:rsidRDefault="00657893" w:rsidP="009064F0">
            <w:pPr>
              <w:rPr>
                <w:rFonts w:ascii="Arial" w:hAnsi="Arial" w:cs="Arial"/>
                <w:sz w:val="18"/>
                <w:szCs w:val="18"/>
                <w:lang w:val="sv-SE"/>
              </w:rPr>
            </w:pPr>
            <w:r>
              <w:rPr>
                <w:rFonts w:ascii="Arial" w:hAnsi="Arial" w:cs="Arial"/>
                <w:sz w:val="18"/>
                <w:szCs w:val="18"/>
                <w:lang w:val="sv-SE"/>
              </w:rPr>
              <w:t>Kursplan</w:t>
            </w:r>
          </w:p>
        </w:tc>
        <w:tc>
          <w:tcPr>
            <w:tcW w:w="6945" w:type="dxa"/>
            <w:tcBorders>
              <w:bottom w:val="single" w:sz="4" w:space="0" w:color="auto"/>
            </w:tcBorders>
          </w:tcPr>
          <w:p w14:paraId="15AAAB24" w14:textId="20E6E7D0" w:rsidR="0063327C" w:rsidRDefault="00657893" w:rsidP="00895CB9">
            <w:pPr>
              <w:rPr>
                <w:rFonts w:ascii="Arial" w:hAnsi="Arial" w:cs="Arial"/>
                <w:sz w:val="18"/>
                <w:szCs w:val="18"/>
                <w:lang w:val="sv-SE"/>
              </w:rPr>
            </w:pPr>
            <w:r>
              <w:rPr>
                <w:rFonts w:ascii="Arial" w:hAnsi="Arial" w:cs="Arial"/>
                <w:sz w:val="18"/>
                <w:szCs w:val="18"/>
                <w:lang w:val="sv-SE"/>
              </w:rPr>
              <w:t>Kursledare diskuterar kursplan med utbildningshandläggare och färdig</w:t>
            </w:r>
            <w:r w:rsidR="00895CB9">
              <w:rPr>
                <w:rFonts w:ascii="Arial" w:hAnsi="Arial" w:cs="Arial"/>
                <w:sz w:val="18"/>
                <w:szCs w:val="18"/>
                <w:lang w:val="sv-SE"/>
              </w:rPr>
              <w:t>ställe</w:t>
            </w:r>
            <w:r>
              <w:rPr>
                <w:rFonts w:ascii="Arial" w:hAnsi="Arial" w:cs="Arial"/>
                <w:sz w:val="18"/>
                <w:szCs w:val="18"/>
                <w:lang w:val="sv-SE"/>
              </w:rPr>
              <w:t>r denna. Utbildningshandläggare delger slutversion till utbildningsadministratör</w:t>
            </w:r>
            <w:r w:rsidR="00F0128C">
              <w:rPr>
                <w:rFonts w:ascii="Arial" w:hAnsi="Arial" w:cs="Arial"/>
                <w:sz w:val="18"/>
                <w:szCs w:val="18"/>
                <w:lang w:val="sv-SE"/>
              </w:rPr>
              <w:t>, som lägger in kursplanen i SLU-kurs</w:t>
            </w:r>
            <w:r w:rsidR="0063327C">
              <w:rPr>
                <w:rFonts w:ascii="Arial" w:hAnsi="Arial" w:cs="Arial"/>
                <w:sz w:val="18"/>
                <w:szCs w:val="18"/>
                <w:lang w:val="sv-SE"/>
              </w:rPr>
              <w:t>.</w:t>
            </w:r>
          </w:p>
        </w:tc>
      </w:tr>
      <w:tr w:rsidR="00F0128C" w:rsidRPr="00BC1E98" w14:paraId="317CC0BA" w14:textId="77777777" w:rsidTr="0063327C">
        <w:tc>
          <w:tcPr>
            <w:tcW w:w="9180" w:type="dxa"/>
            <w:gridSpan w:val="2"/>
            <w:tcBorders>
              <w:top w:val="single" w:sz="4" w:space="0" w:color="auto"/>
            </w:tcBorders>
            <w:shd w:val="clear" w:color="auto" w:fill="1F497D" w:themeFill="text2"/>
          </w:tcPr>
          <w:p w14:paraId="00860BBB" w14:textId="10E5D17B" w:rsidR="00F0128C" w:rsidRPr="004F4922" w:rsidRDefault="00F0128C" w:rsidP="005B0C75">
            <w:pPr>
              <w:rPr>
                <w:rFonts w:ascii="Arial" w:hAnsi="Arial" w:cs="Arial"/>
                <w:b/>
                <w:color w:val="FFFFFF" w:themeColor="background1"/>
                <w:sz w:val="18"/>
                <w:szCs w:val="18"/>
                <w:lang w:val="sv-SE"/>
              </w:rPr>
            </w:pPr>
            <w:r>
              <w:rPr>
                <w:rFonts w:ascii="Arial" w:hAnsi="Arial" w:cs="Arial"/>
                <w:b/>
                <w:color w:val="FFFFFF" w:themeColor="background1"/>
                <w:sz w:val="18"/>
                <w:szCs w:val="18"/>
                <w:lang w:val="sv-SE"/>
              </w:rPr>
              <w:t>November</w:t>
            </w:r>
          </w:p>
        </w:tc>
      </w:tr>
      <w:tr w:rsidR="00F0128C" w:rsidRPr="009C6FE7" w14:paraId="15402605" w14:textId="77777777" w:rsidTr="005F59D5">
        <w:tc>
          <w:tcPr>
            <w:tcW w:w="2235" w:type="dxa"/>
            <w:tcBorders>
              <w:top w:val="nil"/>
            </w:tcBorders>
          </w:tcPr>
          <w:p w14:paraId="06BDBCFB" w14:textId="2E330F22" w:rsidR="00F0128C" w:rsidRDefault="00F0128C" w:rsidP="009064F0">
            <w:pPr>
              <w:rPr>
                <w:rFonts w:ascii="Arial" w:hAnsi="Arial" w:cs="Arial"/>
                <w:sz w:val="18"/>
                <w:szCs w:val="18"/>
                <w:lang w:val="sv-SE"/>
              </w:rPr>
            </w:pPr>
            <w:r>
              <w:rPr>
                <w:rFonts w:ascii="Arial" w:hAnsi="Arial" w:cs="Arial"/>
                <w:sz w:val="18"/>
                <w:szCs w:val="18"/>
                <w:lang w:val="sv-SE"/>
              </w:rPr>
              <w:t>Kursplan</w:t>
            </w:r>
          </w:p>
        </w:tc>
        <w:tc>
          <w:tcPr>
            <w:tcW w:w="6945" w:type="dxa"/>
          </w:tcPr>
          <w:p w14:paraId="38079086" w14:textId="4F575929" w:rsidR="00F0128C" w:rsidRDefault="00F0128C" w:rsidP="00F0128C">
            <w:pPr>
              <w:rPr>
                <w:rFonts w:ascii="Arial" w:hAnsi="Arial" w:cs="Arial"/>
                <w:sz w:val="18"/>
                <w:szCs w:val="18"/>
                <w:lang w:val="sv-SE"/>
              </w:rPr>
            </w:pPr>
            <w:r>
              <w:rPr>
                <w:rFonts w:ascii="Arial" w:hAnsi="Arial" w:cs="Arial"/>
                <w:sz w:val="18"/>
                <w:szCs w:val="18"/>
                <w:lang w:val="sv-SE"/>
              </w:rPr>
              <w:t xml:space="preserve">PN godkänner kursplan i samband med kursplansgodkännande av övriga kurser.  </w:t>
            </w:r>
          </w:p>
        </w:tc>
      </w:tr>
      <w:tr w:rsidR="0063327C" w:rsidRPr="009C6FE7" w14:paraId="7CD93DA9" w14:textId="77777777" w:rsidTr="005F59D5">
        <w:tc>
          <w:tcPr>
            <w:tcW w:w="2235" w:type="dxa"/>
            <w:tcBorders>
              <w:bottom w:val="single" w:sz="4" w:space="0" w:color="auto"/>
            </w:tcBorders>
          </w:tcPr>
          <w:p w14:paraId="3DE0C1FB" w14:textId="7A0B62FA" w:rsidR="0063327C" w:rsidRDefault="0063327C" w:rsidP="003763EC">
            <w:pPr>
              <w:rPr>
                <w:rFonts w:ascii="Arial" w:hAnsi="Arial" w:cs="Arial"/>
                <w:sz w:val="18"/>
                <w:szCs w:val="18"/>
                <w:lang w:val="sv-SE"/>
              </w:rPr>
            </w:pPr>
            <w:proofErr w:type="spellStart"/>
            <w:r>
              <w:rPr>
                <w:rFonts w:ascii="Arial" w:hAnsi="Arial" w:cs="Arial"/>
                <w:sz w:val="18"/>
                <w:szCs w:val="18"/>
                <w:lang w:val="sv-SE"/>
              </w:rPr>
              <w:t>Kurskod</w:t>
            </w:r>
            <w:proofErr w:type="spellEnd"/>
          </w:p>
        </w:tc>
        <w:tc>
          <w:tcPr>
            <w:tcW w:w="6945" w:type="dxa"/>
            <w:tcBorders>
              <w:bottom w:val="single" w:sz="4" w:space="0" w:color="auto"/>
            </w:tcBorders>
          </w:tcPr>
          <w:p w14:paraId="727E92F9" w14:textId="5DF2720F" w:rsidR="0063327C" w:rsidRDefault="0063327C" w:rsidP="001F3A35">
            <w:pPr>
              <w:rPr>
                <w:rFonts w:ascii="Arial" w:hAnsi="Arial" w:cs="Arial"/>
                <w:sz w:val="18"/>
                <w:szCs w:val="18"/>
                <w:lang w:val="sv-SE"/>
              </w:rPr>
            </w:pPr>
            <w:r>
              <w:rPr>
                <w:rFonts w:ascii="Arial" w:hAnsi="Arial" w:cs="Arial"/>
                <w:sz w:val="18"/>
                <w:szCs w:val="18"/>
                <w:lang w:val="sv-SE"/>
              </w:rPr>
              <w:t xml:space="preserve">Utbildningshandläggaren godkänner inlagd kursplan och lägger platsantal och </w:t>
            </w:r>
            <w:proofErr w:type="spellStart"/>
            <w:r>
              <w:rPr>
                <w:rFonts w:ascii="Arial" w:hAnsi="Arial" w:cs="Arial"/>
                <w:sz w:val="18"/>
                <w:szCs w:val="18"/>
                <w:lang w:val="sv-SE"/>
              </w:rPr>
              <w:t>ev</w:t>
            </w:r>
            <w:proofErr w:type="spellEnd"/>
            <w:r>
              <w:rPr>
                <w:rFonts w:ascii="Arial" w:hAnsi="Arial" w:cs="Arial"/>
                <w:sz w:val="18"/>
                <w:szCs w:val="18"/>
                <w:lang w:val="sv-SE"/>
              </w:rPr>
              <w:t xml:space="preserve"> överintag i SLUkurs.</w:t>
            </w:r>
          </w:p>
        </w:tc>
      </w:tr>
      <w:tr w:rsidR="0063327C" w:rsidRPr="009C6FE7" w14:paraId="018C59F3" w14:textId="77777777" w:rsidTr="005F59D5">
        <w:tc>
          <w:tcPr>
            <w:tcW w:w="2235" w:type="dxa"/>
            <w:tcBorders>
              <w:bottom w:val="single" w:sz="4" w:space="0" w:color="auto"/>
            </w:tcBorders>
          </w:tcPr>
          <w:p w14:paraId="4E4EBB5B" w14:textId="647AAF48" w:rsidR="0063327C" w:rsidRDefault="0063327C" w:rsidP="003763EC">
            <w:pPr>
              <w:rPr>
                <w:rFonts w:ascii="Arial" w:hAnsi="Arial" w:cs="Arial"/>
                <w:sz w:val="18"/>
                <w:szCs w:val="18"/>
                <w:lang w:val="sv-SE"/>
              </w:rPr>
            </w:pPr>
            <w:r>
              <w:rPr>
                <w:rFonts w:ascii="Arial" w:hAnsi="Arial" w:cs="Arial"/>
                <w:sz w:val="18"/>
                <w:szCs w:val="18"/>
                <w:lang w:val="sv-SE"/>
              </w:rPr>
              <w:t>Urvalskriterier</w:t>
            </w:r>
          </w:p>
        </w:tc>
        <w:tc>
          <w:tcPr>
            <w:tcW w:w="6945" w:type="dxa"/>
            <w:tcBorders>
              <w:bottom w:val="single" w:sz="4" w:space="0" w:color="auto"/>
            </w:tcBorders>
          </w:tcPr>
          <w:p w14:paraId="3D7661A2" w14:textId="26D5AB65" w:rsidR="0063327C" w:rsidRDefault="0063327C" w:rsidP="00D57A8D">
            <w:pPr>
              <w:rPr>
                <w:rFonts w:ascii="Arial" w:hAnsi="Arial" w:cs="Arial"/>
                <w:sz w:val="18"/>
                <w:szCs w:val="18"/>
                <w:lang w:val="sv-SE"/>
              </w:rPr>
            </w:pPr>
            <w:r>
              <w:rPr>
                <w:rFonts w:ascii="Arial" w:hAnsi="Arial" w:cs="Arial"/>
                <w:sz w:val="18"/>
                <w:szCs w:val="18"/>
                <w:lang w:val="sv-SE"/>
              </w:rPr>
              <w:t xml:space="preserve">Utbildningshandläggaren informerar antagningen om </w:t>
            </w:r>
            <w:proofErr w:type="spellStart"/>
            <w:r>
              <w:rPr>
                <w:rFonts w:ascii="Arial" w:hAnsi="Arial" w:cs="Arial"/>
                <w:sz w:val="18"/>
                <w:szCs w:val="18"/>
                <w:lang w:val="sv-SE"/>
              </w:rPr>
              <w:t>kurskod</w:t>
            </w:r>
            <w:proofErr w:type="spellEnd"/>
            <w:r>
              <w:rPr>
                <w:rFonts w:ascii="Arial" w:hAnsi="Arial" w:cs="Arial"/>
                <w:sz w:val="18"/>
                <w:szCs w:val="18"/>
                <w:lang w:val="sv-SE"/>
              </w:rPr>
              <w:t xml:space="preserve">, fördelning mellan studenter från svenska universitet och utländska universitet, samt ger </w:t>
            </w:r>
            <w:proofErr w:type="spellStart"/>
            <w:r>
              <w:rPr>
                <w:rFonts w:ascii="Arial" w:hAnsi="Arial" w:cs="Arial"/>
                <w:sz w:val="18"/>
                <w:szCs w:val="18"/>
                <w:lang w:val="sv-SE"/>
              </w:rPr>
              <w:t>ev</w:t>
            </w:r>
            <w:proofErr w:type="spellEnd"/>
            <w:r>
              <w:rPr>
                <w:rFonts w:ascii="Arial" w:hAnsi="Arial" w:cs="Arial"/>
                <w:sz w:val="18"/>
                <w:szCs w:val="18"/>
                <w:lang w:val="sv-SE"/>
              </w:rPr>
              <w:t xml:space="preserve"> förslag på </w:t>
            </w:r>
            <w:r>
              <w:rPr>
                <w:rFonts w:ascii="Arial" w:hAnsi="Arial" w:cs="Arial"/>
                <w:sz w:val="18"/>
                <w:szCs w:val="18"/>
                <w:lang w:val="sv-SE"/>
              </w:rPr>
              <w:lastRenderedPageBreak/>
              <w:t>urvalsgrupper och fördelning av studenter från svensk</w:t>
            </w:r>
            <w:r w:rsidRPr="0063327C">
              <w:rPr>
                <w:rFonts w:ascii="Arial" w:hAnsi="Arial" w:cs="Arial"/>
                <w:sz w:val="18"/>
                <w:szCs w:val="18"/>
                <w:lang w:val="sv-SE"/>
              </w:rPr>
              <w:t>a och utländska universitet (beslutas av rektor). Allt annat än ”fri konkurrens” om platserna kräver rektorsbeslut om särskilda urvalskriterier.</w:t>
            </w:r>
          </w:p>
        </w:tc>
      </w:tr>
      <w:tr w:rsidR="00967D5A" w:rsidRPr="009C6FE7" w14:paraId="15AAAB30" w14:textId="77777777" w:rsidTr="005F59D5">
        <w:tc>
          <w:tcPr>
            <w:tcW w:w="2235" w:type="dxa"/>
            <w:tcBorders>
              <w:bottom w:val="single" w:sz="4" w:space="0" w:color="auto"/>
            </w:tcBorders>
          </w:tcPr>
          <w:p w14:paraId="15AAAB2E" w14:textId="356D9A85" w:rsidR="00967D5A" w:rsidRDefault="0063327C" w:rsidP="003763EC">
            <w:pPr>
              <w:rPr>
                <w:rFonts w:ascii="Arial" w:hAnsi="Arial" w:cs="Arial"/>
                <w:sz w:val="18"/>
                <w:szCs w:val="18"/>
                <w:lang w:val="sv-SE"/>
              </w:rPr>
            </w:pPr>
            <w:r>
              <w:rPr>
                <w:rFonts w:ascii="Arial" w:hAnsi="Arial" w:cs="Arial"/>
                <w:sz w:val="18"/>
                <w:szCs w:val="18"/>
                <w:lang w:val="sv-SE"/>
              </w:rPr>
              <w:lastRenderedPageBreak/>
              <w:t>Länk för anmälan</w:t>
            </w:r>
          </w:p>
        </w:tc>
        <w:tc>
          <w:tcPr>
            <w:tcW w:w="6945" w:type="dxa"/>
            <w:tcBorders>
              <w:bottom w:val="single" w:sz="4" w:space="0" w:color="auto"/>
            </w:tcBorders>
          </w:tcPr>
          <w:p w14:paraId="15AAAB2F" w14:textId="0E47E362" w:rsidR="00967D5A" w:rsidRDefault="0063327C" w:rsidP="00D57A8D">
            <w:pPr>
              <w:rPr>
                <w:rFonts w:ascii="Arial" w:hAnsi="Arial" w:cs="Arial"/>
                <w:sz w:val="18"/>
                <w:szCs w:val="18"/>
                <w:lang w:val="sv-SE"/>
              </w:rPr>
            </w:pPr>
            <w:r>
              <w:rPr>
                <w:rFonts w:ascii="Arial" w:hAnsi="Arial" w:cs="Arial"/>
                <w:sz w:val="18"/>
                <w:szCs w:val="18"/>
                <w:lang w:val="sv-SE"/>
              </w:rPr>
              <w:t xml:space="preserve">I förekommande fall informerar </w:t>
            </w:r>
            <w:r w:rsidR="00D57A8D">
              <w:rPr>
                <w:rFonts w:ascii="Arial" w:hAnsi="Arial" w:cs="Arial"/>
                <w:sz w:val="18"/>
                <w:szCs w:val="18"/>
                <w:lang w:val="sv-SE"/>
              </w:rPr>
              <w:t xml:space="preserve">mobilitetsgruppen </w:t>
            </w:r>
            <w:r w:rsidR="004F1BEA">
              <w:rPr>
                <w:rFonts w:ascii="Arial" w:hAnsi="Arial" w:cs="Arial"/>
                <w:sz w:val="18"/>
                <w:szCs w:val="18"/>
                <w:lang w:val="sv-SE"/>
              </w:rPr>
              <w:t>utbildningshandläggare om länk för anmälan från utländskt universitet.</w:t>
            </w:r>
            <w:r w:rsidR="004F1BEA">
              <w:rPr>
                <w:rFonts w:ascii="Arial" w:hAnsi="Arial" w:cs="Arial"/>
                <w:sz w:val="18"/>
                <w:szCs w:val="18"/>
                <w:lang w:val="sv-SE"/>
              </w:rPr>
              <w:br/>
              <w:t>Utbildningshandläggaren ser till att det på lämpligt ställe i kursplan och övriga websidor som visar kursen (</w:t>
            </w:r>
            <w:proofErr w:type="gramStart"/>
            <w:r w:rsidR="004F1BEA">
              <w:rPr>
                <w:rFonts w:ascii="Arial" w:hAnsi="Arial" w:cs="Arial"/>
                <w:sz w:val="18"/>
                <w:szCs w:val="18"/>
                <w:lang w:val="sv-SE"/>
              </w:rPr>
              <w:t>t</w:t>
            </w:r>
            <w:r w:rsidR="00895CB9">
              <w:rPr>
                <w:rFonts w:ascii="Arial" w:hAnsi="Arial" w:cs="Arial"/>
                <w:sz w:val="18"/>
                <w:szCs w:val="18"/>
                <w:lang w:val="sv-SE"/>
              </w:rPr>
              <w:t>e</w:t>
            </w:r>
            <w:r w:rsidR="004F1BEA">
              <w:rPr>
                <w:rFonts w:ascii="Arial" w:hAnsi="Arial" w:cs="Arial"/>
                <w:sz w:val="18"/>
                <w:szCs w:val="18"/>
                <w:lang w:val="sv-SE"/>
              </w:rPr>
              <w:t>x</w:t>
            </w:r>
            <w:r w:rsidR="00895CB9">
              <w:rPr>
                <w:rFonts w:ascii="Arial" w:hAnsi="Arial" w:cs="Arial"/>
                <w:sz w:val="18"/>
                <w:szCs w:val="18"/>
                <w:lang w:val="sv-SE"/>
              </w:rPr>
              <w:t>.</w:t>
            </w:r>
            <w:proofErr w:type="gramEnd"/>
            <w:r w:rsidR="004F1BEA">
              <w:rPr>
                <w:rFonts w:ascii="Arial" w:hAnsi="Arial" w:cs="Arial"/>
                <w:sz w:val="18"/>
                <w:szCs w:val="18"/>
                <w:lang w:val="sv-SE"/>
              </w:rPr>
              <w:t xml:space="preserve"> NOVA, ELLS) framgår att studenter från svenska och från utländska universitet anmäler sig på olika sätt och hur de gör.</w:t>
            </w:r>
          </w:p>
        </w:tc>
      </w:tr>
      <w:tr w:rsidR="005F59D5" w:rsidRPr="009C6FE7" w14:paraId="4A8AFBBC" w14:textId="77777777" w:rsidTr="005F59D5">
        <w:tc>
          <w:tcPr>
            <w:tcW w:w="9180" w:type="dxa"/>
            <w:gridSpan w:val="2"/>
            <w:shd w:val="clear" w:color="auto" w:fill="F79646" w:themeFill="accent6"/>
          </w:tcPr>
          <w:p w14:paraId="3CFCD52D" w14:textId="77777777" w:rsidR="005F59D5" w:rsidRPr="00036EFE" w:rsidRDefault="005F59D5" w:rsidP="005B0C75">
            <w:pPr>
              <w:rPr>
                <w:rFonts w:ascii="Arial" w:hAnsi="Arial" w:cs="Arial"/>
                <w:sz w:val="18"/>
                <w:szCs w:val="18"/>
                <w:lang w:val="sv-SE"/>
              </w:rPr>
            </w:pPr>
            <w:r>
              <w:rPr>
                <w:rFonts w:ascii="Arial" w:hAnsi="Arial" w:cs="Arial"/>
                <w:b/>
                <w:sz w:val="18"/>
                <w:szCs w:val="18"/>
                <w:lang w:val="sv-SE"/>
              </w:rPr>
              <w:t>Kalenderåret kursen börjar – år N</w:t>
            </w:r>
          </w:p>
        </w:tc>
      </w:tr>
      <w:tr w:rsidR="005F59D5" w:rsidRPr="007658AD" w14:paraId="1B38C957" w14:textId="77777777" w:rsidTr="005F59D5">
        <w:tc>
          <w:tcPr>
            <w:tcW w:w="9180" w:type="dxa"/>
            <w:gridSpan w:val="2"/>
            <w:shd w:val="clear" w:color="auto" w:fill="1F497D" w:themeFill="text2"/>
          </w:tcPr>
          <w:p w14:paraId="0568A96F" w14:textId="4304D104" w:rsidR="005F59D5" w:rsidRPr="0019791A" w:rsidRDefault="005F59D5" w:rsidP="005B0C75">
            <w:pPr>
              <w:rPr>
                <w:rFonts w:ascii="Arial" w:hAnsi="Arial" w:cs="Arial"/>
                <w:b/>
                <w:color w:val="FFFFFF" w:themeColor="background1"/>
                <w:sz w:val="18"/>
                <w:szCs w:val="18"/>
                <w:lang w:val="sv-SE"/>
              </w:rPr>
            </w:pPr>
            <w:r>
              <w:rPr>
                <w:rFonts w:ascii="Arial" w:hAnsi="Arial" w:cs="Arial"/>
                <w:b/>
                <w:color w:val="FFFFFF" w:themeColor="background1"/>
                <w:sz w:val="18"/>
                <w:szCs w:val="18"/>
                <w:lang w:val="sv-SE"/>
              </w:rPr>
              <w:t>Januari</w:t>
            </w:r>
          </w:p>
        </w:tc>
      </w:tr>
      <w:tr w:rsidR="005F59D5" w:rsidRPr="009C6FE7" w14:paraId="61B17F39" w14:textId="77777777" w:rsidTr="005F59D5">
        <w:tc>
          <w:tcPr>
            <w:tcW w:w="2235" w:type="dxa"/>
            <w:tcBorders>
              <w:bottom w:val="single" w:sz="4" w:space="0" w:color="auto"/>
            </w:tcBorders>
          </w:tcPr>
          <w:p w14:paraId="2E0B6F1C" w14:textId="2AD36085" w:rsidR="005F59D5" w:rsidRDefault="005F59D5" w:rsidP="003763EC">
            <w:pPr>
              <w:rPr>
                <w:rFonts w:ascii="Arial" w:hAnsi="Arial" w:cs="Arial"/>
                <w:sz w:val="18"/>
                <w:szCs w:val="18"/>
                <w:lang w:val="sv-SE"/>
              </w:rPr>
            </w:pPr>
            <w:r>
              <w:rPr>
                <w:rFonts w:ascii="Arial" w:hAnsi="Arial" w:cs="Arial"/>
                <w:sz w:val="18"/>
                <w:szCs w:val="18"/>
                <w:lang w:val="sv-SE"/>
              </w:rPr>
              <w:t>Rektorsbeslut</w:t>
            </w:r>
          </w:p>
        </w:tc>
        <w:tc>
          <w:tcPr>
            <w:tcW w:w="6945" w:type="dxa"/>
            <w:tcBorders>
              <w:bottom w:val="single" w:sz="4" w:space="0" w:color="auto"/>
            </w:tcBorders>
          </w:tcPr>
          <w:p w14:paraId="07B263F6" w14:textId="2CFDC79F" w:rsidR="005F59D5" w:rsidRDefault="005F59D5" w:rsidP="005F59D5">
            <w:pPr>
              <w:rPr>
                <w:rFonts w:ascii="Arial" w:hAnsi="Arial" w:cs="Arial"/>
                <w:sz w:val="18"/>
                <w:szCs w:val="18"/>
                <w:lang w:val="sv-SE"/>
              </w:rPr>
            </w:pPr>
            <w:r w:rsidRPr="005F59D5">
              <w:rPr>
                <w:rFonts w:ascii="Arial" w:hAnsi="Arial" w:cs="Arial"/>
                <w:sz w:val="18"/>
                <w:szCs w:val="18"/>
                <w:lang w:val="sv-SE"/>
              </w:rPr>
              <w:t>U</w:t>
            </w:r>
            <w:r>
              <w:rPr>
                <w:rFonts w:ascii="Arial" w:hAnsi="Arial" w:cs="Arial"/>
                <w:sz w:val="18"/>
                <w:szCs w:val="18"/>
                <w:lang w:val="sv-SE"/>
              </w:rPr>
              <w:t>tbildningshandläggaren skickar u</w:t>
            </w:r>
            <w:r w:rsidRPr="005F59D5">
              <w:rPr>
                <w:rFonts w:ascii="Arial" w:hAnsi="Arial" w:cs="Arial"/>
                <w:sz w:val="18"/>
                <w:szCs w:val="18"/>
                <w:lang w:val="sv-SE"/>
              </w:rPr>
              <w:t>nderlag för eventuel</w:t>
            </w:r>
            <w:r>
              <w:rPr>
                <w:rFonts w:ascii="Arial" w:hAnsi="Arial" w:cs="Arial"/>
                <w:sz w:val="18"/>
                <w:szCs w:val="18"/>
                <w:lang w:val="sv-SE"/>
              </w:rPr>
              <w:t>lt REB-beslut gällande urvalet till antagningen</w:t>
            </w:r>
            <w:r w:rsidRPr="005F59D5">
              <w:rPr>
                <w:rFonts w:ascii="Arial" w:hAnsi="Arial" w:cs="Arial"/>
                <w:sz w:val="18"/>
                <w:szCs w:val="18"/>
                <w:lang w:val="sv-SE"/>
              </w:rPr>
              <w:t xml:space="preserve">. </w:t>
            </w:r>
            <w:r>
              <w:rPr>
                <w:rFonts w:ascii="Arial" w:hAnsi="Arial" w:cs="Arial"/>
                <w:sz w:val="18"/>
                <w:szCs w:val="18"/>
                <w:lang w:val="sv-SE"/>
              </w:rPr>
              <w:t xml:space="preserve"> </w:t>
            </w:r>
          </w:p>
        </w:tc>
      </w:tr>
      <w:tr w:rsidR="0019791A" w:rsidRPr="007658AD" w14:paraId="15AAAB34" w14:textId="77777777" w:rsidTr="005F59D5">
        <w:tc>
          <w:tcPr>
            <w:tcW w:w="9180" w:type="dxa"/>
            <w:gridSpan w:val="2"/>
            <w:shd w:val="clear" w:color="auto" w:fill="1F497D" w:themeFill="text2"/>
          </w:tcPr>
          <w:p w14:paraId="15AAAB33" w14:textId="77777777" w:rsidR="0019791A" w:rsidRPr="0019791A" w:rsidRDefault="0019791A">
            <w:pPr>
              <w:rPr>
                <w:rFonts w:ascii="Arial" w:hAnsi="Arial" w:cs="Arial"/>
                <w:b/>
                <w:color w:val="FFFFFF" w:themeColor="background1"/>
                <w:sz w:val="18"/>
                <w:szCs w:val="18"/>
                <w:lang w:val="sv-SE"/>
              </w:rPr>
            </w:pPr>
            <w:r>
              <w:rPr>
                <w:rFonts w:ascii="Arial" w:hAnsi="Arial" w:cs="Arial"/>
                <w:b/>
                <w:color w:val="FFFFFF" w:themeColor="background1"/>
                <w:sz w:val="18"/>
                <w:szCs w:val="18"/>
                <w:lang w:val="sv-SE"/>
              </w:rPr>
              <w:t>Februari/mars</w:t>
            </w:r>
          </w:p>
        </w:tc>
      </w:tr>
      <w:tr w:rsidR="00204EF5" w:rsidRPr="009C6FE7" w14:paraId="15AAAB37" w14:textId="77777777" w:rsidTr="005F59D5">
        <w:tc>
          <w:tcPr>
            <w:tcW w:w="2235" w:type="dxa"/>
          </w:tcPr>
          <w:p w14:paraId="15AAAB35" w14:textId="7C7E7007" w:rsidR="00204EF5" w:rsidRDefault="007658AD" w:rsidP="009064F0">
            <w:pPr>
              <w:rPr>
                <w:rFonts w:ascii="Arial" w:hAnsi="Arial" w:cs="Arial"/>
                <w:sz w:val="18"/>
                <w:szCs w:val="18"/>
                <w:lang w:val="sv-SE"/>
              </w:rPr>
            </w:pPr>
            <w:r>
              <w:rPr>
                <w:rFonts w:ascii="Arial" w:hAnsi="Arial" w:cs="Arial"/>
                <w:sz w:val="18"/>
                <w:szCs w:val="18"/>
                <w:lang w:val="sv-SE"/>
              </w:rPr>
              <w:t>Information till studenter</w:t>
            </w:r>
          </w:p>
        </w:tc>
        <w:tc>
          <w:tcPr>
            <w:tcW w:w="6945" w:type="dxa"/>
          </w:tcPr>
          <w:p w14:paraId="15AAAB36" w14:textId="57DD1B2D" w:rsidR="00204EF5" w:rsidRDefault="00204EF5" w:rsidP="00D57A8D">
            <w:pPr>
              <w:rPr>
                <w:rFonts w:ascii="Arial" w:hAnsi="Arial" w:cs="Arial"/>
                <w:sz w:val="18"/>
                <w:szCs w:val="18"/>
                <w:lang w:val="sv-SE"/>
              </w:rPr>
            </w:pPr>
            <w:r>
              <w:rPr>
                <w:rFonts w:ascii="Arial" w:hAnsi="Arial" w:cs="Arial"/>
                <w:sz w:val="18"/>
                <w:szCs w:val="18"/>
                <w:lang w:val="sv-SE"/>
              </w:rPr>
              <w:t>Vid behov skickar utbildningsadministratör information (reklam) från kursledare till utvalda studentgrupper</w:t>
            </w:r>
            <w:r w:rsidR="004F1BEA">
              <w:rPr>
                <w:rFonts w:ascii="Arial" w:hAnsi="Arial" w:cs="Arial"/>
                <w:sz w:val="18"/>
                <w:szCs w:val="18"/>
                <w:lang w:val="sv-SE"/>
              </w:rPr>
              <w:t>.</w:t>
            </w:r>
            <w:r w:rsidR="004F1BEA">
              <w:rPr>
                <w:rFonts w:ascii="Arial" w:hAnsi="Arial" w:cs="Arial"/>
                <w:sz w:val="18"/>
                <w:szCs w:val="18"/>
                <w:lang w:val="sv-SE"/>
              </w:rPr>
              <w:br/>
              <w:t xml:space="preserve">Utbildningsadministratör informerar </w:t>
            </w:r>
            <w:r w:rsidR="00D57A8D">
              <w:rPr>
                <w:rFonts w:ascii="Arial" w:hAnsi="Arial" w:cs="Arial"/>
                <w:sz w:val="18"/>
                <w:szCs w:val="18"/>
                <w:lang w:val="sv-SE"/>
              </w:rPr>
              <w:t xml:space="preserve">mobilitetsgruppen </w:t>
            </w:r>
            <w:r w:rsidR="004F1BEA">
              <w:rPr>
                <w:rFonts w:ascii="Arial" w:hAnsi="Arial" w:cs="Arial"/>
                <w:sz w:val="18"/>
                <w:szCs w:val="18"/>
                <w:lang w:val="sv-SE"/>
              </w:rPr>
              <w:t>om det finns behov av att de hjälper till med informationsspridning bland SLUs samarbetsuniversitet.</w:t>
            </w:r>
          </w:p>
        </w:tc>
      </w:tr>
      <w:tr w:rsidR="009C6FE7" w:rsidRPr="009C6FE7" w14:paraId="337D59B3" w14:textId="77777777" w:rsidTr="002E12DF">
        <w:tc>
          <w:tcPr>
            <w:tcW w:w="2235" w:type="dxa"/>
            <w:tcBorders>
              <w:bottom w:val="single" w:sz="4" w:space="0" w:color="auto"/>
            </w:tcBorders>
            <w:shd w:val="clear" w:color="auto" w:fill="FFFFFF" w:themeFill="background1"/>
          </w:tcPr>
          <w:p w14:paraId="6CB35108" w14:textId="77777777" w:rsidR="009C6FE7" w:rsidRPr="003B1343" w:rsidRDefault="009C6FE7" w:rsidP="002E12DF">
            <w:pPr>
              <w:rPr>
                <w:rFonts w:ascii="Arial" w:hAnsi="Arial" w:cs="Arial"/>
                <w:sz w:val="18"/>
                <w:szCs w:val="18"/>
                <w:lang w:val="sv-SE"/>
              </w:rPr>
            </w:pPr>
            <w:proofErr w:type="spellStart"/>
            <w:r>
              <w:rPr>
                <w:rFonts w:ascii="Arial" w:hAnsi="Arial" w:cs="Arial"/>
                <w:sz w:val="18"/>
                <w:szCs w:val="18"/>
                <w:lang w:val="sv-SE"/>
              </w:rPr>
              <w:t>Ev</w:t>
            </w:r>
            <w:proofErr w:type="spellEnd"/>
            <w:r>
              <w:rPr>
                <w:rFonts w:ascii="Arial" w:hAnsi="Arial" w:cs="Arial"/>
                <w:sz w:val="18"/>
                <w:szCs w:val="18"/>
                <w:lang w:val="sv-SE"/>
              </w:rPr>
              <w:t xml:space="preserve"> s</w:t>
            </w:r>
            <w:r w:rsidRPr="003B1343">
              <w:rPr>
                <w:rFonts w:ascii="Arial" w:hAnsi="Arial" w:cs="Arial"/>
                <w:sz w:val="18"/>
                <w:szCs w:val="18"/>
                <w:lang w:val="sv-SE"/>
              </w:rPr>
              <w:t>amarbete med utländskt universitet</w:t>
            </w:r>
          </w:p>
        </w:tc>
        <w:tc>
          <w:tcPr>
            <w:tcW w:w="6945" w:type="dxa"/>
            <w:tcBorders>
              <w:bottom w:val="single" w:sz="4" w:space="0" w:color="auto"/>
            </w:tcBorders>
            <w:shd w:val="clear" w:color="auto" w:fill="FFFFFF" w:themeFill="background1"/>
          </w:tcPr>
          <w:p w14:paraId="36389372" w14:textId="4FB360BE" w:rsidR="009C6FE7" w:rsidRPr="00A62A84" w:rsidRDefault="009C6FE7" w:rsidP="009C6FE7">
            <w:pPr>
              <w:rPr>
                <w:rFonts w:ascii="Arial" w:hAnsi="Arial" w:cs="Arial"/>
                <w:sz w:val="18"/>
                <w:szCs w:val="18"/>
                <w:lang w:val="sv-SE"/>
              </w:rPr>
            </w:pPr>
            <w:r w:rsidRPr="003A29BF">
              <w:rPr>
                <w:rFonts w:ascii="Arial" w:hAnsi="Arial" w:cs="Arial"/>
                <w:sz w:val="18"/>
                <w:szCs w:val="18"/>
                <w:lang w:val="sv-SE"/>
              </w:rPr>
              <w:t>Utbildningsadministratör</w:t>
            </w:r>
            <w:r>
              <w:rPr>
                <w:rFonts w:ascii="Arial" w:hAnsi="Arial" w:cs="Arial"/>
                <w:sz w:val="18"/>
                <w:szCs w:val="18"/>
                <w:lang w:val="sv-SE"/>
              </w:rPr>
              <w:t xml:space="preserve"> samarbetar med kontaktperson från det utländska universitetet angående </w:t>
            </w:r>
            <w:r>
              <w:rPr>
                <w:rFonts w:ascii="Arial" w:hAnsi="Arial" w:cs="Arial"/>
                <w:sz w:val="18"/>
                <w:szCs w:val="18"/>
                <w:lang w:val="sv-SE"/>
              </w:rPr>
              <w:t xml:space="preserve">anmälan, </w:t>
            </w:r>
            <w:r>
              <w:rPr>
                <w:rFonts w:ascii="Arial" w:hAnsi="Arial" w:cs="Arial"/>
                <w:sz w:val="18"/>
                <w:szCs w:val="18"/>
                <w:lang w:val="sv-SE"/>
              </w:rPr>
              <w:t xml:space="preserve">kursstart och kontaktinformation. </w:t>
            </w:r>
          </w:p>
        </w:tc>
      </w:tr>
      <w:tr w:rsidR="009C6FE7" w:rsidRPr="009C6FE7" w14:paraId="08A68871" w14:textId="77777777" w:rsidTr="00107E4B">
        <w:tc>
          <w:tcPr>
            <w:tcW w:w="2235" w:type="dxa"/>
            <w:tcBorders>
              <w:bottom w:val="single" w:sz="4" w:space="0" w:color="auto"/>
            </w:tcBorders>
            <w:shd w:val="clear" w:color="auto" w:fill="FFFFFF" w:themeFill="background1"/>
          </w:tcPr>
          <w:p w14:paraId="4DC83992" w14:textId="0749EF27" w:rsidR="009C6FE7" w:rsidRPr="003B1343" w:rsidRDefault="009C6FE7" w:rsidP="009C6FE7">
            <w:pPr>
              <w:rPr>
                <w:rFonts w:ascii="Arial" w:hAnsi="Arial" w:cs="Arial"/>
                <w:sz w:val="18"/>
                <w:szCs w:val="18"/>
                <w:lang w:val="sv-SE"/>
              </w:rPr>
            </w:pPr>
            <w:proofErr w:type="spellStart"/>
            <w:r>
              <w:rPr>
                <w:rFonts w:ascii="Arial" w:hAnsi="Arial" w:cs="Arial"/>
                <w:sz w:val="18"/>
                <w:szCs w:val="18"/>
                <w:lang w:val="sv-SE"/>
              </w:rPr>
              <w:t>Ev</w:t>
            </w:r>
            <w:proofErr w:type="spellEnd"/>
            <w:r>
              <w:rPr>
                <w:rFonts w:ascii="Arial" w:hAnsi="Arial" w:cs="Arial"/>
                <w:sz w:val="18"/>
                <w:szCs w:val="18"/>
                <w:lang w:val="sv-SE"/>
              </w:rPr>
              <w:t xml:space="preserve"> </w:t>
            </w:r>
            <w:r>
              <w:rPr>
                <w:rFonts w:ascii="Arial" w:hAnsi="Arial" w:cs="Arial"/>
                <w:sz w:val="18"/>
                <w:szCs w:val="18"/>
                <w:lang w:val="sv-SE"/>
              </w:rPr>
              <w:t>bostad och mat</w:t>
            </w:r>
          </w:p>
        </w:tc>
        <w:tc>
          <w:tcPr>
            <w:tcW w:w="6945" w:type="dxa"/>
            <w:tcBorders>
              <w:bottom w:val="single" w:sz="4" w:space="0" w:color="auto"/>
            </w:tcBorders>
            <w:shd w:val="clear" w:color="auto" w:fill="FFFFFF" w:themeFill="background1"/>
          </w:tcPr>
          <w:p w14:paraId="155568EA" w14:textId="3A6855E1" w:rsidR="009C6FE7" w:rsidRPr="00A62A84" w:rsidRDefault="009C6FE7" w:rsidP="00107E4B">
            <w:pPr>
              <w:rPr>
                <w:rFonts w:ascii="Arial" w:hAnsi="Arial" w:cs="Arial"/>
                <w:sz w:val="18"/>
                <w:szCs w:val="18"/>
                <w:lang w:val="sv-SE"/>
              </w:rPr>
            </w:pPr>
            <w:r>
              <w:rPr>
                <w:rFonts w:ascii="Arial" w:hAnsi="Arial" w:cs="Arial"/>
                <w:sz w:val="18"/>
                <w:szCs w:val="18"/>
                <w:lang w:val="sv-SE"/>
              </w:rPr>
              <w:t>Vid behov är utbildningsadministratör behjälplig med information angående transport och matkuponger samt kontakt till Christina Johansson, SLU, angående studentbostäder i Alnarp.</w:t>
            </w:r>
          </w:p>
        </w:tc>
      </w:tr>
      <w:tr w:rsidR="0019791A" w:rsidRPr="009C6FE7" w14:paraId="15AAAB3A" w14:textId="77777777" w:rsidTr="005F59D5">
        <w:tc>
          <w:tcPr>
            <w:tcW w:w="2235" w:type="dxa"/>
          </w:tcPr>
          <w:p w14:paraId="15AAAB38" w14:textId="77777777" w:rsidR="0019791A" w:rsidRDefault="0019791A" w:rsidP="009064F0">
            <w:pPr>
              <w:rPr>
                <w:rFonts w:ascii="Arial" w:hAnsi="Arial" w:cs="Arial"/>
                <w:sz w:val="18"/>
                <w:szCs w:val="18"/>
                <w:lang w:val="sv-SE"/>
              </w:rPr>
            </w:pPr>
            <w:r>
              <w:rPr>
                <w:rFonts w:ascii="Arial" w:hAnsi="Arial" w:cs="Arial"/>
                <w:sz w:val="18"/>
                <w:szCs w:val="18"/>
                <w:lang w:val="sv-SE"/>
              </w:rPr>
              <w:t>Anmälan</w:t>
            </w:r>
            <w:r w:rsidR="0045042A">
              <w:rPr>
                <w:rFonts w:ascii="Arial" w:hAnsi="Arial" w:cs="Arial"/>
                <w:sz w:val="18"/>
                <w:szCs w:val="18"/>
                <w:lang w:val="sv-SE"/>
              </w:rPr>
              <w:t xml:space="preserve"> till kurs</w:t>
            </w:r>
          </w:p>
        </w:tc>
        <w:tc>
          <w:tcPr>
            <w:tcW w:w="6945" w:type="dxa"/>
          </w:tcPr>
          <w:p w14:paraId="3E3500AA" w14:textId="77777777" w:rsidR="005B0C75" w:rsidRDefault="005B0C75" w:rsidP="005B0C75">
            <w:pPr>
              <w:rPr>
                <w:rFonts w:ascii="Arial" w:hAnsi="Arial" w:cs="Arial"/>
                <w:sz w:val="18"/>
                <w:szCs w:val="18"/>
                <w:lang w:val="sv-SE"/>
              </w:rPr>
            </w:pPr>
            <w:r>
              <w:rPr>
                <w:rFonts w:ascii="Arial" w:hAnsi="Arial" w:cs="Arial"/>
                <w:sz w:val="18"/>
                <w:szCs w:val="18"/>
                <w:lang w:val="sv-SE"/>
              </w:rPr>
              <w:t xml:space="preserve">Studenter från utländska universitet på utbytesavtal anmäler sig genom </w:t>
            </w:r>
            <w:proofErr w:type="spellStart"/>
            <w:r>
              <w:rPr>
                <w:rFonts w:ascii="Arial" w:hAnsi="Arial" w:cs="Arial"/>
                <w:sz w:val="18"/>
                <w:szCs w:val="18"/>
                <w:lang w:val="sv-SE"/>
              </w:rPr>
              <w:t>MoveOn</w:t>
            </w:r>
            <w:proofErr w:type="spellEnd"/>
            <w:r>
              <w:rPr>
                <w:rFonts w:ascii="Arial" w:hAnsi="Arial" w:cs="Arial"/>
                <w:sz w:val="18"/>
                <w:szCs w:val="18"/>
                <w:lang w:val="sv-SE"/>
              </w:rPr>
              <w:t xml:space="preserve"> via en länk på SLUs webb. </w:t>
            </w:r>
          </w:p>
          <w:p w14:paraId="12ABBA1F" w14:textId="77777777" w:rsidR="005B0C75" w:rsidRDefault="005B0C75" w:rsidP="005B0C75">
            <w:pPr>
              <w:rPr>
                <w:rFonts w:ascii="Arial" w:hAnsi="Arial" w:cs="Arial"/>
                <w:sz w:val="18"/>
                <w:szCs w:val="18"/>
                <w:lang w:val="sv-SE"/>
              </w:rPr>
            </w:pPr>
            <w:r>
              <w:rPr>
                <w:rFonts w:ascii="Arial" w:hAnsi="Arial" w:cs="Arial"/>
                <w:sz w:val="18"/>
                <w:szCs w:val="18"/>
                <w:lang w:val="sv-SE"/>
              </w:rPr>
              <w:t>Studenter från andra utländska universitet anmäler sig genom universityadmissions.se</w:t>
            </w:r>
            <w:r>
              <w:rPr>
                <w:rFonts w:ascii="Arial" w:hAnsi="Arial" w:cs="Arial"/>
                <w:sz w:val="18"/>
                <w:szCs w:val="18"/>
                <w:lang w:val="sv-SE"/>
              </w:rPr>
              <w:br/>
              <w:t>Studenter från svenska universitet anmäler sig genom antagning.se</w:t>
            </w:r>
          </w:p>
          <w:p w14:paraId="3DAF83AC" w14:textId="1DBA6BE4" w:rsidR="005B0C75" w:rsidRDefault="005B0C75" w:rsidP="005B0C75">
            <w:pPr>
              <w:rPr>
                <w:rFonts w:ascii="Arial" w:hAnsi="Arial" w:cs="Arial"/>
                <w:sz w:val="18"/>
                <w:szCs w:val="18"/>
                <w:lang w:val="sv-SE"/>
              </w:rPr>
            </w:pPr>
            <w:r>
              <w:rPr>
                <w:rFonts w:ascii="Arial" w:hAnsi="Arial" w:cs="Arial"/>
                <w:sz w:val="18"/>
                <w:szCs w:val="18"/>
                <w:lang w:val="sv-SE"/>
              </w:rPr>
              <w:t>Anmälan är öppen ca 22</w:t>
            </w:r>
            <w:r w:rsidRPr="002F682F">
              <w:rPr>
                <w:rFonts w:ascii="Arial" w:hAnsi="Arial" w:cs="Arial"/>
                <w:sz w:val="18"/>
                <w:szCs w:val="18"/>
                <w:lang w:val="sv-SE"/>
              </w:rPr>
              <w:t xml:space="preserve"> feb – 15 mars</w:t>
            </w:r>
            <w:r>
              <w:rPr>
                <w:rFonts w:ascii="Arial" w:hAnsi="Arial" w:cs="Arial"/>
                <w:sz w:val="18"/>
                <w:szCs w:val="18"/>
                <w:lang w:val="sv-SE"/>
              </w:rPr>
              <w:t xml:space="preserve"> (nationell ansökningsomgång)</w:t>
            </w:r>
            <w:r w:rsidRPr="002F682F">
              <w:rPr>
                <w:rFonts w:ascii="Arial" w:hAnsi="Arial" w:cs="Arial"/>
                <w:sz w:val="18"/>
                <w:szCs w:val="18"/>
                <w:lang w:val="sv-SE"/>
              </w:rPr>
              <w:t>.</w:t>
            </w:r>
          </w:p>
          <w:p w14:paraId="15AAAB39" w14:textId="0E744B15" w:rsidR="004F1BEA" w:rsidRDefault="005B0C75" w:rsidP="005B0C75">
            <w:pPr>
              <w:rPr>
                <w:rFonts w:ascii="Arial" w:hAnsi="Arial" w:cs="Arial"/>
                <w:sz w:val="18"/>
                <w:szCs w:val="18"/>
                <w:lang w:val="sv-SE"/>
              </w:rPr>
            </w:pPr>
            <w:r>
              <w:rPr>
                <w:rFonts w:ascii="Arial" w:hAnsi="Arial" w:cs="Arial"/>
                <w:sz w:val="18"/>
                <w:szCs w:val="18"/>
                <w:lang w:val="sv-SE"/>
              </w:rPr>
              <w:t>Vid särskilda behov kan annan anmälningstid anges för utbytesstudenter. Om kursledaren önskar detta, har utbildningshandläggaren dialog med antagningen och mobilitetsgruppen om möjligheterna.</w:t>
            </w:r>
          </w:p>
        </w:tc>
      </w:tr>
      <w:tr w:rsidR="005F59D5" w:rsidRPr="009C6FE7" w14:paraId="73CABE1F" w14:textId="77777777" w:rsidTr="005F59D5">
        <w:tc>
          <w:tcPr>
            <w:tcW w:w="2235" w:type="dxa"/>
          </w:tcPr>
          <w:p w14:paraId="240ABDF0" w14:textId="43ECB02F" w:rsidR="005F59D5" w:rsidRDefault="005F59D5" w:rsidP="009064F0">
            <w:pPr>
              <w:rPr>
                <w:rFonts w:ascii="Arial" w:hAnsi="Arial" w:cs="Arial"/>
                <w:sz w:val="18"/>
                <w:szCs w:val="18"/>
                <w:lang w:val="sv-SE"/>
              </w:rPr>
            </w:pPr>
            <w:r>
              <w:rPr>
                <w:rFonts w:ascii="Arial" w:hAnsi="Arial" w:cs="Arial"/>
                <w:sz w:val="18"/>
                <w:szCs w:val="18"/>
                <w:lang w:val="sv-SE"/>
              </w:rPr>
              <w:t>Behörighetsgranskning</w:t>
            </w:r>
          </w:p>
        </w:tc>
        <w:tc>
          <w:tcPr>
            <w:tcW w:w="6945" w:type="dxa"/>
          </w:tcPr>
          <w:p w14:paraId="4B255F6D" w14:textId="2111D312" w:rsidR="005F59D5" w:rsidRDefault="005F59D5" w:rsidP="00D57A8D">
            <w:pPr>
              <w:rPr>
                <w:rFonts w:ascii="Arial" w:hAnsi="Arial" w:cs="Arial"/>
                <w:sz w:val="18"/>
                <w:szCs w:val="18"/>
                <w:lang w:val="sv-SE"/>
              </w:rPr>
            </w:pPr>
            <w:r>
              <w:rPr>
                <w:rFonts w:ascii="Arial" w:hAnsi="Arial" w:cs="Arial"/>
                <w:sz w:val="18"/>
                <w:szCs w:val="18"/>
                <w:lang w:val="sv-SE"/>
              </w:rPr>
              <w:t>A</w:t>
            </w:r>
            <w:r w:rsidRPr="005F59D5">
              <w:rPr>
                <w:rFonts w:ascii="Arial" w:hAnsi="Arial" w:cs="Arial"/>
                <w:sz w:val="18"/>
                <w:szCs w:val="18"/>
                <w:lang w:val="sv-SE"/>
              </w:rPr>
              <w:t xml:space="preserve">ntagningen granskar de sökandes behörighet. </w:t>
            </w:r>
            <w:r>
              <w:rPr>
                <w:rFonts w:ascii="Arial" w:hAnsi="Arial" w:cs="Arial"/>
                <w:sz w:val="18"/>
                <w:szCs w:val="18"/>
                <w:lang w:val="sv-SE"/>
              </w:rPr>
              <w:t>K</w:t>
            </w:r>
            <w:r w:rsidRPr="005F59D5">
              <w:rPr>
                <w:rFonts w:ascii="Arial" w:hAnsi="Arial" w:cs="Arial"/>
                <w:sz w:val="18"/>
                <w:szCs w:val="18"/>
                <w:lang w:val="sv-SE"/>
              </w:rPr>
              <w:t xml:space="preserve">ursledaren eller annan ämneskunnig </w:t>
            </w:r>
            <w:r>
              <w:rPr>
                <w:rFonts w:ascii="Arial" w:hAnsi="Arial" w:cs="Arial"/>
                <w:sz w:val="18"/>
                <w:szCs w:val="18"/>
                <w:lang w:val="sv-SE"/>
              </w:rPr>
              <w:t xml:space="preserve">kontaktas </w:t>
            </w:r>
            <w:r w:rsidRPr="005F59D5">
              <w:rPr>
                <w:rFonts w:ascii="Arial" w:hAnsi="Arial" w:cs="Arial"/>
                <w:sz w:val="18"/>
                <w:szCs w:val="18"/>
                <w:lang w:val="sv-SE"/>
              </w:rPr>
              <w:t>för hjälp vid eventuell motsvarandebedömning.</w:t>
            </w:r>
          </w:p>
        </w:tc>
      </w:tr>
      <w:tr w:rsidR="0045042A" w:rsidRPr="003763EC" w14:paraId="15AAAB3C" w14:textId="77777777" w:rsidTr="005F59D5">
        <w:tc>
          <w:tcPr>
            <w:tcW w:w="9180" w:type="dxa"/>
            <w:gridSpan w:val="2"/>
            <w:shd w:val="clear" w:color="auto" w:fill="1F497D" w:themeFill="text2"/>
          </w:tcPr>
          <w:p w14:paraId="15AAAB3B" w14:textId="77777777" w:rsidR="0045042A" w:rsidRPr="0045042A" w:rsidRDefault="0045042A">
            <w:pPr>
              <w:rPr>
                <w:rFonts w:ascii="Arial" w:hAnsi="Arial" w:cs="Arial"/>
                <w:b/>
                <w:color w:val="FFFFFF" w:themeColor="background1"/>
                <w:sz w:val="18"/>
                <w:szCs w:val="18"/>
                <w:lang w:val="sv-SE"/>
              </w:rPr>
            </w:pPr>
            <w:r>
              <w:rPr>
                <w:rFonts w:ascii="Arial" w:hAnsi="Arial" w:cs="Arial"/>
                <w:b/>
                <w:color w:val="FFFFFF" w:themeColor="background1"/>
                <w:sz w:val="18"/>
                <w:szCs w:val="18"/>
                <w:lang w:val="sv-SE"/>
              </w:rPr>
              <w:t>April</w:t>
            </w:r>
          </w:p>
        </w:tc>
      </w:tr>
      <w:tr w:rsidR="0045042A" w:rsidRPr="009C6FE7" w14:paraId="15AAAB3F" w14:textId="77777777" w:rsidTr="005F59D5">
        <w:tc>
          <w:tcPr>
            <w:tcW w:w="2235" w:type="dxa"/>
          </w:tcPr>
          <w:p w14:paraId="15AAAB3D" w14:textId="77777777" w:rsidR="0045042A" w:rsidRDefault="0045042A" w:rsidP="009064F0">
            <w:pPr>
              <w:rPr>
                <w:rFonts w:ascii="Arial" w:hAnsi="Arial" w:cs="Arial"/>
                <w:sz w:val="18"/>
                <w:szCs w:val="18"/>
                <w:lang w:val="sv-SE"/>
              </w:rPr>
            </w:pPr>
            <w:r>
              <w:rPr>
                <w:rFonts w:ascii="Arial" w:hAnsi="Arial" w:cs="Arial"/>
                <w:sz w:val="18"/>
                <w:szCs w:val="18"/>
                <w:lang w:val="sv-SE"/>
              </w:rPr>
              <w:t>Urval</w:t>
            </w:r>
          </w:p>
        </w:tc>
        <w:tc>
          <w:tcPr>
            <w:tcW w:w="6945" w:type="dxa"/>
          </w:tcPr>
          <w:p w14:paraId="15AAAB3E" w14:textId="14FE383D" w:rsidR="0045042A" w:rsidRDefault="0045042A" w:rsidP="00895CB9">
            <w:pPr>
              <w:rPr>
                <w:rFonts w:ascii="Arial" w:hAnsi="Arial" w:cs="Arial"/>
                <w:sz w:val="18"/>
                <w:szCs w:val="18"/>
                <w:lang w:val="sv-SE"/>
              </w:rPr>
            </w:pPr>
            <w:r>
              <w:rPr>
                <w:rFonts w:ascii="Arial" w:hAnsi="Arial" w:cs="Arial"/>
                <w:sz w:val="18"/>
                <w:szCs w:val="18"/>
                <w:lang w:val="sv-SE"/>
              </w:rPr>
              <w:t>Urval</w:t>
            </w:r>
            <w:r w:rsidR="00204EF5">
              <w:rPr>
                <w:rFonts w:ascii="Arial" w:hAnsi="Arial" w:cs="Arial"/>
                <w:sz w:val="18"/>
                <w:szCs w:val="18"/>
                <w:lang w:val="sv-SE"/>
              </w:rPr>
              <w:t>et från antagningsenheten görs i</w:t>
            </w:r>
            <w:r>
              <w:rPr>
                <w:rFonts w:ascii="Arial" w:hAnsi="Arial" w:cs="Arial"/>
                <w:sz w:val="18"/>
                <w:szCs w:val="18"/>
                <w:lang w:val="sv-SE"/>
              </w:rPr>
              <w:t xml:space="preserve"> slut</w:t>
            </w:r>
            <w:r w:rsidR="00895CB9">
              <w:rPr>
                <w:rFonts w:ascii="Arial" w:hAnsi="Arial" w:cs="Arial"/>
                <w:sz w:val="18"/>
                <w:szCs w:val="18"/>
                <w:lang w:val="sv-SE"/>
              </w:rPr>
              <w:t>et</w:t>
            </w:r>
            <w:r w:rsidR="00204EF5">
              <w:rPr>
                <w:rFonts w:ascii="Arial" w:hAnsi="Arial" w:cs="Arial"/>
                <w:sz w:val="18"/>
                <w:szCs w:val="18"/>
                <w:lang w:val="sv-SE"/>
              </w:rPr>
              <w:t xml:space="preserve"> av</w:t>
            </w:r>
            <w:r>
              <w:rPr>
                <w:rFonts w:ascii="Arial" w:hAnsi="Arial" w:cs="Arial"/>
                <w:sz w:val="18"/>
                <w:szCs w:val="18"/>
                <w:lang w:val="sv-SE"/>
              </w:rPr>
              <w:t xml:space="preserve"> april.</w:t>
            </w:r>
            <w:r w:rsidR="0094733F">
              <w:rPr>
                <w:rFonts w:ascii="Arial" w:hAnsi="Arial" w:cs="Arial"/>
                <w:sz w:val="18"/>
                <w:szCs w:val="18"/>
                <w:lang w:val="sv-SE"/>
              </w:rPr>
              <w:t xml:space="preserve"> De antagna studenter</w:t>
            </w:r>
            <w:r w:rsidR="005F59D5">
              <w:rPr>
                <w:rFonts w:ascii="Arial" w:hAnsi="Arial" w:cs="Arial"/>
                <w:sz w:val="18"/>
                <w:szCs w:val="18"/>
                <w:lang w:val="sv-SE"/>
              </w:rPr>
              <w:t>na</w:t>
            </w:r>
            <w:r w:rsidR="0094733F">
              <w:rPr>
                <w:rFonts w:ascii="Arial" w:hAnsi="Arial" w:cs="Arial"/>
                <w:sz w:val="18"/>
                <w:szCs w:val="18"/>
                <w:lang w:val="sv-SE"/>
              </w:rPr>
              <w:t xml:space="preserve"> förs över i Ladok</w:t>
            </w:r>
            <w:r w:rsidR="002F682F">
              <w:rPr>
                <w:rFonts w:ascii="Arial" w:hAnsi="Arial" w:cs="Arial"/>
                <w:sz w:val="18"/>
                <w:szCs w:val="18"/>
                <w:lang w:val="sv-SE"/>
              </w:rPr>
              <w:t xml:space="preserve"> i början av maj.</w:t>
            </w:r>
          </w:p>
        </w:tc>
      </w:tr>
      <w:tr w:rsidR="00204EF5" w:rsidRPr="002F682F" w14:paraId="15AAAB42" w14:textId="77777777" w:rsidTr="005F59D5">
        <w:tc>
          <w:tcPr>
            <w:tcW w:w="2235" w:type="dxa"/>
            <w:tcBorders>
              <w:bottom w:val="single" w:sz="4" w:space="0" w:color="auto"/>
            </w:tcBorders>
            <w:shd w:val="clear" w:color="auto" w:fill="1F497D" w:themeFill="text2"/>
          </w:tcPr>
          <w:p w14:paraId="15AAAB40" w14:textId="77777777" w:rsidR="00204EF5" w:rsidRPr="001D5F88" w:rsidRDefault="00204EF5" w:rsidP="00204EF5">
            <w:pPr>
              <w:rPr>
                <w:rFonts w:ascii="Arial" w:hAnsi="Arial" w:cs="Arial"/>
                <w:b/>
                <w:color w:val="FFFFFF" w:themeColor="background1"/>
                <w:sz w:val="18"/>
                <w:szCs w:val="18"/>
                <w:lang w:val="sv-SE"/>
              </w:rPr>
            </w:pPr>
            <w:r>
              <w:rPr>
                <w:rFonts w:ascii="Arial" w:hAnsi="Arial" w:cs="Arial"/>
                <w:b/>
                <w:color w:val="FFFFFF" w:themeColor="background1"/>
                <w:sz w:val="18"/>
                <w:szCs w:val="18"/>
                <w:lang w:val="sv-SE"/>
              </w:rPr>
              <w:t>Maj/juni</w:t>
            </w:r>
          </w:p>
        </w:tc>
        <w:tc>
          <w:tcPr>
            <w:tcW w:w="6945" w:type="dxa"/>
            <w:tcBorders>
              <w:bottom w:val="single" w:sz="4" w:space="0" w:color="auto"/>
            </w:tcBorders>
            <w:shd w:val="clear" w:color="auto" w:fill="1F497D" w:themeFill="text2"/>
          </w:tcPr>
          <w:p w14:paraId="15AAAB41" w14:textId="77777777" w:rsidR="00204EF5" w:rsidRPr="001D5F88" w:rsidRDefault="00204EF5" w:rsidP="00204EF5">
            <w:pPr>
              <w:rPr>
                <w:rStyle w:val="Strong"/>
                <w:rFonts w:ascii="Arial" w:hAnsi="Arial" w:cs="Arial"/>
                <w:color w:val="FFFFFF" w:themeColor="background1"/>
                <w:sz w:val="18"/>
                <w:szCs w:val="18"/>
                <w:lang w:val="sv-SE"/>
              </w:rPr>
            </w:pPr>
          </w:p>
        </w:tc>
      </w:tr>
      <w:tr w:rsidR="00036EFE" w:rsidRPr="009C6FE7" w14:paraId="15AAAB45" w14:textId="77777777" w:rsidTr="005F59D5">
        <w:tc>
          <w:tcPr>
            <w:tcW w:w="2235" w:type="dxa"/>
          </w:tcPr>
          <w:p w14:paraId="15AAAB43" w14:textId="7A15CD09" w:rsidR="00036EFE" w:rsidRPr="00036EFE" w:rsidRDefault="00036EFE" w:rsidP="007658AD">
            <w:pPr>
              <w:rPr>
                <w:rFonts w:ascii="Arial" w:hAnsi="Arial" w:cs="Arial"/>
                <w:sz w:val="18"/>
                <w:szCs w:val="18"/>
                <w:lang w:val="sv-SE"/>
              </w:rPr>
            </w:pPr>
            <w:r>
              <w:rPr>
                <w:rFonts w:ascii="Arial" w:hAnsi="Arial" w:cs="Arial"/>
                <w:sz w:val="18"/>
                <w:szCs w:val="18"/>
                <w:lang w:val="sv-SE"/>
              </w:rPr>
              <w:t>Antagn</w:t>
            </w:r>
            <w:r w:rsidR="007658AD">
              <w:rPr>
                <w:rFonts w:ascii="Arial" w:hAnsi="Arial" w:cs="Arial"/>
                <w:sz w:val="18"/>
                <w:szCs w:val="18"/>
                <w:lang w:val="sv-SE"/>
              </w:rPr>
              <w:t>a studenter</w:t>
            </w:r>
            <w:r w:rsidR="006C331E">
              <w:rPr>
                <w:rFonts w:ascii="Arial" w:hAnsi="Arial" w:cs="Arial"/>
                <w:sz w:val="18"/>
                <w:szCs w:val="18"/>
                <w:lang w:val="sv-SE"/>
              </w:rPr>
              <w:t xml:space="preserve"> </w:t>
            </w:r>
          </w:p>
        </w:tc>
        <w:tc>
          <w:tcPr>
            <w:tcW w:w="6945" w:type="dxa"/>
          </w:tcPr>
          <w:p w14:paraId="15AAAB44" w14:textId="77777777" w:rsidR="00036EFE" w:rsidRPr="00036EFE" w:rsidRDefault="00036EFE" w:rsidP="00204EF5">
            <w:pPr>
              <w:rPr>
                <w:rFonts w:ascii="Arial" w:hAnsi="Arial" w:cs="Arial"/>
                <w:sz w:val="18"/>
                <w:szCs w:val="18"/>
                <w:lang w:val="sv-SE"/>
              </w:rPr>
            </w:pPr>
            <w:r w:rsidRPr="008135F8">
              <w:rPr>
                <w:rFonts w:ascii="Arial" w:hAnsi="Arial" w:cs="Arial"/>
                <w:sz w:val="18"/>
                <w:szCs w:val="18"/>
                <w:lang w:val="sv-SE"/>
              </w:rPr>
              <w:t>Utbildningsadministratör</w:t>
            </w:r>
            <w:r>
              <w:rPr>
                <w:rFonts w:ascii="Arial" w:hAnsi="Arial" w:cs="Arial"/>
                <w:b/>
                <w:sz w:val="18"/>
                <w:szCs w:val="18"/>
                <w:lang w:val="sv-SE"/>
              </w:rPr>
              <w:t xml:space="preserve"> </w:t>
            </w:r>
            <w:r w:rsidRPr="00EC6331">
              <w:rPr>
                <w:rFonts w:ascii="Arial" w:hAnsi="Arial" w:cs="Arial"/>
                <w:sz w:val="18"/>
                <w:szCs w:val="18"/>
                <w:lang w:val="sv-SE"/>
              </w:rPr>
              <w:t>tar fram</w:t>
            </w:r>
            <w:r>
              <w:rPr>
                <w:rFonts w:ascii="Arial" w:hAnsi="Arial" w:cs="Arial"/>
                <w:sz w:val="18"/>
                <w:szCs w:val="18"/>
                <w:lang w:val="sv-SE"/>
              </w:rPr>
              <w:t xml:space="preserve"> en lista i Ladok</w:t>
            </w:r>
            <w:r w:rsidR="002449B7">
              <w:rPr>
                <w:rFonts w:ascii="Arial" w:hAnsi="Arial" w:cs="Arial"/>
                <w:sz w:val="18"/>
                <w:szCs w:val="18"/>
                <w:lang w:val="sv-SE"/>
              </w:rPr>
              <w:t xml:space="preserve"> </w:t>
            </w:r>
            <w:r w:rsidR="00204EF5">
              <w:rPr>
                <w:rFonts w:ascii="Arial" w:hAnsi="Arial" w:cs="Arial"/>
                <w:sz w:val="18"/>
                <w:szCs w:val="18"/>
                <w:lang w:val="sv-SE"/>
              </w:rPr>
              <w:t>(UT39,</w:t>
            </w:r>
            <w:r w:rsidR="003763EC">
              <w:rPr>
                <w:rFonts w:ascii="Arial" w:hAnsi="Arial" w:cs="Arial"/>
                <w:sz w:val="18"/>
                <w:szCs w:val="18"/>
                <w:lang w:val="sv-SE"/>
              </w:rPr>
              <w:t xml:space="preserve"> </w:t>
            </w:r>
            <w:r w:rsidR="00204EF5" w:rsidRPr="00EC6331">
              <w:rPr>
                <w:rFonts w:ascii="Arial" w:hAnsi="Arial" w:cs="Arial"/>
                <w:sz w:val="18"/>
                <w:szCs w:val="18"/>
                <w:lang w:val="sv-SE"/>
              </w:rPr>
              <w:t>förväntade deltagare och reserver</w:t>
            </w:r>
            <w:r w:rsidR="00204EF5">
              <w:rPr>
                <w:rFonts w:ascii="Arial" w:hAnsi="Arial" w:cs="Arial"/>
                <w:sz w:val="18"/>
                <w:szCs w:val="18"/>
                <w:lang w:val="sv-SE"/>
              </w:rPr>
              <w:t xml:space="preserve">) </w:t>
            </w:r>
            <w:r w:rsidR="002449B7">
              <w:rPr>
                <w:rFonts w:ascii="Arial" w:hAnsi="Arial" w:cs="Arial"/>
                <w:sz w:val="18"/>
                <w:szCs w:val="18"/>
                <w:lang w:val="sv-SE"/>
              </w:rPr>
              <w:t>och skickar den till kursledaren</w:t>
            </w:r>
            <w:r>
              <w:rPr>
                <w:rFonts w:ascii="Arial" w:hAnsi="Arial" w:cs="Arial"/>
                <w:sz w:val="18"/>
                <w:szCs w:val="18"/>
                <w:lang w:val="sv-SE"/>
              </w:rPr>
              <w:t>.</w:t>
            </w:r>
          </w:p>
        </w:tc>
      </w:tr>
      <w:tr w:rsidR="00036EFE" w:rsidRPr="009C6FE7" w14:paraId="15AAAB48" w14:textId="77777777" w:rsidTr="005F59D5">
        <w:tc>
          <w:tcPr>
            <w:tcW w:w="2235" w:type="dxa"/>
          </w:tcPr>
          <w:p w14:paraId="15AAAB46" w14:textId="77777777" w:rsidR="00036EFE" w:rsidRPr="00036EFE" w:rsidRDefault="00036EFE" w:rsidP="002449B7">
            <w:pPr>
              <w:rPr>
                <w:rFonts w:ascii="Arial" w:hAnsi="Arial" w:cs="Arial"/>
                <w:sz w:val="18"/>
                <w:szCs w:val="18"/>
                <w:lang w:val="sv-SE"/>
              </w:rPr>
            </w:pPr>
            <w:r>
              <w:rPr>
                <w:rFonts w:ascii="Arial" w:hAnsi="Arial" w:cs="Arial"/>
                <w:sz w:val="18"/>
                <w:szCs w:val="18"/>
                <w:lang w:val="sv-SE"/>
              </w:rPr>
              <w:t>Välkomstbrev</w:t>
            </w:r>
            <w:r w:rsidR="006C331E">
              <w:rPr>
                <w:rFonts w:ascii="Arial" w:hAnsi="Arial" w:cs="Arial"/>
                <w:sz w:val="18"/>
                <w:szCs w:val="18"/>
                <w:lang w:val="sv-SE"/>
              </w:rPr>
              <w:t xml:space="preserve"> </w:t>
            </w:r>
          </w:p>
        </w:tc>
        <w:tc>
          <w:tcPr>
            <w:tcW w:w="6945" w:type="dxa"/>
          </w:tcPr>
          <w:p w14:paraId="15AAAB47" w14:textId="011FB891" w:rsidR="00036EFE" w:rsidRPr="00036EFE" w:rsidRDefault="0012457A" w:rsidP="004C2A6A">
            <w:pPr>
              <w:rPr>
                <w:rFonts w:ascii="Arial" w:hAnsi="Arial" w:cs="Arial"/>
                <w:sz w:val="18"/>
                <w:szCs w:val="18"/>
                <w:lang w:val="sv-SE"/>
              </w:rPr>
            </w:pPr>
            <w:r w:rsidRPr="003A29BF">
              <w:rPr>
                <w:rFonts w:ascii="Arial" w:hAnsi="Arial" w:cs="Arial"/>
                <w:sz w:val="18"/>
                <w:szCs w:val="18"/>
                <w:lang w:val="sv-SE"/>
              </w:rPr>
              <w:t>Utbildningsadministratör</w:t>
            </w:r>
            <w:r>
              <w:rPr>
                <w:rFonts w:ascii="Arial" w:hAnsi="Arial" w:cs="Arial"/>
                <w:sz w:val="18"/>
                <w:szCs w:val="18"/>
                <w:lang w:val="sv-SE"/>
              </w:rPr>
              <w:t xml:space="preserve"> skickar välkomstbrev till antagna studenter</w:t>
            </w:r>
            <w:r w:rsidR="004C2A6A">
              <w:rPr>
                <w:rFonts w:ascii="Arial" w:hAnsi="Arial" w:cs="Arial"/>
                <w:sz w:val="18"/>
                <w:szCs w:val="18"/>
                <w:lang w:val="sv-SE"/>
              </w:rPr>
              <w:t>.</w:t>
            </w:r>
          </w:p>
        </w:tc>
      </w:tr>
      <w:tr w:rsidR="00204EF5" w:rsidRPr="009C6FE7" w14:paraId="15AAAB4B" w14:textId="77777777" w:rsidTr="005F59D5">
        <w:tc>
          <w:tcPr>
            <w:tcW w:w="2235" w:type="dxa"/>
          </w:tcPr>
          <w:p w14:paraId="15AAAB49" w14:textId="77777777" w:rsidR="00204EF5" w:rsidRDefault="00204EF5" w:rsidP="00204EF5">
            <w:pPr>
              <w:rPr>
                <w:rFonts w:ascii="Arial" w:hAnsi="Arial" w:cs="Arial"/>
                <w:sz w:val="18"/>
                <w:szCs w:val="18"/>
                <w:lang w:val="sv-SE"/>
              </w:rPr>
            </w:pPr>
            <w:r>
              <w:rPr>
                <w:rFonts w:ascii="Arial" w:hAnsi="Arial" w:cs="Arial"/>
                <w:sz w:val="18"/>
                <w:szCs w:val="18"/>
                <w:lang w:val="sv-SE"/>
              </w:rPr>
              <w:t>Information till studenter</w:t>
            </w:r>
          </w:p>
        </w:tc>
        <w:tc>
          <w:tcPr>
            <w:tcW w:w="6945" w:type="dxa"/>
          </w:tcPr>
          <w:p w14:paraId="15AAAB4A" w14:textId="77777777" w:rsidR="00204EF5" w:rsidRPr="00E63B11" w:rsidRDefault="00204EF5" w:rsidP="00204EF5">
            <w:pPr>
              <w:rPr>
                <w:rFonts w:ascii="Arial" w:hAnsi="Arial" w:cs="Arial"/>
                <w:b/>
                <w:sz w:val="18"/>
                <w:szCs w:val="18"/>
                <w:lang w:val="sv-SE"/>
              </w:rPr>
            </w:pPr>
            <w:r w:rsidRPr="003A29BF">
              <w:rPr>
                <w:rFonts w:ascii="Arial" w:hAnsi="Arial" w:cs="Arial"/>
                <w:sz w:val="18"/>
                <w:szCs w:val="18"/>
                <w:lang w:val="sv-SE"/>
              </w:rPr>
              <w:t>Utbildningsadministratör</w:t>
            </w:r>
            <w:r>
              <w:rPr>
                <w:rFonts w:ascii="Arial" w:hAnsi="Arial" w:cs="Arial"/>
                <w:sz w:val="18"/>
                <w:szCs w:val="18"/>
                <w:lang w:val="sv-SE"/>
              </w:rPr>
              <w:t xml:space="preserve"> ger löpande information till studenter via kurshemsida och Fronter enligt överenskommelse med kursledaren.</w:t>
            </w:r>
          </w:p>
        </w:tc>
      </w:tr>
      <w:tr w:rsidR="00036EFE" w:rsidRPr="001D5F88" w14:paraId="15AAAB4E" w14:textId="77777777" w:rsidTr="005F59D5">
        <w:tc>
          <w:tcPr>
            <w:tcW w:w="2235" w:type="dxa"/>
          </w:tcPr>
          <w:p w14:paraId="15AAAB4C" w14:textId="77777777" w:rsidR="00036EFE" w:rsidRDefault="00036EFE" w:rsidP="001D5F88">
            <w:pPr>
              <w:rPr>
                <w:rFonts w:ascii="Arial" w:hAnsi="Arial" w:cs="Arial"/>
                <w:sz w:val="18"/>
                <w:szCs w:val="18"/>
                <w:lang w:val="sv-SE"/>
              </w:rPr>
            </w:pPr>
            <w:r>
              <w:rPr>
                <w:rFonts w:ascii="Arial" w:hAnsi="Arial" w:cs="Arial"/>
                <w:sz w:val="18"/>
                <w:szCs w:val="18"/>
                <w:lang w:val="sv-SE"/>
              </w:rPr>
              <w:t>Reservantagning</w:t>
            </w:r>
            <w:r w:rsidR="006C331E">
              <w:rPr>
                <w:rFonts w:ascii="Arial" w:hAnsi="Arial" w:cs="Arial"/>
                <w:sz w:val="18"/>
                <w:szCs w:val="18"/>
                <w:lang w:val="sv-SE"/>
              </w:rPr>
              <w:t xml:space="preserve"> </w:t>
            </w:r>
          </w:p>
        </w:tc>
        <w:tc>
          <w:tcPr>
            <w:tcW w:w="6945" w:type="dxa"/>
          </w:tcPr>
          <w:p w14:paraId="15AAAB4D" w14:textId="77777777" w:rsidR="00036EFE" w:rsidRPr="00036EFE" w:rsidRDefault="00036EFE" w:rsidP="00C84B40">
            <w:pPr>
              <w:pStyle w:val="NormalWeb"/>
              <w:rPr>
                <w:rFonts w:ascii="Arial" w:hAnsi="Arial" w:cs="Arial"/>
                <w:sz w:val="18"/>
                <w:szCs w:val="18"/>
                <w:lang w:val="sv-SE"/>
              </w:rPr>
            </w:pPr>
            <w:r w:rsidRPr="00A62A84">
              <w:rPr>
                <w:rFonts w:ascii="Arial" w:hAnsi="Arial" w:cs="Arial"/>
                <w:sz w:val="18"/>
                <w:szCs w:val="18"/>
                <w:lang w:val="sv-SE"/>
              </w:rPr>
              <w:t xml:space="preserve">När </w:t>
            </w:r>
            <w:r w:rsidRPr="003A29BF">
              <w:rPr>
                <w:rFonts w:ascii="Arial" w:hAnsi="Arial" w:cs="Arial"/>
                <w:sz w:val="18"/>
                <w:szCs w:val="18"/>
                <w:lang w:val="sv-SE"/>
              </w:rPr>
              <w:t>utbildningsadministratör</w:t>
            </w:r>
            <w:r w:rsidRPr="00A62A84">
              <w:rPr>
                <w:rFonts w:ascii="Arial" w:hAnsi="Arial" w:cs="Arial"/>
                <w:sz w:val="18"/>
                <w:szCs w:val="18"/>
                <w:lang w:val="sv-SE"/>
              </w:rPr>
              <w:t xml:space="preserve"> får besked från student ang</w:t>
            </w:r>
            <w:r>
              <w:rPr>
                <w:rFonts w:ascii="Arial" w:hAnsi="Arial" w:cs="Arial"/>
                <w:sz w:val="18"/>
                <w:szCs w:val="18"/>
                <w:lang w:val="sv-SE"/>
              </w:rPr>
              <w:t>ående</w:t>
            </w:r>
            <w:r w:rsidRPr="00A62A84">
              <w:rPr>
                <w:rFonts w:ascii="Arial" w:hAnsi="Arial" w:cs="Arial"/>
                <w:sz w:val="18"/>
                <w:szCs w:val="18"/>
                <w:lang w:val="sv-SE"/>
              </w:rPr>
              <w:t xml:space="preserve"> återbud kontaktar utbildningsadministratör reserver a</w:t>
            </w:r>
            <w:r w:rsidR="004E6A2B">
              <w:rPr>
                <w:rFonts w:ascii="Arial" w:hAnsi="Arial" w:cs="Arial"/>
                <w:sz w:val="18"/>
                <w:szCs w:val="18"/>
                <w:lang w:val="sv-SE"/>
              </w:rPr>
              <w:t>n</w:t>
            </w:r>
            <w:r w:rsidR="00F10449">
              <w:rPr>
                <w:rFonts w:ascii="Arial" w:hAnsi="Arial" w:cs="Arial"/>
                <w:sz w:val="18"/>
                <w:szCs w:val="18"/>
                <w:lang w:val="sv-SE"/>
              </w:rPr>
              <w:t>tingen per telefon eller email</w:t>
            </w:r>
            <w:r>
              <w:rPr>
                <w:rFonts w:ascii="Arial" w:hAnsi="Arial" w:cs="Arial"/>
                <w:sz w:val="18"/>
                <w:szCs w:val="18"/>
                <w:lang w:val="sv-SE"/>
              </w:rPr>
              <w:t xml:space="preserve">. </w:t>
            </w:r>
            <w:r w:rsidRPr="00A62A84">
              <w:rPr>
                <w:rFonts w:ascii="Arial" w:hAnsi="Arial" w:cs="Arial"/>
                <w:sz w:val="18"/>
                <w:szCs w:val="18"/>
                <w:lang w:val="sv-SE"/>
              </w:rPr>
              <w:t xml:space="preserve"> </w:t>
            </w:r>
            <w:r w:rsidR="00B11B37" w:rsidRPr="00B11B37">
              <w:rPr>
                <w:rFonts w:ascii="Arial" w:hAnsi="Arial" w:cs="Arial"/>
                <w:sz w:val="18"/>
                <w:szCs w:val="18"/>
                <w:lang w:val="sv-SE"/>
              </w:rPr>
              <w:t>Reserver kallas i strikt turordning i resp</w:t>
            </w:r>
            <w:r w:rsidR="00B11B37">
              <w:rPr>
                <w:rFonts w:ascii="Arial" w:hAnsi="Arial" w:cs="Arial"/>
                <w:sz w:val="18"/>
                <w:szCs w:val="18"/>
                <w:lang w:val="sv-SE"/>
              </w:rPr>
              <w:t xml:space="preserve">ektive urvalsgrupp. </w:t>
            </w:r>
          </w:p>
        </w:tc>
      </w:tr>
      <w:tr w:rsidR="00204EF5" w:rsidRPr="001D5F88" w14:paraId="15AAAB54" w14:textId="77777777" w:rsidTr="005F59D5">
        <w:tc>
          <w:tcPr>
            <w:tcW w:w="2235" w:type="dxa"/>
            <w:tcBorders>
              <w:bottom w:val="single" w:sz="4" w:space="0" w:color="auto"/>
            </w:tcBorders>
            <w:shd w:val="clear" w:color="auto" w:fill="1F497D" w:themeFill="text2"/>
          </w:tcPr>
          <w:p w14:paraId="15AAAB52" w14:textId="77777777" w:rsidR="00204EF5" w:rsidRPr="001D5F88" w:rsidRDefault="00204EF5" w:rsidP="00204EF5">
            <w:pPr>
              <w:rPr>
                <w:rFonts w:ascii="Arial" w:hAnsi="Arial" w:cs="Arial"/>
                <w:b/>
                <w:color w:val="FFFFFF" w:themeColor="background1"/>
                <w:sz w:val="18"/>
                <w:szCs w:val="18"/>
                <w:lang w:val="sv-SE"/>
              </w:rPr>
            </w:pPr>
            <w:r>
              <w:rPr>
                <w:rFonts w:ascii="Arial" w:hAnsi="Arial" w:cs="Arial"/>
                <w:b/>
                <w:color w:val="FFFFFF" w:themeColor="background1"/>
                <w:sz w:val="18"/>
                <w:szCs w:val="18"/>
                <w:lang w:val="sv-SE"/>
              </w:rPr>
              <w:t>Juni/juli/augusti</w:t>
            </w:r>
          </w:p>
        </w:tc>
        <w:tc>
          <w:tcPr>
            <w:tcW w:w="6945" w:type="dxa"/>
            <w:tcBorders>
              <w:bottom w:val="single" w:sz="4" w:space="0" w:color="auto"/>
            </w:tcBorders>
            <w:shd w:val="clear" w:color="auto" w:fill="1F497D" w:themeFill="text2"/>
          </w:tcPr>
          <w:p w14:paraId="15AAAB53" w14:textId="77777777" w:rsidR="00204EF5" w:rsidRPr="001D5F88" w:rsidRDefault="00204EF5" w:rsidP="00204EF5">
            <w:pPr>
              <w:rPr>
                <w:rStyle w:val="Strong"/>
                <w:rFonts w:ascii="Arial" w:hAnsi="Arial" w:cs="Arial"/>
                <w:color w:val="FFFFFF" w:themeColor="background1"/>
                <w:sz w:val="18"/>
                <w:szCs w:val="18"/>
                <w:lang w:val="sv-SE"/>
              </w:rPr>
            </w:pPr>
          </w:p>
        </w:tc>
      </w:tr>
      <w:tr w:rsidR="006B161E" w14:paraId="15AAAB56" w14:textId="77777777" w:rsidTr="005F59D5">
        <w:tc>
          <w:tcPr>
            <w:tcW w:w="9180" w:type="dxa"/>
            <w:gridSpan w:val="2"/>
            <w:shd w:val="clear" w:color="auto" w:fill="D9D9D9" w:themeFill="background1" w:themeFillShade="D9"/>
          </w:tcPr>
          <w:p w14:paraId="15AAAB55" w14:textId="77777777" w:rsidR="006B161E" w:rsidRDefault="006B161E" w:rsidP="003A7589">
            <w:pPr>
              <w:rPr>
                <w:rFonts w:ascii="Arial" w:hAnsi="Arial" w:cs="Arial"/>
                <w:sz w:val="18"/>
                <w:szCs w:val="18"/>
                <w:lang w:val="sv-SE"/>
              </w:rPr>
            </w:pPr>
            <w:r w:rsidRPr="006F5AB0">
              <w:rPr>
                <w:rFonts w:ascii="Arial" w:hAnsi="Arial" w:cs="Arial"/>
                <w:b/>
                <w:sz w:val="18"/>
                <w:szCs w:val="18"/>
                <w:lang w:val="sv-SE"/>
              </w:rPr>
              <w:t>Kursperiod</w:t>
            </w:r>
          </w:p>
        </w:tc>
      </w:tr>
      <w:tr w:rsidR="00204EF5" w:rsidRPr="009C6FE7" w14:paraId="15AAAB59" w14:textId="77777777" w:rsidTr="005F59D5">
        <w:tc>
          <w:tcPr>
            <w:tcW w:w="2235" w:type="dxa"/>
            <w:tcBorders>
              <w:bottom w:val="single" w:sz="4" w:space="0" w:color="auto"/>
            </w:tcBorders>
            <w:shd w:val="clear" w:color="auto" w:fill="FFFFFF" w:themeFill="background1"/>
          </w:tcPr>
          <w:p w14:paraId="15AAAB57" w14:textId="1D6D78DF" w:rsidR="00204EF5" w:rsidRPr="003B1343" w:rsidRDefault="007658AD" w:rsidP="00204EF5">
            <w:pPr>
              <w:rPr>
                <w:rFonts w:ascii="Arial" w:hAnsi="Arial" w:cs="Arial"/>
                <w:sz w:val="18"/>
                <w:szCs w:val="18"/>
                <w:lang w:val="sv-SE"/>
              </w:rPr>
            </w:pPr>
            <w:r>
              <w:rPr>
                <w:rFonts w:ascii="Arial" w:hAnsi="Arial" w:cs="Arial"/>
                <w:sz w:val="18"/>
                <w:szCs w:val="18"/>
                <w:lang w:val="sv-SE"/>
              </w:rPr>
              <w:t>Antagna studenter</w:t>
            </w:r>
          </w:p>
        </w:tc>
        <w:tc>
          <w:tcPr>
            <w:tcW w:w="6945" w:type="dxa"/>
            <w:tcBorders>
              <w:bottom w:val="single" w:sz="4" w:space="0" w:color="auto"/>
            </w:tcBorders>
            <w:shd w:val="clear" w:color="auto" w:fill="FFFFFF" w:themeFill="background1"/>
          </w:tcPr>
          <w:p w14:paraId="15AAAB58" w14:textId="0BC2D357" w:rsidR="00204EF5" w:rsidRPr="003A29BF" w:rsidRDefault="00204EF5" w:rsidP="00204EF5">
            <w:pPr>
              <w:rPr>
                <w:rFonts w:ascii="Arial" w:hAnsi="Arial" w:cs="Arial"/>
                <w:sz w:val="18"/>
                <w:szCs w:val="18"/>
                <w:lang w:val="sv-SE"/>
              </w:rPr>
            </w:pPr>
            <w:r w:rsidRPr="003A29BF">
              <w:rPr>
                <w:rStyle w:val="Strong"/>
                <w:rFonts w:ascii="Arial" w:hAnsi="Arial" w:cs="Arial"/>
                <w:b w:val="0"/>
                <w:sz w:val="18"/>
                <w:szCs w:val="18"/>
                <w:lang w:val="sv-SE"/>
              </w:rPr>
              <w:t>Utbildningsadministratör</w:t>
            </w:r>
            <w:r w:rsidRPr="005D1E98">
              <w:rPr>
                <w:rStyle w:val="Strong"/>
                <w:rFonts w:ascii="Arial" w:hAnsi="Arial" w:cs="Arial"/>
                <w:b w:val="0"/>
                <w:sz w:val="18"/>
                <w:szCs w:val="18"/>
                <w:lang w:val="sv-SE"/>
              </w:rPr>
              <w:t xml:space="preserve"> skickar namnlista över antagna studenter till kursledaren ca en vecka före kursstart. Efter </w:t>
            </w:r>
            <w:r w:rsidR="007658AD">
              <w:rPr>
                <w:rStyle w:val="Strong"/>
                <w:rFonts w:ascii="Arial" w:hAnsi="Arial" w:cs="Arial"/>
                <w:b w:val="0"/>
                <w:sz w:val="18"/>
                <w:szCs w:val="18"/>
                <w:lang w:val="sv-SE"/>
              </w:rPr>
              <w:t xml:space="preserve">upprop och </w:t>
            </w:r>
            <w:r w:rsidRPr="005D1E98">
              <w:rPr>
                <w:rStyle w:val="Strong"/>
                <w:rFonts w:ascii="Arial" w:hAnsi="Arial" w:cs="Arial"/>
                <w:b w:val="0"/>
                <w:sz w:val="18"/>
                <w:szCs w:val="18"/>
                <w:lang w:val="sv-SE"/>
              </w:rPr>
              <w:t>registrering i Ladok blir studenternas namn, mejladress och mobilnummer synliga för kursledaren på kurshemsidan.</w:t>
            </w:r>
          </w:p>
        </w:tc>
      </w:tr>
      <w:tr w:rsidR="00B6254E" w:rsidRPr="003B6EA7" w14:paraId="15AAAB5C" w14:textId="77777777" w:rsidTr="005F59D5">
        <w:tc>
          <w:tcPr>
            <w:tcW w:w="2235" w:type="dxa"/>
          </w:tcPr>
          <w:p w14:paraId="15AAAB5A" w14:textId="77777777" w:rsidR="00B6254E" w:rsidRDefault="006905E6">
            <w:pPr>
              <w:rPr>
                <w:rFonts w:ascii="Arial" w:hAnsi="Arial" w:cs="Arial"/>
                <w:sz w:val="18"/>
                <w:szCs w:val="18"/>
                <w:lang w:val="sv-SE"/>
              </w:rPr>
            </w:pPr>
            <w:r>
              <w:rPr>
                <w:rFonts w:ascii="Arial" w:hAnsi="Arial" w:cs="Arial"/>
                <w:sz w:val="18"/>
                <w:szCs w:val="18"/>
                <w:lang w:val="sv-SE"/>
              </w:rPr>
              <w:t>Studentrepresentant till kursvärdering</w:t>
            </w:r>
          </w:p>
        </w:tc>
        <w:tc>
          <w:tcPr>
            <w:tcW w:w="6945" w:type="dxa"/>
          </w:tcPr>
          <w:p w14:paraId="15AAAB5B" w14:textId="77777777" w:rsidR="00B6254E" w:rsidRPr="006905E6" w:rsidRDefault="006905E6" w:rsidP="00E63B11">
            <w:pPr>
              <w:rPr>
                <w:rStyle w:val="Strong"/>
                <w:rFonts w:ascii="Arial" w:hAnsi="Arial" w:cs="Arial"/>
                <w:b w:val="0"/>
                <w:sz w:val="18"/>
                <w:szCs w:val="18"/>
              </w:rPr>
            </w:pPr>
            <w:r w:rsidRPr="006905E6">
              <w:rPr>
                <w:rStyle w:val="Strong"/>
                <w:rFonts w:ascii="Arial" w:hAnsi="Arial" w:cs="Arial"/>
                <w:b w:val="0"/>
                <w:sz w:val="18"/>
                <w:szCs w:val="18"/>
                <w:lang w:val="sv-SE"/>
              </w:rPr>
              <w:t xml:space="preserve">Studentgruppen väljer vid kursstart representant till kursvärdering. </w:t>
            </w:r>
            <w:r w:rsidRPr="00D46513">
              <w:rPr>
                <w:rStyle w:val="Strong"/>
                <w:rFonts w:ascii="Arial" w:hAnsi="Arial" w:cs="Arial"/>
                <w:b w:val="0"/>
                <w:sz w:val="18"/>
                <w:szCs w:val="18"/>
                <w:lang w:val="sv-SE"/>
              </w:rPr>
              <w:t>Kursledaren</w:t>
            </w:r>
            <w:r w:rsidRPr="006905E6">
              <w:rPr>
                <w:rStyle w:val="Strong"/>
                <w:rFonts w:ascii="Arial" w:hAnsi="Arial" w:cs="Arial"/>
                <w:b w:val="0"/>
                <w:sz w:val="18"/>
                <w:szCs w:val="18"/>
                <w:lang w:val="sv-SE"/>
              </w:rPr>
              <w:t xml:space="preserve"> lägger in namnet på utsedd representant på kurshemsidan. Studenten arvoderas med </w:t>
            </w:r>
            <w:r>
              <w:rPr>
                <w:rStyle w:val="Strong"/>
                <w:rFonts w:ascii="Arial" w:hAnsi="Arial" w:cs="Arial"/>
                <w:b w:val="0"/>
                <w:sz w:val="18"/>
                <w:szCs w:val="18"/>
                <w:lang w:val="sv-SE"/>
              </w:rPr>
              <w:t>400 kronor</w:t>
            </w:r>
            <w:r w:rsidRPr="006905E6">
              <w:rPr>
                <w:rStyle w:val="Strong"/>
                <w:rFonts w:ascii="Arial" w:hAnsi="Arial" w:cs="Arial"/>
                <w:b w:val="0"/>
                <w:sz w:val="18"/>
                <w:szCs w:val="18"/>
                <w:lang w:val="sv-SE"/>
              </w:rPr>
              <w:t>. Arvodet</w:t>
            </w:r>
            <w:r w:rsidRPr="006905E6">
              <w:rPr>
                <w:rStyle w:val="Strong"/>
                <w:rFonts w:ascii="Arial" w:hAnsi="Arial" w:cs="Arial"/>
                <w:b w:val="0"/>
                <w:sz w:val="18"/>
                <w:szCs w:val="18"/>
              </w:rPr>
              <w:t xml:space="preserve"> </w:t>
            </w:r>
            <w:r w:rsidRPr="006905E6">
              <w:rPr>
                <w:rStyle w:val="Strong"/>
                <w:rFonts w:ascii="Arial" w:hAnsi="Arial" w:cs="Arial"/>
                <w:b w:val="0"/>
                <w:sz w:val="18"/>
                <w:szCs w:val="18"/>
                <w:lang w:val="sv-SE"/>
              </w:rPr>
              <w:t>är</w:t>
            </w:r>
            <w:r w:rsidRPr="006905E6">
              <w:rPr>
                <w:rStyle w:val="Strong"/>
                <w:rFonts w:ascii="Arial" w:hAnsi="Arial" w:cs="Arial"/>
                <w:b w:val="0"/>
                <w:sz w:val="18"/>
                <w:szCs w:val="18"/>
              </w:rPr>
              <w:t xml:space="preserve"> </w:t>
            </w:r>
            <w:r w:rsidRPr="006905E6">
              <w:rPr>
                <w:rStyle w:val="Strong"/>
                <w:rFonts w:ascii="Arial" w:hAnsi="Arial" w:cs="Arial"/>
                <w:b w:val="0"/>
                <w:sz w:val="18"/>
                <w:szCs w:val="18"/>
                <w:lang w:val="sv-SE"/>
              </w:rPr>
              <w:t>skattepliktigt</w:t>
            </w:r>
            <w:r w:rsidRPr="006905E6">
              <w:rPr>
                <w:rStyle w:val="Strong"/>
                <w:rFonts w:ascii="Arial" w:hAnsi="Arial" w:cs="Arial"/>
                <w:b w:val="0"/>
                <w:sz w:val="18"/>
                <w:szCs w:val="18"/>
              </w:rPr>
              <w:t>.</w:t>
            </w:r>
          </w:p>
        </w:tc>
      </w:tr>
      <w:tr w:rsidR="006B161E" w:rsidRPr="003B6EA7" w14:paraId="15AAAB5E" w14:textId="77777777" w:rsidTr="005F59D5">
        <w:tc>
          <w:tcPr>
            <w:tcW w:w="9180" w:type="dxa"/>
            <w:gridSpan w:val="2"/>
            <w:shd w:val="clear" w:color="auto" w:fill="D9D9D9" w:themeFill="background1" w:themeFillShade="D9"/>
          </w:tcPr>
          <w:p w14:paraId="15AAAB5D" w14:textId="77777777" w:rsidR="006B161E" w:rsidRPr="006905E6" w:rsidRDefault="006B161E" w:rsidP="00E63B11">
            <w:pPr>
              <w:rPr>
                <w:rStyle w:val="Strong"/>
                <w:rFonts w:ascii="Arial" w:hAnsi="Arial" w:cs="Arial"/>
                <w:b w:val="0"/>
                <w:sz w:val="18"/>
                <w:szCs w:val="18"/>
                <w:lang w:val="sv-SE"/>
              </w:rPr>
            </w:pPr>
            <w:r w:rsidRPr="00A36221">
              <w:rPr>
                <w:rFonts w:ascii="Arial" w:hAnsi="Arial" w:cs="Arial"/>
                <w:b/>
                <w:sz w:val="18"/>
                <w:szCs w:val="18"/>
                <w:lang w:val="sv-SE"/>
              </w:rPr>
              <w:t>Efter kursen</w:t>
            </w:r>
          </w:p>
        </w:tc>
      </w:tr>
      <w:tr w:rsidR="00022B35" w:rsidRPr="009C6FE7" w14:paraId="15AAAB61" w14:textId="77777777" w:rsidTr="005F59D5">
        <w:tc>
          <w:tcPr>
            <w:tcW w:w="2235" w:type="dxa"/>
          </w:tcPr>
          <w:p w14:paraId="15AAAB5F" w14:textId="77777777" w:rsidR="00022B35" w:rsidRDefault="001F49A3">
            <w:pPr>
              <w:rPr>
                <w:rFonts w:ascii="Arial" w:hAnsi="Arial" w:cs="Arial"/>
                <w:sz w:val="18"/>
                <w:szCs w:val="18"/>
                <w:lang w:val="sv-SE"/>
              </w:rPr>
            </w:pPr>
            <w:r>
              <w:rPr>
                <w:rFonts w:ascii="Arial" w:hAnsi="Arial" w:cs="Arial"/>
                <w:sz w:val="18"/>
                <w:szCs w:val="18"/>
                <w:lang w:val="sv-SE"/>
              </w:rPr>
              <w:t>Resultatrapportering</w:t>
            </w:r>
          </w:p>
        </w:tc>
        <w:tc>
          <w:tcPr>
            <w:tcW w:w="6945" w:type="dxa"/>
          </w:tcPr>
          <w:p w14:paraId="15AAAB60" w14:textId="77777777" w:rsidR="00022B35" w:rsidRDefault="001F49A3" w:rsidP="002678A7">
            <w:pPr>
              <w:rPr>
                <w:rStyle w:val="Strong"/>
                <w:rFonts w:ascii="Arial" w:hAnsi="Arial" w:cs="Arial"/>
                <w:b w:val="0"/>
                <w:sz w:val="18"/>
                <w:szCs w:val="18"/>
                <w:lang w:val="sv-SE"/>
              </w:rPr>
            </w:pPr>
            <w:r w:rsidRPr="001F49A3">
              <w:rPr>
                <w:rStyle w:val="Strong"/>
                <w:rFonts w:ascii="Arial" w:hAnsi="Arial" w:cs="Arial"/>
                <w:b w:val="0"/>
                <w:sz w:val="18"/>
                <w:szCs w:val="18"/>
                <w:lang w:val="sv-SE"/>
              </w:rPr>
              <w:t xml:space="preserve">Betyg rapporteras till </w:t>
            </w:r>
            <w:r w:rsidRPr="003A29BF">
              <w:rPr>
                <w:rStyle w:val="Strong"/>
                <w:rFonts w:ascii="Arial" w:hAnsi="Arial" w:cs="Arial"/>
                <w:b w:val="0"/>
                <w:sz w:val="18"/>
                <w:szCs w:val="18"/>
                <w:lang w:val="sv-SE"/>
              </w:rPr>
              <w:t>utbildningsadministratör</w:t>
            </w:r>
            <w:r w:rsidRPr="001F49A3">
              <w:rPr>
                <w:rStyle w:val="Strong"/>
                <w:rFonts w:ascii="Arial" w:hAnsi="Arial" w:cs="Arial"/>
                <w:b w:val="0"/>
                <w:sz w:val="18"/>
                <w:szCs w:val="18"/>
                <w:lang w:val="sv-SE"/>
              </w:rPr>
              <w:t xml:space="preserve"> senast 15 vardagar efter avslutad kurs. Kursens examinator ska underteckna resultatlistan från Ladok och omgående returnera den till utbildningsadministratör innan definitiv inläggning av betyget kan ske. Det examinationsdatum som anges vid inrapporteringen ska vara de</w:t>
            </w:r>
            <w:r w:rsidR="002678A7">
              <w:rPr>
                <w:rStyle w:val="Strong"/>
                <w:rFonts w:ascii="Arial" w:hAnsi="Arial" w:cs="Arial"/>
                <w:b w:val="0"/>
                <w:sz w:val="18"/>
                <w:szCs w:val="18"/>
                <w:lang w:val="sv-SE"/>
              </w:rPr>
              <w:t>t datum då examination utfördes</w:t>
            </w:r>
            <w:r w:rsidRPr="001F49A3">
              <w:rPr>
                <w:rStyle w:val="Strong"/>
                <w:rFonts w:ascii="Arial" w:hAnsi="Arial" w:cs="Arial"/>
                <w:b w:val="0"/>
                <w:sz w:val="18"/>
                <w:szCs w:val="18"/>
                <w:lang w:val="sv-SE"/>
              </w:rPr>
              <w:t>.</w:t>
            </w:r>
          </w:p>
        </w:tc>
      </w:tr>
      <w:tr w:rsidR="00FC5DCA" w:rsidRPr="009C6FE7" w14:paraId="15AAAB64" w14:textId="77777777" w:rsidTr="005F59D5">
        <w:tc>
          <w:tcPr>
            <w:tcW w:w="2235" w:type="dxa"/>
          </w:tcPr>
          <w:p w14:paraId="15AAAB62" w14:textId="77777777" w:rsidR="00FC5DCA" w:rsidRDefault="002678A7">
            <w:pPr>
              <w:rPr>
                <w:rFonts w:ascii="Arial" w:hAnsi="Arial" w:cs="Arial"/>
                <w:sz w:val="18"/>
                <w:szCs w:val="18"/>
                <w:lang w:val="sv-SE"/>
              </w:rPr>
            </w:pPr>
            <w:r>
              <w:rPr>
                <w:rFonts w:ascii="Arial" w:hAnsi="Arial" w:cs="Arial"/>
                <w:sz w:val="18"/>
                <w:szCs w:val="18"/>
                <w:lang w:val="sv-SE"/>
              </w:rPr>
              <w:t>Kursintyg</w:t>
            </w:r>
          </w:p>
        </w:tc>
        <w:tc>
          <w:tcPr>
            <w:tcW w:w="6945" w:type="dxa"/>
          </w:tcPr>
          <w:p w14:paraId="15AAAB63" w14:textId="77777777" w:rsidR="00FC5DCA" w:rsidRPr="001F49A3" w:rsidRDefault="002678A7" w:rsidP="00B91BC5">
            <w:pPr>
              <w:rPr>
                <w:rStyle w:val="Strong"/>
                <w:rFonts w:ascii="Arial" w:hAnsi="Arial" w:cs="Arial"/>
                <w:b w:val="0"/>
                <w:sz w:val="18"/>
                <w:szCs w:val="18"/>
                <w:lang w:val="sv-SE"/>
              </w:rPr>
            </w:pPr>
            <w:r w:rsidRPr="003A29BF">
              <w:rPr>
                <w:rStyle w:val="Strong"/>
                <w:rFonts w:ascii="Arial" w:hAnsi="Arial" w:cs="Arial"/>
                <w:b w:val="0"/>
                <w:sz w:val="18"/>
                <w:szCs w:val="18"/>
                <w:lang w:val="sv-SE"/>
              </w:rPr>
              <w:t>Utbildningsadministratör</w:t>
            </w:r>
            <w:r w:rsidRPr="002678A7">
              <w:rPr>
                <w:rStyle w:val="Strong"/>
                <w:rFonts w:ascii="Arial" w:hAnsi="Arial" w:cs="Arial"/>
                <w:b w:val="0"/>
                <w:sz w:val="18"/>
                <w:szCs w:val="18"/>
                <w:lang w:val="sv-SE"/>
              </w:rPr>
              <w:t xml:space="preserve"> skickar kursintyg till studenter enbart efter särskild begäran.</w:t>
            </w:r>
          </w:p>
        </w:tc>
      </w:tr>
      <w:tr w:rsidR="00D46513" w:rsidRPr="009C6FE7" w14:paraId="15AAAB68" w14:textId="77777777" w:rsidTr="005F59D5">
        <w:tc>
          <w:tcPr>
            <w:tcW w:w="2235" w:type="dxa"/>
          </w:tcPr>
          <w:p w14:paraId="15AAAB65" w14:textId="55848539" w:rsidR="00D46513" w:rsidRDefault="00D46513">
            <w:pPr>
              <w:rPr>
                <w:rFonts w:ascii="Arial" w:hAnsi="Arial" w:cs="Arial"/>
                <w:sz w:val="18"/>
                <w:szCs w:val="18"/>
                <w:lang w:val="sv-SE"/>
              </w:rPr>
            </w:pPr>
            <w:r>
              <w:rPr>
                <w:rFonts w:ascii="Arial" w:hAnsi="Arial" w:cs="Arial"/>
                <w:sz w:val="18"/>
                <w:szCs w:val="18"/>
                <w:lang w:val="sv-SE"/>
              </w:rPr>
              <w:t>Arkivering</w:t>
            </w:r>
          </w:p>
        </w:tc>
        <w:tc>
          <w:tcPr>
            <w:tcW w:w="6945" w:type="dxa"/>
          </w:tcPr>
          <w:p w14:paraId="15AAAB66" w14:textId="77777777" w:rsidR="00D46513" w:rsidRPr="00D46513" w:rsidRDefault="00D46513" w:rsidP="00D46513">
            <w:pPr>
              <w:rPr>
                <w:rStyle w:val="Strong"/>
                <w:rFonts w:ascii="Arial" w:hAnsi="Arial" w:cs="Arial"/>
                <w:b w:val="0"/>
                <w:sz w:val="18"/>
                <w:szCs w:val="18"/>
                <w:lang w:val="sv-SE"/>
              </w:rPr>
            </w:pPr>
            <w:r w:rsidRPr="00D46513">
              <w:rPr>
                <w:rStyle w:val="Strong"/>
                <w:rFonts w:ascii="Arial" w:hAnsi="Arial" w:cs="Arial"/>
                <w:b w:val="0"/>
                <w:sz w:val="18"/>
                <w:szCs w:val="18"/>
                <w:lang w:val="sv-SE"/>
              </w:rPr>
              <w:t>Kursledaren ansvarar för att examinationsunderlag, schema, litteraturlista och kursvärdering arkiveras på den institution där kursen har sin hemvist.</w:t>
            </w:r>
          </w:p>
          <w:p w14:paraId="15AAAB67" w14:textId="77777777" w:rsidR="00D46513" w:rsidRPr="002678A7" w:rsidRDefault="00D46513" w:rsidP="00D46513">
            <w:pPr>
              <w:rPr>
                <w:rStyle w:val="Strong"/>
                <w:rFonts w:ascii="Arial" w:hAnsi="Arial" w:cs="Arial"/>
                <w:b w:val="0"/>
                <w:sz w:val="18"/>
                <w:szCs w:val="18"/>
                <w:lang w:val="sv-SE"/>
              </w:rPr>
            </w:pPr>
            <w:r w:rsidRPr="003A29BF">
              <w:rPr>
                <w:rStyle w:val="Strong"/>
                <w:rFonts w:ascii="Arial" w:hAnsi="Arial" w:cs="Arial"/>
                <w:b w:val="0"/>
                <w:sz w:val="18"/>
                <w:szCs w:val="18"/>
                <w:lang w:val="sv-SE"/>
              </w:rPr>
              <w:t>Utbildningsadministratör</w:t>
            </w:r>
            <w:r w:rsidRPr="00D46513">
              <w:rPr>
                <w:rStyle w:val="Strong"/>
                <w:rFonts w:ascii="Arial" w:hAnsi="Arial" w:cs="Arial"/>
                <w:b w:val="0"/>
                <w:sz w:val="18"/>
                <w:szCs w:val="18"/>
                <w:lang w:val="sv-SE"/>
              </w:rPr>
              <w:t xml:space="preserve"> ansvarar för arkivering av registrerings- och resultatlistor från Ladok.</w:t>
            </w:r>
          </w:p>
        </w:tc>
      </w:tr>
    </w:tbl>
    <w:p w14:paraId="4F261379" w14:textId="1DC90DDF" w:rsidR="00B61347" w:rsidRPr="00B23B7F" w:rsidRDefault="00B61347" w:rsidP="007011A8">
      <w:pPr>
        <w:rPr>
          <w:lang w:val="sv-SE"/>
        </w:rPr>
      </w:pPr>
    </w:p>
    <w:sectPr w:rsidR="00B61347" w:rsidRPr="00B23B7F" w:rsidSect="007011A8">
      <w:headerReference w:type="default" r:id="rId16"/>
      <w:footerReference w:type="default" r:id="rId17"/>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AAB6D" w14:textId="77777777" w:rsidR="009C063B" w:rsidRDefault="009C063B" w:rsidP="0043653A">
      <w:pPr>
        <w:spacing w:after="0" w:line="240" w:lineRule="auto"/>
      </w:pPr>
      <w:r>
        <w:separator/>
      </w:r>
    </w:p>
  </w:endnote>
  <w:endnote w:type="continuationSeparator" w:id="0">
    <w:p w14:paraId="15AAAB6E" w14:textId="77777777" w:rsidR="009C063B" w:rsidRDefault="009C063B" w:rsidP="00436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945177"/>
      <w:docPartObj>
        <w:docPartGallery w:val="Page Numbers (Bottom of Page)"/>
        <w:docPartUnique/>
      </w:docPartObj>
    </w:sdtPr>
    <w:sdtEndPr/>
    <w:sdtContent>
      <w:sdt>
        <w:sdtPr>
          <w:id w:val="860082579"/>
          <w:docPartObj>
            <w:docPartGallery w:val="Page Numbers (Top of Page)"/>
            <w:docPartUnique/>
          </w:docPartObj>
        </w:sdtPr>
        <w:sdtEndPr/>
        <w:sdtContent>
          <w:p w14:paraId="15AAAB72" w14:textId="77777777" w:rsidR="009C063B" w:rsidRDefault="009C063B">
            <w:pPr>
              <w:pStyle w:val="Footer"/>
              <w:jc w:val="right"/>
            </w:pPr>
            <w:r w:rsidRPr="00434E67">
              <w:rPr>
                <w:rFonts w:ascii="Arial" w:hAnsi="Arial" w:cs="Arial"/>
                <w:sz w:val="18"/>
                <w:szCs w:val="18"/>
                <w:lang w:val="sv-SE"/>
              </w:rPr>
              <w:t>Sida</w:t>
            </w:r>
            <w:r w:rsidRPr="00434E67">
              <w:rPr>
                <w:rFonts w:ascii="Arial" w:hAnsi="Arial" w:cs="Arial"/>
                <w:sz w:val="18"/>
                <w:szCs w:val="18"/>
              </w:rPr>
              <w:t xml:space="preserve"> </w:t>
            </w:r>
            <w:r w:rsidRPr="00434E67">
              <w:rPr>
                <w:rFonts w:ascii="Arial" w:hAnsi="Arial" w:cs="Arial"/>
                <w:b/>
                <w:bCs/>
                <w:sz w:val="18"/>
                <w:szCs w:val="18"/>
              </w:rPr>
              <w:fldChar w:fldCharType="begin"/>
            </w:r>
            <w:r w:rsidRPr="00434E67">
              <w:rPr>
                <w:rFonts w:ascii="Arial" w:hAnsi="Arial" w:cs="Arial"/>
                <w:b/>
                <w:bCs/>
                <w:sz w:val="18"/>
                <w:szCs w:val="18"/>
              </w:rPr>
              <w:instrText xml:space="preserve"> PAGE </w:instrText>
            </w:r>
            <w:r w:rsidRPr="00434E67">
              <w:rPr>
                <w:rFonts w:ascii="Arial" w:hAnsi="Arial" w:cs="Arial"/>
                <w:b/>
                <w:bCs/>
                <w:sz w:val="18"/>
                <w:szCs w:val="18"/>
              </w:rPr>
              <w:fldChar w:fldCharType="separate"/>
            </w:r>
            <w:r w:rsidR="007011A8">
              <w:rPr>
                <w:rFonts w:ascii="Arial" w:hAnsi="Arial" w:cs="Arial"/>
                <w:b/>
                <w:bCs/>
                <w:noProof/>
                <w:sz w:val="18"/>
                <w:szCs w:val="18"/>
              </w:rPr>
              <w:t>1</w:t>
            </w:r>
            <w:r w:rsidRPr="00434E67">
              <w:rPr>
                <w:rFonts w:ascii="Arial" w:hAnsi="Arial" w:cs="Arial"/>
                <w:b/>
                <w:bCs/>
                <w:sz w:val="18"/>
                <w:szCs w:val="18"/>
              </w:rPr>
              <w:fldChar w:fldCharType="end"/>
            </w:r>
            <w:r w:rsidRPr="00434E67">
              <w:rPr>
                <w:rFonts w:ascii="Arial" w:hAnsi="Arial" w:cs="Arial"/>
                <w:sz w:val="18"/>
                <w:szCs w:val="18"/>
              </w:rPr>
              <w:t xml:space="preserve"> </w:t>
            </w:r>
            <w:r w:rsidRPr="00434E67">
              <w:rPr>
                <w:rFonts w:ascii="Arial" w:hAnsi="Arial" w:cs="Arial"/>
                <w:sz w:val="18"/>
                <w:szCs w:val="18"/>
                <w:lang w:val="sv-SE"/>
              </w:rPr>
              <w:t>av</w:t>
            </w:r>
            <w:r w:rsidRPr="00434E67">
              <w:rPr>
                <w:rFonts w:ascii="Arial" w:hAnsi="Arial" w:cs="Arial"/>
                <w:sz w:val="18"/>
                <w:szCs w:val="18"/>
              </w:rPr>
              <w:t xml:space="preserve"> </w:t>
            </w:r>
            <w:r w:rsidRPr="00434E67">
              <w:rPr>
                <w:rFonts w:ascii="Arial" w:hAnsi="Arial" w:cs="Arial"/>
                <w:b/>
                <w:bCs/>
                <w:sz w:val="18"/>
                <w:szCs w:val="18"/>
              </w:rPr>
              <w:fldChar w:fldCharType="begin"/>
            </w:r>
            <w:r w:rsidRPr="00434E67">
              <w:rPr>
                <w:rFonts w:ascii="Arial" w:hAnsi="Arial" w:cs="Arial"/>
                <w:b/>
                <w:bCs/>
                <w:sz w:val="18"/>
                <w:szCs w:val="18"/>
              </w:rPr>
              <w:instrText xml:space="preserve"> NUMPAGES  </w:instrText>
            </w:r>
            <w:r w:rsidRPr="00434E67">
              <w:rPr>
                <w:rFonts w:ascii="Arial" w:hAnsi="Arial" w:cs="Arial"/>
                <w:b/>
                <w:bCs/>
                <w:sz w:val="18"/>
                <w:szCs w:val="18"/>
              </w:rPr>
              <w:fldChar w:fldCharType="separate"/>
            </w:r>
            <w:r w:rsidR="007011A8">
              <w:rPr>
                <w:rFonts w:ascii="Arial" w:hAnsi="Arial" w:cs="Arial"/>
                <w:b/>
                <w:bCs/>
                <w:noProof/>
                <w:sz w:val="18"/>
                <w:szCs w:val="18"/>
              </w:rPr>
              <w:t>2</w:t>
            </w:r>
            <w:r w:rsidRPr="00434E67">
              <w:rPr>
                <w:rFonts w:ascii="Arial" w:hAnsi="Arial" w:cs="Arial"/>
                <w:b/>
                <w:bCs/>
                <w:sz w:val="18"/>
                <w:szCs w:val="18"/>
              </w:rPr>
              <w:fldChar w:fldCharType="end"/>
            </w:r>
          </w:p>
        </w:sdtContent>
      </w:sdt>
    </w:sdtContent>
  </w:sdt>
  <w:p w14:paraId="15AAAB73" w14:textId="77777777" w:rsidR="009C063B" w:rsidRDefault="009C06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AAB6B" w14:textId="77777777" w:rsidR="009C063B" w:rsidRDefault="009C063B" w:rsidP="0043653A">
      <w:pPr>
        <w:spacing w:after="0" w:line="240" w:lineRule="auto"/>
      </w:pPr>
      <w:r>
        <w:separator/>
      </w:r>
    </w:p>
  </w:footnote>
  <w:footnote w:type="continuationSeparator" w:id="0">
    <w:p w14:paraId="15AAAB6C" w14:textId="77777777" w:rsidR="009C063B" w:rsidRDefault="009C063B" w:rsidP="00436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AAB70" w14:textId="5742CABC" w:rsidR="009C063B" w:rsidRPr="007011A8" w:rsidRDefault="007011A8">
    <w:pPr>
      <w:pStyle w:val="Header"/>
      <w:rPr>
        <w:lang w:val="sv-SE"/>
      </w:rPr>
    </w:pPr>
    <w:r>
      <w:rPr>
        <w:lang w:val="sv-SE"/>
      </w:rPr>
      <w:tab/>
    </w:r>
    <w:r>
      <w:rPr>
        <w:lang w:val="sv-SE"/>
      </w:rPr>
      <w:tab/>
      <w:t>2015-12-14/Utbildningscentrum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C3416"/>
    <w:multiLevelType w:val="hybridMultilevel"/>
    <w:tmpl w:val="4128FB2C"/>
    <w:lvl w:ilvl="0" w:tplc="46687D7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AE157E"/>
    <w:multiLevelType w:val="hybridMultilevel"/>
    <w:tmpl w:val="7776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B7F"/>
    <w:rsid w:val="00022B35"/>
    <w:rsid w:val="000264CB"/>
    <w:rsid w:val="00036EFE"/>
    <w:rsid w:val="000B3E13"/>
    <w:rsid w:val="000E5740"/>
    <w:rsid w:val="000F2364"/>
    <w:rsid w:val="001223B7"/>
    <w:rsid w:val="0012457A"/>
    <w:rsid w:val="00164C68"/>
    <w:rsid w:val="0019791A"/>
    <w:rsid w:val="001B2F5B"/>
    <w:rsid w:val="001D5F88"/>
    <w:rsid w:val="001E75AF"/>
    <w:rsid w:val="001F3A35"/>
    <w:rsid w:val="001F49A3"/>
    <w:rsid w:val="00204EF5"/>
    <w:rsid w:val="002449B7"/>
    <w:rsid w:val="002678A7"/>
    <w:rsid w:val="002A072D"/>
    <w:rsid w:val="002D10AA"/>
    <w:rsid w:val="002F25C4"/>
    <w:rsid w:val="002F682F"/>
    <w:rsid w:val="0031165D"/>
    <w:rsid w:val="003235B5"/>
    <w:rsid w:val="00330E9F"/>
    <w:rsid w:val="00355151"/>
    <w:rsid w:val="003763EC"/>
    <w:rsid w:val="003A29BF"/>
    <w:rsid w:val="003A37E5"/>
    <w:rsid w:val="003A7589"/>
    <w:rsid w:val="003B1343"/>
    <w:rsid w:val="003B6EA7"/>
    <w:rsid w:val="003D33CD"/>
    <w:rsid w:val="00434E67"/>
    <w:rsid w:val="0043653A"/>
    <w:rsid w:val="0045042A"/>
    <w:rsid w:val="00456C08"/>
    <w:rsid w:val="004C2A6A"/>
    <w:rsid w:val="004E6A2B"/>
    <w:rsid w:val="004F1BEA"/>
    <w:rsid w:val="004F4922"/>
    <w:rsid w:val="00522353"/>
    <w:rsid w:val="00546F0E"/>
    <w:rsid w:val="0058470A"/>
    <w:rsid w:val="005B0C75"/>
    <w:rsid w:val="005B299B"/>
    <w:rsid w:val="005D1E98"/>
    <w:rsid w:val="005F59D5"/>
    <w:rsid w:val="00605A94"/>
    <w:rsid w:val="0063181D"/>
    <w:rsid w:val="0063327C"/>
    <w:rsid w:val="00657893"/>
    <w:rsid w:val="006905E6"/>
    <w:rsid w:val="006B161E"/>
    <w:rsid w:val="006C331E"/>
    <w:rsid w:val="006E3C39"/>
    <w:rsid w:val="006F5AB0"/>
    <w:rsid w:val="006F72E4"/>
    <w:rsid w:val="007011A8"/>
    <w:rsid w:val="00754E2F"/>
    <w:rsid w:val="007658AD"/>
    <w:rsid w:val="00791571"/>
    <w:rsid w:val="007A55C7"/>
    <w:rsid w:val="007A7006"/>
    <w:rsid w:val="007C7BC6"/>
    <w:rsid w:val="007E54D7"/>
    <w:rsid w:val="007F3430"/>
    <w:rsid w:val="008135F8"/>
    <w:rsid w:val="0084129C"/>
    <w:rsid w:val="00842825"/>
    <w:rsid w:val="00857D43"/>
    <w:rsid w:val="00895CB9"/>
    <w:rsid w:val="00897DF5"/>
    <w:rsid w:val="008B0200"/>
    <w:rsid w:val="008B458A"/>
    <w:rsid w:val="009064F0"/>
    <w:rsid w:val="0094733F"/>
    <w:rsid w:val="00967D5A"/>
    <w:rsid w:val="00981876"/>
    <w:rsid w:val="0098714F"/>
    <w:rsid w:val="009915B1"/>
    <w:rsid w:val="009A4222"/>
    <w:rsid w:val="009C063B"/>
    <w:rsid w:val="009C6FE7"/>
    <w:rsid w:val="009D7327"/>
    <w:rsid w:val="00A1276A"/>
    <w:rsid w:val="00A23377"/>
    <w:rsid w:val="00A34EA5"/>
    <w:rsid w:val="00A36221"/>
    <w:rsid w:val="00A4000A"/>
    <w:rsid w:val="00A62A84"/>
    <w:rsid w:val="00A64BF8"/>
    <w:rsid w:val="00AB55CA"/>
    <w:rsid w:val="00AF6809"/>
    <w:rsid w:val="00B11B37"/>
    <w:rsid w:val="00B16B79"/>
    <w:rsid w:val="00B23B7F"/>
    <w:rsid w:val="00B243BB"/>
    <w:rsid w:val="00B61347"/>
    <w:rsid w:val="00B6254E"/>
    <w:rsid w:val="00B67C1D"/>
    <w:rsid w:val="00B91BC5"/>
    <w:rsid w:val="00BC1E98"/>
    <w:rsid w:val="00BE75D7"/>
    <w:rsid w:val="00C84B40"/>
    <w:rsid w:val="00CD6341"/>
    <w:rsid w:val="00CE262E"/>
    <w:rsid w:val="00CE7A6E"/>
    <w:rsid w:val="00D12B22"/>
    <w:rsid w:val="00D46513"/>
    <w:rsid w:val="00D57112"/>
    <w:rsid w:val="00D57A8D"/>
    <w:rsid w:val="00DA7C2E"/>
    <w:rsid w:val="00DB01F2"/>
    <w:rsid w:val="00DB17BF"/>
    <w:rsid w:val="00DC07E8"/>
    <w:rsid w:val="00DD7749"/>
    <w:rsid w:val="00DE2431"/>
    <w:rsid w:val="00E07273"/>
    <w:rsid w:val="00E63B11"/>
    <w:rsid w:val="00EA2D98"/>
    <w:rsid w:val="00EC1CD2"/>
    <w:rsid w:val="00EC6331"/>
    <w:rsid w:val="00EE25BB"/>
    <w:rsid w:val="00F0128C"/>
    <w:rsid w:val="00F10449"/>
    <w:rsid w:val="00F41A30"/>
    <w:rsid w:val="00F44109"/>
    <w:rsid w:val="00F5543D"/>
    <w:rsid w:val="00F622FE"/>
    <w:rsid w:val="00F72E82"/>
    <w:rsid w:val="00F92BFF"/>
    <w:rsid w:val="00FA4F3B"/>
    <w:rsid w:val="00FC5DCA"/>
    <w:rsid w:val="00FC735F"/>
    <w:rsid w:val="00FD27E9"/>
    <w:rsid w:val="00FD2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AA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1"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4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C63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1"/>
    <w:qFormat/>
    <w:rsid w:val="005D1E98"/>
    <w:rPr>
      <w:b/>
      <w:bCs/>
    </w:rPr>
  </w:style>
  <w:style w:type="paragraph" w:styleId="ListParagraph">
    <w:name w:val="List Paragraph"/>
    <w:basedOn w:val="Normal"/>
    <w:uiPriority w:val="34"/>
    <w:qFormat/>
    <w:rsid w:val="00A4000A"/>
    <w:pPr>
      <w:ind w:left="720"/>
      <w:contextualSpacing/>
    </w:pPr>
  </w:style>
  <w:style w:type="paragraph" w:styleId="Header">
    <w:name w:val="header"/>
    <w:basedOn w:val="Normal"/>
    <w:link w:val="HeaderChar"/>
    <w:uiPriority w:val="99"/>
    <w:unhideWhenUsed/>
    <w:rsid w:val="0043653A"/>
    <w:pPr>
      <w:tabs>
        <w:tab w:val="center" w:pos="4703"/>
        <w:tab w:val="right" w:pos="9406"/>
      </w:tabs>
      <w:spacing w:after="0" w:line="240" w:lineRule="auto"/>
    </w:pPr>
  </w:style>
  <w:style w:type="character" w:customStyle="1" w:styleId="HeaderChar">
    <w:name w:val="Header Char"/>
    <w:basedOn w:val="DefaultParagraphFont"/>
    <w:link w:val="Header"/>
    <w:uiPriority w:val="99"/>
    <w:rsid w:val="0043653A"/>
  </w:style>
  <w:style w:type="paragraph" w:styleId="Footer">
    <w:name w:val="footer"/>
    <w:basedOn w:val="Normal"/>
    <w:link w:val="FooterChar"/>
    <w:uiPriority w:val="99"/>
    <w:unhideWhenUsed/>
    <w:rsid w:val="0043653A"/>
    <w:pPr>
      <w:tabs>
        <w:tab w:val="center" w:pos="4703"/>
        <w:tab w:val="right" w:pos="9406"/>
      </w:tabs>
      <w:spacing w:after="0" w:line="240" w:lineRule="auto"/>
    </w:pPr>
  </w:style>
  <w:style w:type="character" w:customStyle="1" w:styleId="FooterChar">
    <w:name w:val="Footer Char"/>
    <w:basedOn w:val="DefaultParagraphFont"/>
    <w:link w:val="Footer"/>
    <w:uiPriority w:val="99"/>
    <w:rsid w:val="0043653A"/>
  </w:style>
  <w:style w:type="character" w:styleId="Hyperlink">
    <w:name w:val="Hyperlink"/>
    <w:basedOn w:val="DefaultParagraphFont"/>
    <w:uiPriority w:val="99"/>
    <w:unhideWhenUsed/>
    <w:rsid w:val="001223B7"/>
    <w:rPr>
      <w:color w:val="0000FF" w:themeColor="hyperlink"/>
      <w:u w:val="single"/>
    </w:rPr>
  </w:style>
  <w:style w:type="paragraph" w:styleId="BalloonText">
    <w:name w:val="Balloon Text"/>
    <w:basedOn w:val="Normal"/>
    <w:link w:val="BalloonTextChar"/>
    <w:uiPriority w:val="99"/>
    <w:semiHidden/>
    <w:unhideWhenUsed/>
    <w:rsid w:val="00F92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B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1"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4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C63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1"/>
    <w:qFormat/>
    <w:rsid w:val="005D1E98"/>
    <w:rPr>
      <w:b/>
      <w:bCs/>
    </w:rPr>
  </w:style>
  <w:style w:type="paragraph" w:styleId="ListParagraph">
    <w:name w:val="List Paragraph"/>
    <w:basedOn w:val="Normal"/>
    <w:uiPriority w:val="34"/>
    <w:qFormat/>
    <w:rsid w:val="00A4000A"/>
    <w:pPr>
      <w:ind w:left="720"/>
      <w:contextualSpacing/>
    </w:pPr>
  </w:style>
  <w:style w:type="paragraph" w:styleId="Header">
    <w:name w:val="header"/>
    <w:basedOn w:val="Normal"/>
    <w:link w:val="HeaderChar"/>
    <w:uiPriority w:val="99"/>
    <w:unhideWhenUsed/>
    <w:rsid w:val="0043653A"/>
    <w:pPr>
      <w:tabs>
        <w:tab w:val="center" w:pos="4703"/>
        <w:tab w:val="right" w:pos="9406"/>
      </w:tabs>
      <w:spacing w:after="0" w:line="240" w:lineRule="auto"/>
    </w:pPr>
  </w:style>
  <w:style w:type="character" w:customStyle="1" w:styleId="HeaderChar">
    <w:name w:val="Header Char"/>
    <w:basedOn w:val="DefaultParagraphFont"/>
    <w:link w:val="Header"/>
    <w:uiPriority w:val="99"/>
    <w:rsid w:val="0043653A"/>
  </w:style>
  <w:style w:type="paragraph" w:styleId="Footer">
    <w:name w:val="footer"/>
    <w:basedOn w:val="Normal"/>
    <w:link w:val="FooterChar"/>
    <w:uiPriority w:val="99"/>
    <w:unhideWhenUsed/>
    <w:rsid w:val="0043653A"/>
    <w:pPr>
      <w:tabs>
        <w:tab w:val="center" w:pos="4703"/>
        <w:tab w:val="right" w:pos="9406"/>
      </w:tabs>
      <w:spacing w:after="0" w:line="240" w:lineRule="auto"/>
    </w:pPr>
  </w:style>
  <w:style w:type="character" w:customStyle="1" w:styleId="FooterChar">
    <w:name w:val="Footer Char"/>
    <w:basedOn w:val="DefaultParagraphFont"/>
    <w:link w:val="Footer"/>
    <w:uiPriority w:val="99"/>
    <w:rsid w:val="0043653A"/>
  </w:style>
  <w:style w:type="character" w:styleId="Hyperlink">
    <w:name w:val="Hyperlink"/>
    <w:basedOn w:val="DefaultParagraphFont"/>
    <w:uiPriority w:val="99"/>
    <w:unhideWhenUsed/>
    <w:rsid w:val="001223B7"/>
    <w:rPr>
      <w:color w:val="0000FF" w:themeColor="hyperlink"/>
      <w:u w:val="single"/>
    </w:rPr>
  </w:style>
  <w:style w:type="paragraph" w:styleId="BalloonText">
    <w:name w:val="Balloon Text"/>
    <w:basedOn w:val="Normal"/>
    <w:link w:val="BalloonTextChar"/>
    <w:uiPriority w:val="99"/>
    <w:semiHidden/>
    <w:unhideWhenUsed/>
    <w:rsid w:val="00F92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51882">
      <w:bodyDiv w:val="1"/>
      <w:marLeft w:val="0"/>
      <w:marRight w:val="0"/>
      <w:marTop w:val="0"/>
      <w:marBottom w:val="0"/>
      <w:divBdr>
        <w:top w:val="none" w:sz="0" w:space="0" w:color="auto"/>
        <w:left w:val="none" w:sz="0" w:space="0" w:color="auto"/>
        <w:bottom w:val="none" w:sz="0" w:space="0" w:color="auto"/>
        <w:right w:val="none" w:sz="0" w:space="0" w:color="auto"/>
      </w:divBdr>
    </w:div>
    <w:div w:id="1369603792">
      <w:bodyDiv w:val="1"/>
      <w:marLeft w:val="0"/>
      <w:marRight w:val="0"/>
      <w:marTop w:val="0"/>
      <w:marBottom w:val="0"/>
      <w:divBdr>
        <w:top w:val="none" w:sz="0" w:space="0" w:color="auto"/>
        <w:left w:val="none" w:sz="0" w:space="0" w:color="auto"/>
        <w:bottom w:val="none" w:sz="0" w:space="0" w:color="auto"/>
        <w:right w:val="none" w:sz="0" w:space="0" w:color="auto"/>
      </w:divBdr>
    </w:div>
    <w:div w:id="1618029779">
      <w:bodyDiv w:val="1"/>
      <w:marLeft w:val="0"/>
      <w:marRight w:val="0"/>
      <w:marTop w:val="0"/>
      <w:marBottom w:val="0"/>
      <w:divBdr>
        <w:top w:val="none" w:sz="0" w:space="0" w:color="auto"/>
        <w:left w:val="none" w:sz="0" w:space="0" w:color="auto"/>
        <w:bottom w:val="none" w:sz="0" w:space="0" w:color="auto"/>
        <w:right w:val="none" w:sz="0" w:space="0" w:color="auto"/>
      </w:divBdr>
      <w:divsChild>
        <w:div w:id="549802789">
          <w:marLeft w:val="0"/>
          <w:marRight w:val="0"/>
          <w:marTop w:val="0"/>
          <w:marBottom w:val="0"/>
          <w:divBdr>
            <w:top w:val="none" w:sz="0" w:space="0" w:color="auto"/>
            <w:left w:val="none" w:sz="0" w:space="0" w:color="auto"/>
            <w:bottom w:val="none" w:sz="0" w:space="0" w:color="auto"/>
            <w:right w:val="none" w:sz="0" w:space="0" w:color="auto"/>
          </w:divBdr>
          <w:divsChild>
            <w:div w:id="490098654">
              <w:marLeft w:val="0"/>
              <w:marRight w:val="0"/>
              <w:marTop w:val="0"/>
              <w:marBottom w:val="0"/>
              <w:divBdr>
                <w:top w:val="none" w:sz="0" w:space="0" w:color="auto"/>
                <w:left w:val="none" w:sz="0" w:space="0" w:color="auto"/>
                <w:bottom w:val="none" w:sz="0" w:space="0" w:color="auto"/>
                <w:right w:val="none" w:sz="0" w:space="0" w:color="auto"/>
              </w:divBdr>
              <w:divsChild>
                <w:div w:id="1870531836">
                  <w:marLeft w:val="0"/>
                  <w:marRight w:val="0"/>
                  <w:marTop w:val="0"/>
                  <w:marBottom w:val="0"/>
                  <w:divBdr>
                    <w:top w:val="none" w:sz="0" w:space="0" w:color="auto"/>
                    <w:left w:val="none" w:sz="0" w:space="0" w:color="auto"/>
                    <w:bottom w:val="none" w:sz="0" w:space="0" w:color="auto"/>
                    <w:right w:val="none" w:sz="0" w:space="0" w:color="auto"/>
                  </w:divBdr>
                  <w:divsChild>
                    <w:div w:id="2049866166">
                      <w:marLeft w:val="0"/>
                      <w:marRight w:val="0"/>
                      <w:marTop w:val="0"/>
                      <w:marBottom w:val="0"/>
                      <w:divBdr>
                        <w:top w:val="none" w:sz="0" w:space="0" w:color="auto"/>
                        <w:left w:val="none" w:sz="0" w:space="0" w:color="auto"/>
                        <w:bottom w:val="none" w:sz="0" w:space="0" w:color="auto"/>
                        <w:right w:val="none" w:sz="0" w:space="0" w:color="auto"/>
                      </w:divBdr>
                      <w:divsChild>
                        <w:div w:id="1424254789">
                          <w:marLeft w:val="0"/>
                          <w:marRight w:val="0"/>
                          <w:marTop w:val="0"/>
                          <w:marBottom w:val="0"/>
                          <w:divBdr>
                            <w:top w:val="none" w:sz="0" w:space="0" w:color="auto"/>
                            <w:left w:val="none" w:sz="0" w:space="0" w:color="auto"/>
                            <w:bottom w:val="none" w:sz="0" w:space="0" w:color="auto"/>
                            <w:right w:val="none" w:sz="0" w:space="0" w:color="auto"/>
                          </w:divBdr>
                          <w:divsChild>
                            <w:div w:id="28073212">
                              <w:marLeft w:val="0"/>
                              <w:marRight w:val="0"/>
                              <w:marTop w:val="0"/>
                              <w:marBottom w:val="0"/>
                              <w:divBdr>
                                <w:top w:val="none" w:sz="0" w:space="0" w:color="auto"/>
                                <w:left w:val="none" w:sz="0" w:space="0" w:color="auto"/>
                                <w:bottom w:val="none" w:sz="0" w:space="0" w:color="auto"/>
                                <w:right w:val="none" w:sz="0" w:space="0" w:color="auto"/>
                              </w:divBdr>
                              <w:divsChild>
                                <w:div w:id="10867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791989">
      <w:bodyDiv w:val="1"/>
      <w:marLeft w:val="0"/>
      <w:marRight w:val="0"/>
      <w:marTop w:val="0"/>
      <w:marBottom w:val="0"/>
      <w:divBdr>
        <w:top w:val="none" w:sz="0" w:space="0" w:color="auto"/>
        <w:left w:val="none" w:sz="0" w:space="0" w:color="auto"/>
        <w:bottom w:val="none" w:sz="0" w:space="0" w:color="auto"/>
        <w:right w:val="none" w:sz="0" w:space="0" w:color="auto"/>
      </w:divBdr>
    </w:div>
    <w:div w:id="196346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ternt.slu.se/sv/utbildning-forskning-foma/samverkan/internationell-samverkan/internationellt-utbildningssamarbete/natverk-/ell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internt.slu.se/sv/utbildning-forskning-foma/samverkan/internationell-samverkan/internationellt-utbildningssamarbete/natverk-/nova-the-nordic-forestry-veterinary-and-agricultural-university-networ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uni-hohenheim.de/fileadmin/einrichtungen/ells/Joint-programmes/IRO_Summer_School_MANUAL-Update-10-2013_01.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ternt.slu.se/sv/utbildning-forskning-foma/samverkan/internationell-samverkan/internationellt-utbildningssamarbet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C2FD834354A894D9FC8CC136F1C7E84" ma:contentTypeVersion="0" ma:contentTypeDescription="Skapa ett nytt dokument." ma:contentTypeScope="" ma:versionID="c0f167345ff52bd52747c49babbe28da">
  <xsd:schema xmlns:xsd="http://www.w3.org/2001/XMLSchema" xmlns:xs="http://www.w3.org/2001/XMLSchema" xmlns:p="http://schemas.microsoft.com/office/2006/metadata/properties" targetNamespace="http://schemas.microsoft.com/office/2006/metadata/properties" ma:root="true" ma:fieldsID="69ef2e4cd410bab373d34cd177428bf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A322B-B770-40C9-A5B3-C8799F4749C4}"/>
</file>

<file path=customXml/itemProps2.xml><?xml version="1.0" encoding="utf-8"?>
<ds:datastoreItem xmlns:ds="http://schemas.openxmlformats.org/officeDocument/2006/customXml" ds:itemID="{0214FFEA-CA5D-4E02-BB40-4DE141B0DEE1}">
  <ds:schemaRefs>
    <ds:schemaRef ds:uri="http://purl.org/dc/terms/"/>
    <ds:schemaRef ds:uri="http://www.w3.org/XML/1998/namespac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F10700D2-9E02-4603-BEF1-5909EDC6DE95}">
  <ds:schemaRefs>
    <ds:schemaRef ds:uri="http://schemas.microsoft.com/sharepoint/v3/contenttype/forms"/>
  </ds:schemaRefs>
</ds:datastoreItem>
</file>

<file path=customXml/itemProps4.xml><?xml version="1.0" encoding="utf-8"?>
<ds:datastoreItem xmlns:ds="http://schemas.openxmlformats.org/officeDocument/2006/customXml" ds:itemID="{6AFDE34E-4C05-458D-8882-D9A052668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5546B745.dotm</Template>
  <TotalTime>4</TotalTime>
  <Pages>2</Pages>
  <Words>1322</Words>
  <Characters>7538</Characters>
  <Application>Microsoft Office Word</Application>
  <DocSecurity>0</DocSecurity>
  <Lines>62</Lines>
  <Paragraphs>17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SLU</Company>
  <LinksUpToDate>false</LinksUpToDate>
  <CharactersWithSpaces>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 Sjödahl Jakobsen</dc:creator>
  <cp:lastModifiedBy>keki0001</cp:lastModifiedBy>
  <cp:revision>3</cp:revision>
  <cp:lastPrinted>2015-10-29T08:23:00Z</cp:lastPrinted>
  <dcterms:created xsi:type="dcterms:W3CDTF">2015-12-14T13:32:00Z</dcterms:created>
  <dcterms:modified xsi:type="dcterms:W3CDTF">2015-12-14T13:36:00Z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0x010100BC2FD834354A894D9FC8CC136F1C7E84</vt:lpwstr>
  </property>
  <property fmtid="{D5CDD505-2E9C-101B-9397-08002B2CF9AE}" pid="3" name="Order">
    <vt:r8>97000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