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F9" w:rsidRDefault="00E405F9" w:rsidP="00E405F9">
      <w:pPr>
        <w:pStyle w:val="Rubrik1"/>
      </w:pPr>
      <w:r>
        <w:t>Hur blev fakturan – e-faktura</w:t>
      </w:r>
      <w:r w:rsidR="00E95470">
        <w:t xml:space="preserve"> (svefaktura)</w:t>
      </w:r>
    </w:p>
    <w:p w:rsidR="00E405F9" w:rsidRDefault="00E405F9" w:rsidP="00E405F9">
      <w:pPr>
        <w:pStyle w:val="Liststycke"/>
        <w:ind w:left="142"/>
      </w:pPr>
    </w:p>
    <w:p w:rsidR="00E405F9" w:rsidRPr="00A9625F" w:rsidRDefault="00E405F9" w:rsidP="00A4470E">
      <w:pPr>
        <w:pStyle w:val="Rubrik2"/>
      </w:pPr>
      <w:r w:rsidRPr="00A9625F">
        <w:t>E-faktura</w:t>
      </w:r>
      <w:r w:rsidR="00E95470">
        <w:t xml:space="preserve"> (svefaktura)</w:t>
      </w:r>
      <w:r w:rsidRPr="00A9625F">
        <w:tab/>
      </w:r>
    </w:p>
    <w:p w:rsidR="00E405F9" w:rsidRDefault="00226DDC" w:rsidP="00E405F9">
      <w:r>
        <w:t xml:space="preserve">SLU skickar och tar emot e-fakturor i formatet svefaktura. </w:t>
      </w:r>
      <w:r w:rsidR="00E405F9">
        <w:t>E-faktura är en helt elektronisk faktura som skickas från v</w:t>
      </w:r>
      <w:r w:rsidR="00E95470">
        <w:t xml:space="preserve">årt system till kundens system. </w:t>
      </w:r>
      <w:r w:rsidR="00E405F9">
        <w:t>Informationen presenteras sedan i en mall för denna typ av fakturor</w:t>
      </w:r>
      <w:r w:rsidR="00E95470">
        <w:t>.</w:t>
      </w:r>
    </w:p>
    <w:p w:rsidR="00E405F9" w:rsidRDefault="00E405F9" w:rsidP="00E405F9">
      <w:r>
        <w:t xml:space="preserve">Det finns olika typer av presentationsmallar och utseendet hos kunden beror då på vilken mall just den kunden har. </w:t>
      </w:r>
    </w:p>
    <w:p w:rsidR="00E405F9" w:rsidRDefault="00E405F9" w:rsidP="00E405F9">
      <w:r>
        <w:t xml:space="preserve">Även Sveriges lantbruksuniversitet har en sådan mall och i </w:t>
      </w:r>
      <w:r w:rsidRPr="00E405F9">
        <w:rPr>
          <w:b/>
        </w:rPr>
        <w:t>Agressos dokumentarkiv</w:t>
      </w:r>
      <w:r>
        <w:t xml:space="preserve"> k</w:t>
      </w:r>
      <w:r w:rsidR="00EF7B69">
        <w:t>an du se hur kundfakturan presenteras</w:t>
      </w:r>
      <w:r>
        <w:t xml:space="preserve"> hos oss (i PaletteArena syns e-fakturorna från leverantörerna </w:t>
      </w:r>
      <w:r w:rsidR="00A4470E">
        <w:t xml:space="preserve">i en liknande mall). </w:t>
      </w:r>
      <w:r w:rsidR="00EF7B69">
        <w:t>Se nedan hur du söker fram fakturan i dokumentarkivet.</w:t>
      </w:r>
    </w:p>
    <w:p w:rsidR="00A4470E" w:rsidRDefault="00EF7B69" w:rsidP="00EF7B69">
      <w:r>
        <w:t>Alla fakturor fr.o.m. januari 2013 finns i dokumentarkivet – både de som går till kunden som e-faktura</w:t>
      </w:r>
      <w:r w:rsidR="00CB71E1">
        <w:t>,</w:t>
      </w:r>
      <w:r>
        <w:t xml:space="preserve"> de som printas och skickas till kunden via brev</w:t>
      </w:r>
      <w:r w:rsidR="00CB71E1">
        <w:t xml:space="preserve"> och de som omvandlas till </w:t>
      </w:r>
      <w:proofErr w:type="spellStart"/>
      <w:r w:rsidR="00CB71E1">
        <w:t>pdf</w:t>
      </w:r>
      <w:proofErr w:type="spellEnd"/>
      <w:r w:rsidR="00CB71E1">
        <w:t xml:space="preserve"> och skickas via e-post</w:t>
      </w:r>
      <w:r>
        <w:t xml:space="preserve">. </w:t>
      </w:r>
    </w:p>
    <w:p w:rsidR="00A4470E" w:rsidRDefault="00A4470E" w:rsidP="00EF7B69"/>
    <w:p w:rsidR="00A4470E" w:rsidRDefault="00A4470E" w:rsidP="00A4470E">
      <w:pPr>
        <w:pStyle w:val="Rubrik2"/>
      </w:pPr>
      <w:r>
        <w:t>Får kunden e-faktura?</w:t>
      </w:r>
    </w:p>
    <w:p w:rsidR="00A4470E" w:rsidRDefault="00A4470E" w:rsidP="00EF7B69">
      <w:r>
        <w:t>Kunder med adress utanför Sverige får aldrig e-faktura.</w:t>
      </w:r>
    </w:p>
    <w:p w:rsidR="00A4470E" w:rsidRDefault="00A4470E" w:rsidP="00EF7B69">
      <w:r>
        <w:t>Svenska kunder kan få e-fakturor om de har möjlighet att ta emot sådana och om vi skickar en sådan volym så att det är värt kostnaden att göra en koppling.</w:t>
      </w:r>
    </w:p>
    <w:p w:rsidR="00EF7B69" w:rsidRDefault="00A4470E" w:rsidP="00EF7B69">
      <w:r>
        <w:t xml:space="preserve">Du kan se om en kund får e-faktura genom att gå in i kundregistret och klicka dig fram till kundens adress. Där finns ett fält som heter ”Streckkod”. Om det finns information i fältet ”Streckkod” så är detta en kund som får e-fakturor. </w:t>
      </w:r>
      <w:r w:rsidR="00EF7B69">
        <w:t>Nedanstående e-guide visar hur du hittar fältet:</w:t>
      </w:r>
    </w:p>
    <w:p w:rsidR="00EF7B69" w:rsidRDefault="008B5162" w:rsidP="00EF7B69">
      <w:hyperlink r:id="rId5" w:history="1">
        <w:r w:rsidR="00EF7B69" w:rsidRPr="005373CA">
          <w:rPr>
            <w:rStyle w:val="Hyperlnk"/>
            <w:b/>
            <w:bCs/>
            <w:color w:val="0004FF"/>
          </w:rPr>
          <w:t>Får kunden svefaktura</w:t>
        </w:r>
        <w:r w:rsidR="00387904">
          <w:rPr>
            <w:rStyle w:val="Hyperlnk"/>
            <w:b/>
            <w:bCs/>
            <w:color w:val="0004FF"/>
          </w:rPr>
          <w:t xml:space="preserve">, </w:t>
        </w:r>
        <w:r w:rsidR="00EF7B69" w:rsidRPr="005373CA">
          <w:rPr>
            <w:rStyle w:val="Hyperlnk"/>
            <w:b/>
            <w:bCs/>
            <w:color w:val="0004FF"/>
          </w:rPr>
          <w:t>pappersfaktura</w:t>
        </w:r>
        <w:bookmarkStart w:id="0" w:name="_GoBack"/>
        <w:bookmarkEnd w:id="0"/>
        <w:r w:rsidR="00EF7B69" w:rsidRPr="005373CA">
          <w:rPr>
            <w:rStyle w:val="Hyperlnk"/>
            <w:b/>
            <w:bCs/>
            <w:color w:val="0004FF"/>
          </w:rPr>
          <w:t>?</w:t>
        </w:r>
      </w:hyperlink>
    </w:p>
    <w:p w:rsidR="00EF7B69" w:rsidRPr="005373CA" w:rsidRDefault="00EF7B69" w:rsidP="00EF7B69">
      <w:r>
        <w:t xml:space="preserve">Tips! Om kunden </w:t>
      </w:r>
      <w:r w:rsidR="0005186C">
        <w:t xml:space="preserve">är </w:t>
      </w:r>
      <w:r>
        <w:t>statlig</w:t>
      </w:r>
      <w:r w:rsidR="00E05F7C">
        <w:t xml:space="preserve"> f</w:t>
      </w:r>
      <w:r>
        <w:t>år alltid kunden e-faktura.</w:t>
      </w:r>
    </w:p>
    <w:p w:rsidR="00E405F9" w:rsidRDefault="00E405F9" w:rsidP="00E405F9"/>
    <w:p w:rsidR="00E405F9" w:rsidRDefault="00E405F9" w:rsidP="00E405F9">
      <w:pPr>
        <w:pStyle w:val="Liststycke"/>
        <w:ind w:left="0"/>
      </w:pPr>
    </w:p>
    <w:p w:rsidR="00A4470E" w:rsidRDefault="00A4470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405F9" w:rsidRDefault="00E405F9" w:rsidP="00A4470E">
      <w:pPr>
        <w:pStyle w:val="Rubrik2"/>
      </w:pPr>
      <w:r>
        <w:lastRenderedPageBreak/>
        <w:t>Se fakturan i Agressos dokumentarkiv</w:t>
      </w:r>
    </w:p>
    <w:p w:rsidR="00E405F9" w:rsidRDefault="00E405F9" w:rsidP="00E405F9">
      <w:pPr>
        <w:pStyle w:val="Liststycke"/>
        <w:ind w:left="0"/>
      </w:pPr>
    </w:p>
    <w:p w:rsidR="00A4470E" w:rsidRDefault="00A4470E" w:rsidP="00E405F9">
      <w:pPr>
        <w:pStyle w:val="Liststycke"/>
        <w:ind w:left="0"/>
      </w:pPr>
      <w:r>
        <w:t xml:space="preserve">Du kan se hur e-fakturan ser ut i vår presentationsmall i Agressos dokumentarkiv. </w:t>
      </w:r>
    </w:p>
    <w:p w:rsidR="00A4470E" w:rsidRDefault="00A4470E" w:rsidP="00E405F9">
      <w:pPr>
        <w:pStyle w:val="Liststycke"/>
        <w:ind w:left="0"/>
      </w:pPr>
    </w:p>
    <w:p w:rsidR="00A4470E" w:rsidRDefault="00E405F9" w:rsidP="00F12518">
      <w:pPr>
        <w:pStyle w:val="Liststycke"/>
        <w:ind w:left="0"/>
      </w:pPr>
      <w:r w:rsidRPr="00E405F9">
        <w:t xml:space="preserve">Du når fakturorna i dokumentarkivet från följande bilder, under förutsättning att </w:t>
      </w:r>
      <w:r w:rsidRPr="00E405F9">
        <w:rPr>
          <w:b/>
        </w:rPr>
        <w:t>ordern är fakturerad</w:t>
      </w:r>
      <w:r w:rsidR="00F12518">
        <w:t xml:space="preserve"> och att du ser till att </w:t>
      </w:r>
      <w:r w:rsidR="00CB71E1">
        <w:rPr>
          <w:b/>
        </w:rPr>
        <w:t>visa v</w:t>
      </w:r>
      <w:r w:rsidR="00F12518" w:rsidRPr="00F12518">
        <w:rPr>
          <w:b/>
        </w:rPr>
        <w:t>er.nr</w:t>
      </w:r>
      <w:r w:rsidR="00CB71E1">
        <w:rPr>
          <w:b/>
        </w:rPr>
        <w:t>/fakturanr</w:t>
      </w:r>
      <w:r w:rsidR="00F12518">
        <w:t xml:space="preserve"> </w:t>
      </w:r>
      <w:r w:rsidR="00CB71E1">
        <w:t>och</w:t>
      </w:r>
      <w:r w:rsidR="00F12518">
        <w:t xml:space="preserve"> </w:t>
      </w:r>
      <w:r w:rsidR="00CB71E1">
        <w:rPr>
          <w:b/>
        </w:rPr>
        <w:t>o</w:t>
      </w:r>
      <w:r w:rsidR="00F12518" w:rsidRPr="00F12518">
        <w:rPr>
          <w:b/>
        </w:rPr>
        <w:t>rdernr</w:t>
      </w:r>
      <w:r w:rsidR="00F12518">
        <w:t xml:space="preserve"> beroende på när ordern är fakturerad. För att vara på den säkra sidan kan du välja att alltid visa både ver.nr och ordernr när du vill se en faktura i dokumentarkivet.</w:t>
      </w:r>
    </w:p>
    <w:tbl>
      <w:tblPr>
        <w:tblStyle w:val="Tabellrutnt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CB71E1" w:rsidTr="00CB71E1">
        <w:tc>
          <w:tcPr>
            <w:tcW w:w="5353" w:type="dxa"/>
          </w:tcPr>
          <w:p w:rsidR="00CB71E1" w:rsidRPr="00F12518" w:rsidRDefault="00CB71E1">
            <w:pPr>
              <w:rPr>
                <w:b/>
              </w:rPr>
            </w:pPr>
            <w:r w:rsidRPr="00F12518">
              <w:rPr>
                <w:b/>
              </w:rPr>
              <w:t>Bild</w:t>
            </w:r>
          </w:p>
        </w:tc>
      </w:tr>
      <w:tr w:rsidR="00CB71E1" w:rsidTr="00CB71E1">
        <w:tc>
          <w:tcPr>
            <w:tcW w:w="5353" w:type="dxa"/>
          </w:tcPr>
          <w:p w:rsidR="00CB71E1" w:rsidRDefault="00CB71E1">
            <w:r>
              <w:t>Fråga verifikation</w:t>
            </w:r>
          </w:p>
        </w:tc>
      </w:tr>
      <w:tr w:rsidR="00CB71E1" w:rsidTr="00CB71E1">
        <w:tc>
          <w:tcPr>
            <w:tcW w:w="5353" w:type="dxa"/>
          </w:tcPr>
          <w:p w:rsidR="00CB71E1" w:rsidRDefault="00CB71E1">
            <w:r>
              <w:t>Fråga Öppna och historiska poster per kund</w:t>
            </w:r>
          </w:p>
        </w:tc>
      </w:tr>
      <w:tr w:rsidR="00CB71E1" w:rsidTr="00CB71E1">
        <w:tc>
          <w:tcPr>
            <w:tcW w:w="5353" w:type="dxa"/>
          </w:tcPr>
          <w:p w:rsidR="00CB71E1" w:rsidRDefault="00CB71E1" w:rsidP="00F12518">
            <w:r>
              <w:t>Fråga Öppna och historiska poster alla kunder</w:t>
            </w:r>
          </w:p>
        </w:tc>
      </w:tr>
      <w:tr w:rsidR="00CB71E1" w:rsidTr="00CB71E1">
        <w:tc>
          <w:tcPr>
            <w:tcW w:w="5353" w:type="dxa"/>
          </w:tcPr>
          <w:p w:rsidR="00CB71E1" w:rsidRDefault="00CB71E1">
            <w:r>
              <w:t>Fråga försäljningsorder</w:t>
            </w:r>
          </w:p>
        </w:tc>
      </w:tr>
      <w:tr w:rsidR="00CB71E1" w:rsidTr="00CB71E1">
        <w:tc>
          <w:tcPr>
            <w:tcW w:w="5353" w:type="dxa"/>
          </w:tcPr>
          <w:p w:rsidR="00CB71E1" w:rsidRDefault="00CB71E1">
            <w:r>
              <w:t>Detaljer försäljningsorder</w:t>
            </w:r>
          </w:p>
        </w:tc>
      </w:tr>
    </w:tbl>
    <w:p w:rsidR="00E405F9" w:rsidRDefault="00E405F9"/>
    <w:p w:rsidR="00F12518" w:rsidRPr="0052384F" w:rsidRDefault="00F12518" w:rsidP="00F12518">
      <w:pPr>
        <w:rPr>
          <w:b/>
          <w:i/>
          <w:u w:val="single"/>
        </w:rPr>
      </w:pPr>
      <w:r w:rsidRPr="0052384F">
        <w:rPr>
          <w:b/>
          <w:i/>
          <w:u w:val="single"/>
        </w:rPr>
        <w:t>Exempel på hur du når fa</w:t>
      </w:r>
      <w:r>
        <w:rPr>
          <w:b/>
          <w:i/>
          <w:u w:val="single"/>
        </w:rPr>
        <w:t>kturabilden från kundreskontran</w:t>
      </w:r>
    </w:p>
    <w:p w:rsidR="00F12518" w:rsidRDefault="00F12518" w:rsidP="00F12518">
      <w:r>
        <w:t xml:space="preserve">Gå in på menypunkten </w:t>
      </w:r>
      <w:r w:rsidRPr="00785640">
        <w:rPr>
          <w:b/>
        </w:rPr>
        <w:t>Ekonomi – Kundreskontra – Fråga - Öppna och historiska poster per kund</w:t>
      </w:r>
      <w:r>
        <w:t xml:space="preserve"> alt</w:t>
      </w:r>
      <w:r w:rsidR="00592162">
        <w:t>ernativt</w:t>
      </w:r>
      <w:r>
        <w:t xml:space="preserve"> </w:t>
      </w:r>
      <w:r w:rsidRPr="00785640">
        <w:rPr>
          <w:b/>
        </w:rPr>
        <w:t>Öppna och historiska poster alla kunder</w:t>
      </w:r>
      <w:r>
        <w:t>.</w:t>
      </w:r>
    </w:p>
    <w:p w:rsidR="00F12518" w:rsidRDefault="00F12518" w:rsidP="00F12518">
      <w:r>
        <w:t>Typ B = öppna poster och typ C = historiska. Historisk blir den när den är betald. Typ B är förvalt.</w:t>
      </w:r>
    </w:p>
    <w:p w:rsidR="00F12518" w:rsidRDefault="00F12518" w:rsidP="00F12518">
      <w:r>
        <w:t xml:space="preserve">Fyll i sökvillkor, t.ex. fakturanummer eller ordernummer. </w:t>
      </w:r>
    </w:p>
    <w:p w:rsidR="00F12518" w:rsidRDefault="00F12518" w:rsidP="00F12518">
      <w:pPr>
        <w:ind w:left="142"/>
      </w:pPr>
      <w:r>
        <w:br/>
      </w:r>
      <w:r w:rsidR="00CB71E1">
        <w:rPr>
          <w:noProof/>
          <w:lang w:val="en-US" w:eastAsia="en-US"/>
        </w:rPr>
        <w:drawing>
          <wp:inline distT="0" distB="0" distL="0" distR="0" wp14:anchorId="4E8236A2" wp14:editId="38D8FA25">
            <wp:extent cx="4857750" cy="320226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115" cy="32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12518" w:rsidRDefault="00F12518">
      <w:r>
        <w:br w:type="page"/>
      </w:r>
    </w:p>
    <w:p w:rsidR="00F12518" w:rsidRDefault="00F12518" w:rsidP="00F12518">
      <w:pPr>
        <w:ind w:left="142"/>
        <w:rPr>
          <w:noProof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EE80" wp14:editId="37DF6769">
                <wp:simplePos x="0" y="0"/>
                <wp:positionH relativeFrom="column">
                  <wp:posOffset>3120390</wp:posOffset>
                </wp:positionH>
                <wp:positionV relativeFrom="paragraph">
                  <wp:posOffset>102870</wp:posOffset>
                </wp:positionV>
                <wp:extent cx="815340" cy="647700"/>
                <wp:effectExtent l="38100" t="0" r="22860" b="571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BC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5.7pt;margin-top:8.1pt;width:64.2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UhQQ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t xml:space="preserve">När du fått upp resultatraden trycker du på symbolen dokumentarkiv (bokryggar) i verktygsraden, alt. menyvalet </w:t>
      </w:r>
      <w:r w:rsidRPr="00E26644">
        <w:rPr>
          <w:b/>
        </w:rPr>
        <w:t>Data</w:t>
      </w:r>
      <w:r>
        <w:t xml:space="preserve">, </w:t>
      </w:r>
      <w:r w:rsidRPr="00E26644">
        <w:rPr>
          <w:b/>
        </w:rPr>
        <w:t>Dokument</w:t>
      </w:r>
      <w:r>
        <w:t>.</w:t>
      </w:r>
      <w:r w:rsidRPr="00AE0BF4">
        <w:rPr>
          <w:noProof/>
        </w:rPr>
        <w:t xml:space="preserve"> </w:t>
      </w:r>
    </w:p>
    <w:p w:rsidR="00F12518" w:rsidRDefault="00F12518" w:rsidP="00F1251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6046E" wp14:editId="0294A5C3">
                <wp:simplePos x="0" y="0"/>
                <wp:positionH relativeFrom="column">
                  <wp:posOffset>2914650</wp:posOffset>
                </wp:positionH>
                <wp:positionV relativeFrom="paragraph">
                  <wp:posOffset>283210</wp:posOffset>
                </wp:positionV>
                <wp:extent cx="198120" cy="175260"/>
                <wp:effectExtent l="0" t="0" r="11430" b="1524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A004" id="Rektangel 32" o:spid="_x0000_s1026" style="position:absolute;margin-left:229.5pt;margin-top:22.3pt;width:15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" filled="f" strokecolor="red" strokeweight="1.25pt"/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77F0E7E1" wp14:editId="6FFCA81C">
            <wp:extent cx="6004560" cy="136398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79"/>
                    <a:stretch/>
                  </pic:blipFill>
                  <pic:spPr bwMode="auto">
                    <a:xfrm>
                      <a:off x="0" y="0"/>
                      <a:ext cx="60045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518" w:rsidRDefault="00F12518" w:rsidP="00F1251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A204C" wp14:editId="4745F3A1">
                <wp:simplePos x="0" y="0"/>
                <wp:positionH relativeFrom="column">
                  <wp:posOffset>2907030</wp:posOffset>
                </wp:positionH>
                <wp:positionV relativeFrom="paragraph">
                  <wp:posOffset>193040</wp:posOffset>
                </wp:positionV>
                <wp:extent cx="281940" cy="1028700"/>
                <wp:effectExtent l="38100" t="0" r="22860" b="5715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E794" id="AutoShape 12" o:spid="_x0000_s1026" type="#_x0000_t32" style="position:absolute;margin-left:228.9pt;margin-top:15.2pt;width:22.2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o2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t>Du får du upp följande bild. Dubbelklicka på den blå raden så presenteras fakturan.</w:t>
      </w:r>
      <w:r>
        <w:rPr>
          <w:noProof/>
          <w:lang w:val="en-US" w:eastAsia="en-US"/>
        </w:rPr>
        <w:drawing>
          <wp:inline distT="0" distB="0" distL="0" distR="0" wp14:anchorId="61A0302B" wp14:editId="5964C2CD">
            <wp:extent cx="6004560" cy="134112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3"/>
                    <a:stretch/>
                  </pic:blipFill>
                  <pic:spPr bwMode="auto">
                    <a:xfrm>
                      <a:off x="0" y="0"/>
                      <a:ext cx="60045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518" w:rsidRDefault="00F12518" w:rsidP="00F12518">
      <w:pPr>
        <w:spacing w:after="40"/>
        <w:rPr>
          <w:i/>
          <w:sz w:val="20"/>
          <w:szCs w:val="20"/>
          <w:u w:val="single"/>
        </w:rPr>
      </w:pPr>
    </w:p>
    <w:p w:rsidR="00F12518" w:rsidRPr="0052384F" w:rsidRDefault="00F12518" w:rsidP="00F12518">
      <w:pPr>
        <w:spacing w:after="40"/>
        <w:rPr>
          <w:i/>
          <w:sz w:val="20"/>
          <w:szCs w:val="20"/>
          <w:u w:val="single"/>
        </w:rPr>
      </w:pPr>
      <w:r w:rsidRPr="0052384F">
        <w:rPr>
          <w:i/>
          <w:sz w:val="20"/>
          <w:szCs w:val="20"/>
          <w:u w:val="single"/>
        </w:rPr>
        <w:t>Fakturabilden</w:t>
      </w:r>
    </w:p>
    <w:p w:rsidR="00F12518" w:rsidRDefault="00F12518" w:rsidP="00F12518">
      <w:r>
        <w:rPr>
          <w:noProof/>
          <w:lang w:val="en-US" w:eastAsia="en-US"/>
        </w:rPr>
        <w:drawing>
          <wp:inline distT="0" distB="0" distL="0" distR="0" wp14:anchorId="099222DE" wp14:editId="465063CF">
            <wp:extent cx="5505900" cy="4137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7466" cy="413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18" w:rsidRDefault="00F12518">
      <w:r>
        <w:t>För mer information – se e-guiden</w:t>
      </w:r>
      <w:r w:rsidRPr="00A9625F">
        <w:t xml:space="preserve"> </w:t>
      </w:r>
      <w:hyperlink r:id="rId10" w:history="1">
        <w:r w:rsidRPr="00A9625F">
          <w:rPr>
            <w:rStyle w:val="Hyperlnk"/>
            <w:b/>
            <w:bCs/>
            <w:color w:val="0004FF"/>
          </w:rPr>
          <w:t>Bilder på kundfakturor i dokument</w:t>
        </w:r>
        <w:r>
          <w:rPr>
            <w:rStyle w:val="Hyperlnk"/>
            <w:b/>
            <w:bCs/>
            <w:color w:val="0004FF"/>
          </w:rPr>
          <w:t>arkive</w:t>
        </w:r>
        <w:r w:rsidRPr="00A9625F">
          <w:rPr>
            <w:rStyle w:val="Hyperlnk"/>
            <w:b/>
            <w:bCs/>
            <w:color w:val="0004FF"/>
          </w:rPr>
          <w:t>t</w:t>
        </w:r>
      </w:hyperlink>
    </w:p>
    <w:sectPr w:rsidR="00F1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358C"/>
    <w:multiLevelType w:val="hybridMultilevel"/>
    <w:tmpl w:val="D17E8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2E"/>
    <w:rsid w:val="0005186C"/>
    <w:rsid w:val="000C0A60"/>
    <w:rsid w:val="00141995"/>
    <w:rsid w:val="00226DDC"/>
    <w:rsid w:val="00387904"/>
    <w:rsid w:val="00592162"/>
    <w:rsid w:val="008B5162"/>
    <w:rsid w:val="00961F73"/>
    <w:rsid w:val="00A40CA4"/>
    <w:rsid w:val="00A4470E"/>
    <w:rsid w:val="00CB71E1"/>
    <w:rsid w:val="00E05F7C"/>
    <w:rsid w:val="00E405F9"/>
    <w:rsid w:val="00E95470"/>
    <w:rsid w:val="00EF7B69"/>
    <w:rsid w:val="00F12518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78B1"/>
  <w15:docId w15:val="{1ACDC694-B2ED-4D61-BFFD-161E5C3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F9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4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0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4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405F9"/>
    <w:rPr>
      <w:rFonts w:asciiTheme="majorHAnsi" w:eastAsiaTheme="majorEastAsia" w:hAnsiTheme="majorHAnsi" w:cstheme="majorBidi"/>
      <w:b/>
      <w:bCs/>
      <w:color w:val="4F81BD" w:themeColor="accen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405F9"/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paragraph" w:styleId="Liststycke">
    <w:name w:val="List Paragraph"/>
    <w:basedOn w:val="Normal"/>
    <w:uiPriority w:val="34"/>
    <w:qFormat/>
    <w:rsid w:val="00E405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05F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5F9"/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4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table" w:styleId="Tabellrutnt">
    <w:name w:val="Table Grid"/>
    <w:basedOn w:val="Normaltabell"/>
    <w:uiPriority w:val="59"/>
    <w:rsid w:val="00A4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87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uider.nu/slu/311.guide" TargetMode="External"/><Relationship Id="rId10" Type="http://schemas.openxmlformats.org/officeDocument/2006/relationships/hyperlink" Target="http://guider.nu/slu/1022.gu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717B8B24.dotm</Template>
  <TotalTime>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Kjellström</dc:creator>
  <cp:lastModifiedBy>Jenny Kjellström</cp:lastModifiedBy>
  <cp:revision>4</cp:revision>
  <dcterms:created xsi:type="dcterms:W3CDTF">2018-01-17T11:44:00Z</dcterms:created>
  <dcterms:modified xsi:type="dcterms:W3CDTF">2018-01-17T12:11:00Z</dcterms:modified>
</cp:coreProperties>
</file>